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jc w:val="right"/>
        <w:rPr>
          <w:rFonts w:ascii="PT Sans" w:cs="PT Sans" w:eastAsia="PT Sans" w:hAnsi="PT Sans"/>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3663063</wp:posOffset>
            </wp:positionH>
            <wp:positionV relativeFrom="paragraph">
              <wp:posOffset>114300</wp:posOffset>
            </wp:positionV>
            <wp:extent cx="2394837" cy="585788"/>
            <wp:effectExtent b="0" l="0" r="0" t="0"/>
            <wp:wrapTopAndBottom distB="114300" distT="114300"/>
            <wp:docPr descr="DevCom _Logo (Blue).png" id="3" name="image15.png"/>
            <a:graphic>
              <a:graphicData uri="http://schemas.openxmlformats.org/drawingml/2006/picture">
                <pic:pic>
                  <pic:nvPicPr>
                    <pic:cNvPr descr="DevCom _Logo (Blue).png" id="0" name="image15.png"/>
                    <pic:cNvPicPr preferRelativeResize="0"/>
                  </pic:nvPicPr>
                  <pic:blipFill>
                    <a:blip r:embed="rId6"/>
                    <a:srcRect b="0" l="0" r="0" t="0"/>
                    <a:stretch>
                      <a:fillRect/>
                    </a:stretch>
                  </pic:blipFill>
                  <pic:spPr>
                    <a:xfrm>
                      <a:off x="0" y="0"/>
                      <a:ext cx="2394837" cy="585788"/>
                    </a:xfrm>
                    <a:prstGeom prst="rect"/>
                    <a:ln/>
                  </pic:spPr>
                </pic:pic>
              </a:graphicData>
            </a:graphic>
          </wp:anchor>
        </w:drawing>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jc w:val="right"/>
        <w:rPr>
          <w:rFonts w:ascii="PT Sans" w:cs="PT Sans" w:eastAsia="PT Sans" w:hAnsi="PT Sans"/>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jc w:val="right"/>
        <w:rPr>
          <w:rFonts w:ascii="PT Sans" w:cs="PT Sans" w:eastAsia="PT Sans" w:hAnsi="PT Sans"/>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jc w:val="right"/>
        <w:rPr>
          <w:rFonts w:ascii="PT Sans" w:cs="PT Sans" w:eastAsia="PT Sans" w:hAnsi="PT Sans"/>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jc w:val="right"/>
        <w:rPr>
          <w:rFonts w:ascii="PT Sans" w:cs="PT Sans" w:eastAsia="PT Sans" w:hAnsi="PT Sans"/>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jc w:val="right"/>
        <w:rPr>
          <w:rFonts w:ascii="PT Sans" w:cs="PT Sans" w:eastAsia="PT Sans" w:hAnsi="PT Sans"/>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jc w:val="right"/>
        <w:rPr>
          <w:rFonts w:ascii="PT Sans" w:cs="PT Sans" w:eastAsia="PT Sans" w:hAnsi="PT Sans"/>
        </w:rPr>
      </w:pPr>
      <w:r w:rsidDel="00000000" w:rsidR="00000000" w:rsidRPr="00000000">
        <w:rPr>
          <w:rtl w:val="0"/>
        </w:rPr>
      </w:r>
    </w:p>
    <w:p w:rsidR="00000000" w:rsidDel="00000000" w:rsidP="00000000" w:rsidRDefault="00000000" w:rsidRPr="00000000" w14:paraId="00000008">
      <w:pPr>
        <w:pStyle w:val="Title"/>
        <w:keepNext w:val="0"/>
        <w:keepLines w:val="0"/>
        <w:pageBreakBefore w:val="0"/>
        <w:pBdr>
          <w:top w:space="0" w:sz="0" w:val="nil"/>
          <w:left w:space="0" w:sz="0" w:val="nil"/>
          <w:bottom w:space="0" w:sz="0" w:val="nil"/>
          <w:right w:space="0" w:sz="0" w:val="nil"/>
          <w:between w:space="0" w:sz="0" w:val="nil"/>
        </w:pBdr>
        <w:shd w:fill="auto" w:val="clear"/>
        <w:jc w:val="right"/>
        <w:rPr>
          <w:b w:val="1"/>
          <w:sz w:val="72"/>
          <w:szCs w:val="72"/>
        </w:rPr>
      </w:pPr>
      <w:bookmarkStart w:colFirst="0" w:colLast="0" w:name="_t6xdnv5y81vv" w:id="0"/>
      <w:bookmarkEnd w:id="0"/>
      <w:r w:rsidDel="00000000" w:rsidR="00000000" w:rsidRPr="00000000">
        <w:rPr>
          <w:b w:val="1"/>
          <w:sz w:val="72"/>
          <w:szCs w:val="72"/>
          <w:rtl w:val="0"/>
        </w:rPr>
        <w:t xml:space="preserve">Project Management</w:t>
      </w:r>
    </w:p>
    <w:p w:rsidR="00000000" w:rsidDel="00000000" w:rsidP="00000000" w:rsidRDefault="00000000" w:rsidRPr="00000000" w14:paraId="00000009">
      <w:pPr>
        <w:spacing w:after="0" w:before="0" w:lineRule="auto"/>
        <w:jc w:val="right"/>
        <w:rPr>
          <w:rFonts w:ascii="PT Sans" w:cs="PT Sans" w:eastAsia="PT Sans" w:hAnsi="PT Sans"/>
          <w:b w:val="1"/>
          <w:color w:val="999999"/>
          <w:sz w:val="48"/>
          <w:szCs w:val="48"/>
        </w:rPr>
      </w:pPr>
      <w:r w:rsidDel="00000000" w:rsidR="00000000" w:rsidRPr="00000000">
        <w:rPr>
          <w:rFonts w:ascii="PT Sans" w:cs="PT Sans" w:eastAsia="PT Sans" w:hAnsi="PT Sans"/>
          <w:b w:val="1"/>
          <w:color w:val="999999"/>
          <w:sz w:val="48"/>
          <w:szCs w:val="48"/>
          <w:rtl w:val="0"/>
        </w:rPr>
        <w:t xml:space="preserve">DevCom Курс</w:t>
      </w:r>
    </w:p>
    <w:p w:rsidR="00000000" w:rsidDel="00000000" w:rsidP="00000000" w:rsidRDefault="00000000" w:rsidRPr="00000000" w14:paraId="0000000A">
      <w:pPr>
        <w:pageBreakBefore w:val="0"/>
        <w:widowControl w:val="0"/>
        <w:pBdr>
          <w:top w:space="0" w:sz="0" w:val="nil"/>
          <w:left w:space="0" w:sz="0" w:val="nil"/>
          <w:bottom w:space="0" w:sz="0" w:val="nil"/>
          <w:right w:space="0" w:sz="0" w:val="nil"/>
          <w:between w:space="0" w:sz="0" w:val="nil"/>
        </w:pBdr>
        <w:shd w:fill="auto" w:val="clear"/>
        <w:ind w:left="2160" w:firstLine="720"/>
        <w:rPr>
          <w:rFonts w:ascii="PT Sans" w:cs="PT Sans" w:eastAsia="PT Sans" w:hAnsi="PT Sans"/>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B">
      <w:pPr>
        <w:pageBreakBefore w:val="0"/>
        <w:widowControl w:val="0"/>
        <w:pBdr>
          <w:top w:space="0" w:sz="0" w:val="nil"/>
          <w:left w:space="0" w:sz="0" w:val="nil"/>
          <w:bottom w:space="0" w:sz="0" w:val="nil"/>
          <w:right w:space="0" w:sz="0" w:val="nil"/>
          <w:between w:space="0" w:sz="0" w:val="nil"/>
        </w:pBdr>
        <w:shd w:fill="auto" w:val="clear"/>
        <w:ind w:left="2160" w:firstLine="720"/>
        <w:jc w:val="right"/>
        <w:rPr>
          <w:rFonts w:ascii="PT Sans" w:cs="PT Sans" w:eastAsia="PT Sans" w:hAnsi="PT Sans"/>
        </w:rPr>
      </w:pPr>
      <w:r w:rsidDel="00000000" w:rsidR="00000000" w:rsidRPr="00000000">
        <w:rPr>
          <w:rtl w:val="0"/>
        </w:rPr>
      </w:r>
    </w:p>
    <w:p w:rsidR="00000000" w:rsidDel="00000000" w:rsidP="00000000" w:rsidRDefault="00000000" w:rsidRPr="00000000" w14:paraId="0000000C">
      <w:pPr>
        <w:pStyle w:val="Subtitle"/>
        <w:pageBreakBefore w:val="0"/>
        <w:pBdr>
          <w:top w:space="0" w:sz="0" w:val="nil"/>
          <w:left w:space="0" w:sz="0" w:val="nil"/>
          <w:bottom w:space="0" w:sz="0" w:val="nil"/>
          <w:right w:space="0" w:sz="0" w:val="nil"/>
          <w:between w:space="0" w:sz="0" w:val="nil"/>
        </w:pBdr>
        <w:shd w:fill="auto" w:val="clear"/>
        <w:spacing w:after="320" w:before="0" w:lineRule="auto"/>
        <w:jc w:val="right"/>
        <w:rPr>
          <w:rFonts w:ascii="PT Sans" w:cs="PT Sans" w:eastAsia="PT Sans" w:hAnsi="PT Sans"/>
        </w:rPr>
      </w:pPr>
      <w:bookmarkStart w:colFirst="0" w:colLast="0" w:name="_k34wmrvkn1mx" w:id="1"/>
      <w:bookmarkEnd w:id="1"/>
      <w:r w:rsidDel="00000000" w:rsidR="00000000" w:rsidRPr="00000000">
        <w:rPr>
          <w:rFonts w:ascii="PT Sans" w:cs="PT Sans" w:eastAsia="PT Sans" w:hAnsi="PT Sans"/>
          <w:b w:val="1"/>
          <w:i w:val="0"/>
          <w:sz w:val="28"/>
          <w:szCs w:val="28"/>
          <w:rtl w:val="0"/>
        </w:rPr>
        <w:t xml:space="preserve">By DevCom Consulting LLC</w:t>
      </w: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jc w:val="right"/>
        <w:rPr>
          <w:rFonts w:ascii="PT Sans" w:cs="PT Sans" w:eastAsia="PT Sans" w:hAnsi="PT Sans"/>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jc w:val="right"/>
        <w:rPr>
          <w:rFonts w:ascii="PT Sans" w:cs="PT Sans" w:eastAsia="PT Sans" w:hAnsi="PT Sans"/>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jc w:val="right"/>
        <w:rPr>
          <w:rFonts w:ascii="PT Sans" w:cs="PT Sans" w:eastAsia="PT Sans" w:hAnsi="PT Sans"/>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jc w:val="right"/>
        <w:rPr>
          <w:rFonts w:ascii="PT Sans" w:cs="PT Sans" w:eastAsia="PT Sans" w:hAnsi="PT Sans"/>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jc w:val="right"/>
        <w:rPr>
          <w:rFonts w:ascii="PT Sans" w:cs="PT Sans" w:eastAsia="PT Sans" w:hAnsi="PT Sans"/>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jc w:val="right"/>
        <w:rPr>
          <w:rFonts w:ascii="PT Sans" w:cs="PT Sans" w:eastAsia="PT Sans" w:hAnsi="PT Sans"/>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jc w:val="right"/>
        <w:rPr>
          <w:rFonts w:ascii="PT Sans" w:cs="PT Sans" w:eastAsia="PT Sans" w:hAnsi="PT Sans"/>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jc w:val="right"/>
        <w:rPr>
          <w:rFonts w:ascii="PT Sans" w:cs="PT Sans" w:eastAsia="PT Sans" w:hAnsi="PT Sans"/>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jc w:val="right"/>
        <w:rPr>
          <w:rFonts w:ascii="PT Sans" w:cs="PT Sans" w:eastAsia="PT Sans" w:hAnsi="PT Sans"/>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jc w:val="right"/>
        <w:rPr>
          <w:rFonts w:ascii="PT Sans" w:cs="PT Sans" w:eastAsia="PT Sans" w:hAnsi="PT Sans"/>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jc w:val="right"/>
        <w:rPr>
          <w:rFonts w:ascii="PT Sans" w:cs="PT Sans" w:eastAsia="PT Sans" w:hAnsi="PT Sans"/>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jc w:val="right"/>
        <w:rPr>
          <w:rFonts w:ascii="PT Sans" w:cs="PT Sans" w:eastAsia="PT Sans" w:hAnsi="PT Sans"/>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jc w:val="right"/>
        <w:rPr>
          <w:rFonts w:ascii="PT Sans" w:cs="PT Sans" w:eastAsia="PT Sans" w:hAnsi="PT Sans"/>
        </w:rPr>
      </w:pPr>
      <w:r w:rsidDel="00000000" w:rsidR="00000000" w:rsidRPr="00000000">
        <w:rPr>
          <w:rtl w:val="0"/>
        </w:rPr>
      </w:r>
    </w:p>
    <w:p w:rsidR="00000000" w:rsidDel="00000000" w:rsidP="00000000" w:rsidRDefault="00000000" w:rsidRPr="00000000" w14:paraId="0000001A">
      <w:pPr>
        <w:pageBreakBefore w:val="0"/>
        <w:widowControl w:val="0"/>
        <w:pBdr>
          <w:top w:space="0" w:sz="0" w:val="nil"/>
          <w:left w:space="0" w:sz="0" w:val="nil"/>
          <w:bottom w:space="0" w:sz="0" w:val="nil"/>
          <w:right w:space="0" w:sz="0" w:val="nil"/>
          <w:between w:space="0" w:sz="0" w:val="nil"/>
        </w:pBdr>
        <w:shd w:fill="auto" w:val="clear"/>
        <w:jc w:val="right"/>
        <w:rPr>
          <w:rFonts w:ascii="PT Sans" w:cs="PT Sans" w:eastAsia="PT Sans" w:hAnsi="PT Sans"/>
        </w:rPr>
      </w:pPr>
      <w:r w:rsidDel="00000000" w:rsidR="00000000" w:rsidRPr="00000000">
        <w:rPr>
          <w:rFonts w:ascii="PT Sans" w:cs="PT Sans" w:eastAsia="PT Sans" w:hAnsi="PT Sans"/>
          <w:rtl w:val="0"/>
        </w:rPr>
        <w:t xml:space="preserve">November 15, 2022</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jc w:val="right"/>
        <w:rPr>
          <w:rFonts w:ascii="PT Sans" w:cs="PT Sans" w:eastAsia="PT Sans" w:hAnsi="PT Sans"/>
        </w:rPr>
      </w:pPr>
      <w:r w:rsidDel="00000000" w:rsidR="00000000" w:rsidRPr="00000000">
        <w:rPr>
          <w:rFonts w:ascii="PT Sans" w:cs="PT Sans" w:eastAsia="PT Sans" w:hAnsi="PT Sans"/>
          <w:rtl w:val="0"/>
        </w:rPr>
        <w:t xml:space="preserve">Version 1.0</w:t>
      </w:r>
      <w:r w:rsidDel="00000000" w:rsidR="00000000" w:rsidRPr="00000000">
        <w:br w:type="page"/>
      </w:r>
      <w:r w:rsidDel="00000000" w:rsidR="00000000" w:rsidRPr="00000000">
        <w:rPr>
          <w:rtl w:val="0"/>
        </w:rPr>
      </w:r>
    </w:p>
    <w:p w:rsidR="00000000" w:rsidDel="00000000" w:rsidP="00000000" w:rsidRDefault="00000000" w:rsidRPr="00000000" w14:paraId="0000001C">
      <w:pPr>
        <w:pStyle w:val="Heading1"/>
        <w:keepNext w:val="0"/>
        <w:keepLines w:val="0"/>
        <w:pageBreakBefore w:val="0"/>
        <w:pBdr>
          <w:top w:space="0" w:sz="0" w:val="nil"/>
          <w:left w:space="0" w:sz="0" w:val="nil"/>
          <w:bottom w:space="0" w:sz="0" w:val="nil"/>
          <w:right w:space="0" w:sz="0" w:val="nil"/>
          <w:between w:space="0" w:sz="0" w:val="nil"/>
        </w:pBdr>
        <w:shd w:fill="auto" w:val="clear"/>
        <w:spacing w:after="100" w:before="100" w:line="360" w:lineRule="auto"/>
        <w:ind w:left="720" w:firstLine="0"/>
        <w:rPr>
          <w:color w:val="454545"/>
          <w:sz w:val="36"/>
          <w:szCs w:val="36"/>
        </w:rPr>
      </w:pPr>
      <w:bookmarkStart w:colFirst="0" w:colLast="0" w:name="_j4dud6bv3iwe" w:id="2"/>
      <w:bookmarkEnd w:id="2"/>
      <w:r w:rsidDel="00000000" w:rsidR="00000000" w:rsidRPr="00000000">
        <w:rPr>
          <w:color w:val="454545"/>
          <w:sz w:val="36"/>
          <w:szCs w:val="36"/>
          <w:rtl w:val="0"/>
        </w:rPr>
        <w:t xml:space="preserve">Зміст</w:t>
      </w:r>
    </w:p>
    <w:p w:rsidR="00000000" w:rsidDel="00000000" w:rsidP="00000000" w:rsidRDefault="00000000" w:rsidRPr="00000000" w14:paraId="0000001D">
      <w:pPr>
        <w:rPr>
          <w:rFonts w:ascii="PT Sans" w:cs="PT Sans" w:eastAsia="PT Sans" w:hAnsi="PT Sans"/>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E">
          <w:pPr>
            <w:tabs>
              <w:tab w:val="right" w:leader="none" w:pos="9360"/>
            </w:tabs>
            <w:spacing w:before="80" w:line="240" w:lineRule="auto"/>
            <w:ind w:left="0" w:firstLine="0"/>
            <w:rPr>
              <w:rFonts w:ascii="PT Sans" w:cs="PT Sans" w:eastAsia="PT Sans" w:hAnsi="PT Sans"/>
              <w:b w:val="1"/>
              <w:i w:val="0"/>
              <w:smallCaps w:val="0"/>
              <w:strike w:val="0"/>
              <w:color w:val="454545"/>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j4dud6bv3iwe">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Зміст</w:t>
            </w:r>
          </w:hyperlink>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_j4dud6bv3iwe \h </w:instrText>
            <w:fldChar w:fldCharType="separate"/>
          </w:r>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leader="none" w:pos="9360"/>
            </w:tabs>
            <w:spacing w:before="200" w:line="240" w:lineRule="auto"/>
            <w:ind w:left="0" w:firstLine="0"/>
            <w:rPr>
              <w:rFonts w:ascii="PT Sans" w:cs="PT Sans" w:eastAsia="PT Sans" w:hAnsi="PT Sans"/>
              <w:b w:val="1"/>
              <w:i w:val="0"/>
              <w:smallCaps w:val="0"/>
              <w:strike w:val="0"/>
              <w:color w:val="454545"/>
              <w:sz w:val="22"/>
              <w:szCs w:val="22"/>
              <w:u w:val="none"/>
              <w:shd w:fill="auto" w:val="clear"/>
              <w:vertAlign w:val="baseline"/>
            </w:rPr>
          </w:pPr>
          <w:hyperlink w:anchor="_8cu5kcylpfqz">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Життєвий цикл менеджера проєкту (PM) і кар’єрний шлях</w:t>
            </w:r>
          </w:hyperlink>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_8cu5kcylpfqz \h </w:instrText>
            <w:fldChar w:fldCharType="separate"/>
          </w:r>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leader="none" w:pos="9360"/>
            </w:tabs>
            <w:spacing w:before="60" w:line="240" w:lineRule="auto"/>
            <w:ind w:left="360" w:firstLine="0"/>
            <w:rPr>
              <w:rFonts w:ascii="PT Sans" w:cs="PT Sans" w:eastAsia="PT Sans" w:hAnsi="PT Sans"/>
              <w:b w:val="1"/>
              <w:i w:val="0"/>
              <w:smallCaps w:val="0"/>
              <w:strike w:val="0"/>
              <w:color w:val="454545"/>
              <w:sz w:val="22"/>
              <w:szCs w:val="22"/>
              <w:u w:val="none"/>
              <w:shd w:fill="auto" w:val="clear"/>
              <w:vertAlign w:val="baseline"/>
            </w:rPr>
          </w:pPr>
          <w:hyperlink w:anchor="_kg5caadmglil">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Процес життєвого циклу менеджера проєкту (PM)</w:t>
            </w:r>
          </w:hyperlink>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_kg5caadmglil \h </w:instrText>
            <w:fldChar w:fldCharType="separate"/>
          </w:r>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leader="none" w:pos="9360"/>
            </w:tabs>
            <w:spacing w:before="60" w:line="240" w:lineRule="auto"/>
            <w:ind w:left="360" w:firstLine="0"/>
            <w:rPr>
              <w:rFonts w:ascii="PT Sans" w:cs="PT Sans" w:eastAsia="PT Sans" w:hAnsi="PT Sans"/>
              <w:b w:val="1"/>
              <w:i w:val="0"/>
              <w:smallCaps w:val="0"/>
              <w:strike w:val="0"/>
              <w:color w:val="454545"/>
              <w:sz w:val="22"/>
              <w:szCs w:val="22"/>
              <w:u w:val="none"/>
              <w:shd w:fill="auto" w:val="clear"/>
              <w:vertAlign w:val="baseline"/>
            </w:rPr>
          </w:pPr>
          <w:hyperlink w:anchor="_bluvggibc8v2">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Кар’єрний шлях</w:t>
            </w:r>
          </w:hyperlink>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_bluvggibc8v2 \h </w:instrText>
            <w:fldChar w:fldCharType="separate"/>
          </w:r>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leader="none" w:pos="9360"/>
            </w:tabs>
            <w:spacing w:before="60" w:line="240" w:lineRule="auto"/>
            <w:ind w:left="720" w:firstLine="0"/>
            <w:rPr>
              <w:rFonts w:ascii="PT Sans" w:cs="PT Sans" w:eastAsia="PT Sans" w:hAnsi="PT Sans"/>
              <w:b w:val="0"/>
              <w:i w:val="0"/>
              <w:smallCaps w:val="0"/>
              <w:strike w:val="0"/>
              <w:color w:val="454545"/>
              <w:sz w:val="22"/>
              <w:szCs w:val="22"/>
              <w:u w:val="none"/>
              <w:shd w:fill="auto" w:val="clear"/>
              <w:vertAlign w:val="baseline"/>
            </w:rPr>
          </w:pPr>
          <w:hyperlink w:anchor="_wgfrsfgrkk67">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Кар’єрна драбина</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_wgfrsfgrkk67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leader="none" w:pos="9360"/>
            </w:tabs>
            <w:spacing w:before="60" w:line="240" w:lineRule="auto"/>
            <w:ind w:left="1080" w:firstLine="0"/>
            <w:rPr>
              <w:rFonts w:ascii="PT Sans" w:cs="PT Sans" w:eastAsia="PT Sans" w:hAnsi="PT Sans"/>
              <w:b w:val="0"/>
              <w:i w:val="0"/>
              <w:smallCaps w:val="0"/>
              <w:strike w:val="0"/>
              <w:color w:val="454545"/>
              <w:sz w:val="22"/>
              <w:szCs w:val="22"/>
              <w:u w:val="none"/>
              <w:shd w:fill="auto" w:val="clear"/>
              <w:vertAlign w:val="baseline"/>
            </w:rPr>
          </w:pPr>
          <w:hyperlink w:anchor="_nx29y3b2kcqd">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Обов’язки</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_nx29y3b2kcqd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leader="none" w:pos="9360"/>
            </w:tabs>
            <w:spacing w:before="60" w:line="240" w:lineRule="auto"/>
            <w:ind w:left="360" w:firstLine="0"/>
            <w:rPr>
              <w:rFonts w:ascii="PT Sans" w:cs="PT Sans" w:eastAsia="PT Sans" w:hAnsi="PT Sans"/>
              <w:b w:val="0"/>
              <w:i w:val="0"/>
              <w:smallCaps w:val="0"/>
              <w:strike w:val="0"/>
              <w:color w:val="454545"/>
              <w:sz w:val="22"/>
              <w:szCs w:val="22"/>
              <w:u w:val="none"/>
              <w:shd w:fill="auto" w:val="clear"/>
              <w:vertAlign w:val="baseline"/>
            </w:rPr>
          </w:pPr>
          <w:hyperlink w:anchor="_9sc99k86ws6">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Атестація</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_9sc99k86ws6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leader="none" w:pos="9360"/>
            </w:tabs>
            <w:spacing w:before="60" w:line="240" w:lineRule="auto"/>
            <w:ind w:left="360" w:firstLine="0"/>
            <w:rPr>
              <w:rFonts w:ascii="PT Sans" w:cs="PT Sans" w:eastAsia="PT Sans" w:hAnsi="PT Sans"/>
              <w:b w:val="0"/>
              <w:i w:val="0"/>
              <w:smallCaps w:val="0"/>
              <w:strike w:val="0"/>
              <w:color w:val="454545"/>
              <w:sz w:val="22"/>
              <w:szCs w:val="22"/>
              <w:u w:val="none"/>
              <w:shd w:fill="auto" w:val="clear"/>
              <w:vertAlign w:val="baseline"/>
            </w:rPr>
          </w:pPr>
          <w:hyperlink w:anchor="_kpc61irl64b7">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Рекомендації</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_kpc61irl64b7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leader="none" w:pos="9360"/>
            </w:tabs>
            <w:spacing w:before="60" w:line="240" w:lineRule="auto"/>
            <w:ind w:left="720" w:firstLine="0"/>
            <w:rPr>
              <w:rFonts w:ascii="PT Sans" w:cs="PT Sans" w:eastAsia="PT Sans" w:hAnsi="PT Sans"/>
              <w:b w:val="0"/>
              <w:i w:val="0"/>
              <w:smallCaps w:val="0"/>
              <w:strike w:val="0"/>
              <w:color w:val="454545"/>
              <w:sz w:val="22"/>
              <w:szCs w:val="22"/>
              <w:u w:val="none"/>
              <w:shd w:fill="auto" w:val="clear"/>
              <w:vertAlign w:val="baseline"/>
            </w:rPr>
          </w:pPr>
          <w:hyperlink w:anchor="_1nfke6jbaqm6">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Загальні</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_1nfke6jbaqm6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leader="none" w:pos="9360"/>
            </w:tabs>
            <w:spacing w:before="60" w:line="240" w:lineRule="auto"/>
            <w:ind w:left="720" w:firstLine="0"/>
            <w:rPr>
              <w:rFonts w:ascii="PT Sans" w:cs="PT Sans" w:eastAsia="PT Sans" w:hAnsi="PT Sans"/>
              <w:b w:val="0"/>
              <w:i w:val="0"/>
              <w:smallCaps w:val="0"/>
              <w:strike w:val="0"/>
              <w:color w:val="454545"/>
              <w:sz w:val="22"/>
              <w:szCs w:val="22"/>
              <w:u w:val="none"/>
              <w:shd w:fill="auto" w:val="clear"/>
              <w:vertAlign w:val="baseline"/>
            </w:rPr>
          </w:pPr>
          <w:hyperlink w:anchor="_s63rq5kjdsau">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Основні практики, яких треба дотримуватися</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_s63rq5kjdsau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28">
          <w:pPr>
            <w:tabs>
              <w:tab w:val="right" w:leader="none" w:pos="9360"/>
            </w:tabs>
            <w:spacing w:before="60" w:line="240" w:lineRule="auto"/>
            <w:ind w:left="720" w:firstLine="0"/>
            <w:rPr>
              <w:rFonts w:ascii="PT Sans" w:cs="PT Sans" w:eastAsia="PT Sans" w:hAnsi="PT Sans"/>
              <w:b w:val="0"/>
              <w:i w:val="0"/>
              <w:smallCaps w:val="0"/>
              <w:strike w:val="0"/>
              <w:color w:val="454545"/>
              <w:sz w:val="22"/>
              <w:szCs w:val="22"/>
              <w:u w:val="none"/>
              <w:shd w:fill="auto" w:val="clear"/>
              <w:vertAlign w:val="baseline"/>
            </w:rPr>
          </w:pPr>
          <w:hyperlink w:anchor="_joqcvu6kdfe2">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Передові практики та рекомендації</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_joqcvu6kdfe2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29">
          <w:pPr>
            <w:tabs>
              <w:tab w:val="right" w:leader="none" w:pos="9360"/>
            </w:tabs>
            <w:spacing w:before="60" w:line="240" w:lineRule="auto"/>
            <w:ind w:left="720" w:firstLine="0"/>
            <w:rPr>
              <w:rFonts w:ascii="PT Sans" w:cs="PT Sans" w:eastAsia="PT Sans" w:hAnsi="PT Sans"/>
              <w:b w:val="0"/>
              <w:i w:val="0"/>
              <w:smallCaps w:val="0"/>
              <w:strike w:val="0"/>
              <w:color w:val="454545"/>
              <w:sz w:val="22"/>
              <w:szCs w:val="22"/>
              <w:u w:val="none"/>
              <w:shd w:fill="auto" w:val="clear"/>
              <w:vertAlign w:val="baseline"/>
            </w:rPr>
          </w:pPr>
          <w:hyperlink w:anchor="_nug0nxpegfq">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Процес моніторингу</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_nug0nxpegfq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2A">
          <w:pPr>
            <w:tabs>
              <w:tab w:val="right" w:leader="none" w:pos="9360"/>
            </w:tabs>
            <w:spacing w:before="200" w:line="240" w:lineRule="auto"/>
            <w:ind w:left="0" w:firstLine="0"/>
            <w:rPr>
              <w:rFonts w:ascii="PT Sans" w:cs="PT Sans" w:eastAsia="PT Sans" w:hAnsi="PT Sans"/>
              <w:b w:val="1"/>
              <w:i w:val="0"/>
              <w:smallCaps w:val="0"/>
              <w:strike w:val="0"/>
              <w:color w:val="454545"/>
              <w:sz w:val="22"/>
              <w:szCs w:val="22"/>
              <w:u w:val="none"/>
              <w:shd w:fill="auto" w:val="clear"/>
              <w:vertAlign w:val="baseline"/>
            </w:rPr>
          </w:pPr>
          <w:hyperlink w:anchor="_hij1nze1oj44">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Зразок навчання менеджера проєкту (PM)</w:t>
            </w:r>
          </w:hyperlink>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_hij1nze1oj44 \h </w:instrText>
            <w:fldChar w:fldCharType="separate"/>
          </w:r>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2B">
          <w:pPr>
            <w:tabs>
              <w:tab w:val="right" w:leader="none" w:pos="9360"/>
            </w:tabs>
            <w:spacing w:before="60" w:line="240" w:lineRule="auto"/>
            <w:ind w:left="360" w:firstLine="0"/>
            <w:rPr>
              <w:rFonts w:ascii="PT Sans" w:cs="PT Sans" w:eastAsia="PT Sans" w:hAnsi="PT Sans"/>
              <w:b w:val="1"/>
              <w:i w:val="0"/>
              <w:smallCaps w:val="0"/>
              <w:strike w:val="0"/>
              <w:color w:val="454545"/>
              <w:sz w:val="22"/>
              <w:szCs w:val="22"/>
              <w:u w:val="none"/>
              <w:shd w:fill="auto" w:val="clear"/>
              <w:vertAlign w:val="baseline"/>
            </w:rPr>
          </w:pPr>
          <w:hyperlink w:anchor="_e3y7t69foqwv">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Програма навчання</w:t>
            </w:r>
          </w:hyperlink>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_e3y7t69foqwv \h </w:instrText>
            <w:fldChar w:fldCharType="separate"/>
          </w:r>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2C">
          <w:pPr>
            <w:tabs>
              <w:tab w:val="right" w:leader="none" w:pos="9360"/>
            </w:tabs>
            <w:spacing w:before="60" w:line="240" w:lineRule="auto"/>
            <w:ind w:left="360" w:firstLine="0"/>
            <w:rPr>
              <w:rFonts w:ascii="PT Sans" w:cs="PT Sans" w:eastAsia="PT Sans" w:hAnsi="PT Sans"/>
              <w:b w:val="1"/>
              <w:i w:val="0"/>
              <w:smallCaps w:val="0"/>
              <w:strike w:val="0"/>
              <w:color w:val="454545"/>
              <w:sz w:val="22"/>
              <w:szCs w:val="22"/>
              <w:u w:val="none"/>
              <w:shd w:fill="auto" w:val="clear"/>
              <w:vertAlign w:val="baseline"/>
            </w:rPr>
          </w:pPr>
          <w:hyperlink w:anchor="_jy7e87ik3tg4">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Наставництво</w:t>
            </w:r>
          </w:hyperlink>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_jy7e87ik3tg4 \h </w:instrText>
            <w:fldChar w:fldCharType="separate"/>
          </w:r>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2D">
          <w:pPr>
            <w:tabs>
              <w:tab w:val="right" w:leader="none" w:pos="9360"/>
            </w:tabs>
            <w:spacing w:before="60" w:line="240" w:lineRule="auto"/>
            <w:ind w:left="720" w:firstLine="0"/>
            <w:rPr>
              <w:rFonts w:ascii="PT Sans" w:cs="PT Sans" w:eastAsia="PT Sans" w:hAnsi="PT Sans"/>
              <w:b w:val="0"/>
              <w:i w:val="0"/>
              <w:smallCaps w:val="0"/>
              <w:strike w:val="0"/>
              <w:color w:val="454545"/>
              <w:sz w:val="22"/>
              <w:szCs w:val="22"/>
              <w:u w:val="none"/>
              <w:shd w:fill="auto" w:val="clear"/>
              <w:vertAlign w:val="baseline"/>
            </w:rPr>
          </w:pPr>
          <w:hyperlink w:anchor="_652r15dnl71w">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Хто може бути наставником</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_652r15dnl71w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2E">
          <w:pPr>
            <w:tabs>
              <w:tab w:val="right" w:leader="none" w:pos="9360"/>
            </w:tabs>
            <w:spacing w:before="200" w:line="240" w:lineRule="auto"/>
            <w:ind w:left="0" w:firstLine="0"/>
            <w:rPr>
              <w:rFonts w:ascii="PT Sans" w:cs="PT Sans" w:eastAsia="PT Sans" w:hAnsi="PT Sans"/>
              <w:b w:val="1"/>
              <w:i w:val="0"/>
              <w:smallCaps w:val="0"/>
              <w:strike w:val="0"/>
              <w:color w:val="454545"/>
              <w:sz w:val="22"/>
              <w:szCs w:val="22"/>
              <w:u w:val="none"/>
              <w:shd w:fill="auto" w:val="clear"/>
              <w:vertAlign w:val="baseline"/>
            </w:rPr>
          </w:pPr>
          <w:hyperlink w:anchor="_tzt96nogm0il">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Вказівки для менеджера проєкту</w:t>
            </w:r>
          </w:hyperlink>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_tzt96nogm0il \h </w:instrText>
            <w:fldChar w:fldCharType="separate"/>
          </w:r>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2F">
          <w:pPr>
            <w:tabs>
              <w:tab w:val="right" w:leader="none" w:pos="9360"/>
            </w:tabs>
            <w:spacing w:before="60" w:line="240" w:lineRule="auto"/>
            <w:ind w:left="360" w:firstLine="0"/>
            <w:rPr>
              <w:rFonts w:ascii="PT Sans" w:cs="PT Sans" w:eastAsia="PT Sans" w:hAnsi="PT Sans"/>
              <w:b w:val="1"/>
              <w:i w:val="0"/>
              <w:smallCaps w:val="0"/>
              <w:strike w:val="0"/>
              <w:color w:val="454545"/>
              <w:sz w:val="22"/>
              <w:szCs w:val="22"/>
              <w:u w:val="none"/>
              <w:shd w:fill="auto" w:val="clear"/>
              <w:vertAlign w:val="baseline"/>
            </w:rPr>
          </w:pPr>
          <w:hyperlink w:anchor="_xjpija9xj2le">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Вказівки для адміністратора проєкту (PA)</w:t>
            </w:r>
          </w:hyperlink>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_xjpija9xj2le \h </w:instrText>
            <w:fldChar w:fldCharType="separate"/>
          </w:r>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30">
          <w:pPr>
            <w:tabs>
              <w:tab w:val="right" w:leader="none" w:pos="9360"/>
            </w:tabs>
            <w:spacing w:before="60" w:line="240" w:lineRule="auto"/>
            <w:ind w:left="720" w:firstLine="0"/>
            <w:rPr>
              <w:rFonts w:ascii="PT Sans" w:cs="PT Sans" w:eastAsia="PT Sans" w:hAnsi="PT Sans"/>
              <w:b w:val="0"/>
              <w:i w:val="0"/>
              <w:smallCaps w:val="0"/>
              <w:strike w:val="0"/>
              <w:color w:val="454545"/>
              <w:sz w:val="22"/>
              <w:szCs w:val="22"/>
              <w:u w:val="none"/>
              <w:shd w:fill="auto" w:val="clear"/>
              <w:vertAlign w:val="baseline"/>
            </w:rPr>
          </w:pPr>
          <w:hyperlink w:anchor="_z85kmxwk6a1v">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Процеси</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_z85kmxwk6a1v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31">
          <w:pPr>
            <w:tabs>
              <w:tab w:val="right" w:leader="none" w:pos="9360"/>
            </w:tabs>
            <w:spacing w:before="60" w:line="240" w:lineRule="auto"/>
            <w:ind w:left="720" w:firstLine="0"/>
            <w:rPr>
              <w:rFonts w:ascii="PT Sans" w:cs="PT Sans" w:eastAsia="PT Sans" w:hAnsi="PT Sans"/>
              <w:b w:val="0"/>
              <w:i w:val="0"/>
              <w:smallCaps w:val="0"/>
              <w:strike w:val="0"/>
              <w:color w:val="454545"/>
              <w:sz w:val="22"/>
              <w:szCs w:val="22"/>
              <w:u w:val="none"/>
              <w:shd w:fill="auto" w:val="clear"/>
              <w:vertAlign w:val="baseline"/>
            </w:rPr>
          </w:pPr>
          <w:hyperlink w:anchor="_sy1c6latvznq">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Бюджет</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_sy1c6latvznq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32">
          <w:pPr>
            <w:tabs>
              <w:tab w:val="right" w:leader="none" w:pos="9360"/>
            </w:tabs>
            <w:spacing w:before="60" w:line="240" w:lineRule="auto"/>
            <w:ind w:left="720" w:firstLine="0"/>
            <w:rPr>
              <w:rFonts w:ascii="PT Sans" w:cs="PT Sans" w:eastAsia="PT Sans" w:hAnsi="PT Sans"/>
              <w:b w:val="0"/>
              <w:i w:val="0"/>
              <w:smallCaps w:val="0"/>
              <w:strike w:val="0"/>
              <w:color w:val="454545"/>
              <w:sz w:val="22"/>
              <w:szCs w:val="22"/>
              <w:u w:val="none"/>
              <w:shd w:fill="auto" w:val="clear"/>
              <w:vertAlign w:val="baseline"/>
            </w:rPr>
          </w:pPr>
          <w:hyperlink w:anchor="_48s1a4wb4ky1">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Комунікація</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_48s1a4wb4ky1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33">
          <w:pPr>
            <w:tabs>
              <w:tab w:val="right" w:leader="none" w:pos="9360"/>
            </w:tabs>
            <w:spacing w:before="60" w:line="240" w:lineRule="auto"/>
            <w:ind w:left="360" w:firstLine="0"/>
            <w:rPr>
              <w:rFonts w:ascii="PT Sans" w:cs="PT Sans" w:eastAsia="PT Sans" w:hAnsi="PT Sans"/>
              <w:b w:val="1"/>
              <w:i w:val="0"/>
              <w:smallCaps w:val="0"/>
              <w:strike w:val="0"/>
              <w:color w:val="454545"/>
              <w:sz w:val="22"/>
              <w:szCs w:val="22"/>
              <w:u w:val="none"/>
              <w:shd w:fill="auto" w:val="clear"/>
              <w:vertAlign w:val="baseline"/>
            </w:rPr>
          </w:pPr>
          <w:hyperlink w:anchor="_nf5mud46rbbo">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Вказівки для координатора проєкту (PC)</w:t>
            </w:r>
          </w:hyperlink>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_nf5mud46rbbo \h </w:instrText>
            <w:fldChar w:fldCharType="separate"/>
          </w:r>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34">
          <w:pPr>
            <w:tabs>
              <w:tab w:val="right" w:leader="none" w:pos="9360"/>
            </w:tabs>
            <w:spacing w:before="60" w:line="240" w:lineRule="auto"/>
            <w:ind w:left="720" w:firstLine="0"/>
            <w:rPr>
              <w:rFonts w:ascii="PT Sans" w:cs="PT Sans" w:eastAsia="PT Sans" w:hAnsi="PT Sans"/>
              <w:b w:val="0"/>
              <w:i w:val="0"/>
              <w:smallCaps w:val="0"/>
              <w:strike w:val="0"/>
              <w:color w:val="454545"/>
              <w:sz w:val="22"/>
              <w:szCs w:val="22"/>
              <w:u w:val="none"/>
              <w:shd w:fill="auto" w:val="clear"/>
              <w:vertAlign w:val="baseline"/>
            </w:rPr>
          </w:pPr>
          <w:hyperlink w:anchor="_b560485e6rv9">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Управління клієнтами</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_b560485e6rv9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35">
          <w:pPr>
            <w:tabs>
              <w:tab w:val="right" w:leader="none" w:pos="9360"/>
            </w:tabs>
            <w:spacing w:before="60" w:line="240" w:lineRule="auto"/>
            <w:ind w:left="720" w:firstLine="0"/>
            <w:rPr>
              <w:rFonts w:ascii="PT Sans" w:cs="PT Sans" w:eastAsia="PT Sans" w:hAnsi="PT Sans"/>
              <w:b w:val="0"/>
              <w:i w:val="0"/>
              <w:smallCaps w:val="0"/>
              <w:strike w:val="0"/>
              <w:color w:val="454545"/>
              <w:sz w:val="22"/>
              <w:szCs w:val="22"/>
              <w:u w:val="none"/>
              <w:shd w:fill="auto" w:val="clear"/>
              <w:vertAlign w:val="baseline"/>
            </w:rPr>
          </w:pPr>
          <w:hyperlink w:anchor="_z5tg65yehh0e">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Процеси</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_z5tg65yehh0e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36">
          <w:pPr>
            <w:tabs>
              <w:tab w:val="right" w:leader="none" w:pos="9360"/>
            </w:tabs>
            <w:spacing w:before="60" w:line="240" w:lineRule="auto"/>
            <w:ind w:left="720" w:firstLine="0"/>
            <w:rPr>
              <w:rFonts w:ascii="PT Sans" w:cs="PT Sans" w:eastAsia="PT Sans" w:hAnsi="PT Sans"/>
              <w:b w:val="0"/>
              <w:i w:val="0"/>
              <w:smallCaps w:val="0"/>
              <w:strike w:val="0"/>
              <w:color w:val="454545"/>
              <w:sz w:val="22"/>
              <w:szCs w:val="22"/>
              <w:u w:val="none"/>
              <w:shd w:fill="auto" w:val="clear"/>
              <w:vertAlign w:val="baseline"/>
            </w:rPr>
          </w:pPr>
          <w:hyperlink w:anchor="_x0c1u1c7h2ev">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Обсяг і графік робіт</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_x0c1u1c7h2ev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37">
          <w:pPr>
            <w:tabs>
              <w:tab w:val="right" w:leader="none" w:pos="9360"/>
            </w:tabs>
            <w:spacing w:before="60" w:line="240" w:lineRule="auto"/>
            <w:ind w:left="720" w:firstLine="0"/>
            <w:rPr>
              <w:rFonts w:ascii="PT Sans" w:cs="PT Sans" w:eastAsia="PT Sans" w:hAnsi="PT Sans"/>
              <w:b w:val="0"/>
              <w:i w:val="0"/>
              <w:smallCaps w:val="0"/>
              <w:strike w:val="0"/>
              <w:color w:val="454545"/>
              <w:sz w:val="22"/>
              <w:szCs w:val="22"/>
              <w:u w:val="none"/>
              <w:shd w:fill="auto" w:val="clear"/>
              <w:vertAlign w:val="baseline"/>
            </w:rPr>
          </w:pPr>
          <w:hyperlink w:anchor="_ukd1lis1yki4">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Бюджет</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_ukd1lis1yki4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38">
          <w:pPr>
            <w:tabs>
              <w:tab w:val="right" w:leader="none" w:pos="9360"/>
            </w:tabs>
            <w:spacing w:before="60" w:line="240" w:lineRule="auto"/>
            <w:ind w:left="720" w:firstLine="0"/>
            <w:rPr>
              <w:rFonts w:ascii="PT Sans" w:cs="PT Sans" w:eastAsia="PT Sans" w:hAnsi="PT Sans"/>
              <w:b w:val="0"/>
              <w:i w:val="0"/>
              <w:smallCaps w:val="0"/>
              <w:strike w:val="0"/>
              <w:color w:val="454545"/>
              <w:sz w:val="22"/>
              <w:szCs w:val="22"/>
              <w:u w:val="none"/>
              <w:shd w:fill="auto" w:val="clear"/>
              <w:vertAlign w:val="baseline"/>
            </w:rPr>
          </w:pPr>
          <w:hyperlink w:anchor="_1v2q79ghzqv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Управління командою</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_1v2q79ghzqvr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39">
          <w:pPr>
            <w:tabs>
              <w:tab w:val="right" w:leader="none" w:pos="9360"/>
            </w:tabs>
            <w:spacing w:before="60" w:line="240" w:lineRule="auto"/>
            <w:ind w:left="720" w:firstLine="0"/>
            <w:rPr>
              <w:rFonts w:ascii="PT Sans" w:cs="PT Sans" w:eastAsia="PT Sans" w:hAnsi="PT Sans"/>
              <w:b w:val="0"/>
              <w:i w:val="0"/>
              <w:smallCaps w:val="0"/>
              <w:strike w:val="0"/>
              <w:color w:val="454545"/>
              <w:sz w:val="22"/>
              <w:szCs w:val="22"/>
              <w:u w:val="none"/>
              <w:shd w:fill="auto" w:val="clear"/>
              <w:vertAlign w:val="baseline"/>
            </w:rPr>
          </w:pPr>
          <w:hyperlink w:anchor="_awhuannn77rj">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Якість</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_awhuannn77rj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3A">
          <w:pPr>
            <w:tabs>
              <w:tab w:val="right" w:leader="none" w:pos="9360"/>
            </w:tabs>
            <w:spacing w:before="60" w:line="240" w:lineRule="auto"/>
            <w:ind w:left="720" w:firstLine="0"/>
            <w:rPr>
              <w:rFonts w:ascii="PT Sans" w:cs="PT Sans" w:eastAsia="PT Sans" w:hAnsi="PT Sans"/>
              <w:b w:val="0"/>
              <w:i w:val="0"/>
              <w:smallCaps w:val="0"/>
              <w:strike w:val="0"/>
              <w:color w:val="454545"/>
              <w:sz w:val="22"/>
              <w:szCs w:val="22"/>
              <w:u w:val="none"/>
              <w:shd w:fill="auto" w:val="clear"/>
              <w:vertAlign w:val="baseline"/>
            </w:rPr>
          </w:pPr>
          <w:hyperlink w:anchor="_nkjhv6feyzr1">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Комунікація</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_nkjhv6feyzr1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3B">
          <w:pPr>
            <w:tabs>
              <w:tab w:val="right" w:leader="none" w:pos="9360"/>
            </w:tabs>
            <w:spacing w:before="60" w:line="240" w:lineRule="auto"/>
            <w:ind w:left="720" w:firstLine="0"/>
            <w:rPr>
              <w:rFonts w:ascii="PT Sans" w:cs="PT Sans" w:eastAsia="PT Sans" w:hAnsi="PT Sans"/>
              <w:b w:val="0"/>
              <w:i w:val="0"/>
              <w:smallCaps w:val="0"/>
              <w:strike w:val="0"/>
              <w:color w:val="454545"/>
              <w:sz w:val="22"/>
              <w:szCs w:val="22"/>
              <w:u w:val="none"/>
              <w:shd w:fill="auto" w:val="clear"/>
              <w:vertAlign w:val="baseline"/>
            </w:rPr>
          </w:pPr>
          <w:hyperlink w:anchor="_hkst7yk284r7">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Скрам</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_hkst7yk284r7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3C">
          <w:pPr>
            <w:tabs>
              <w:tab w:val="right" w:leader="none" w:pos="9360"/>
            </w:tabs>
            <w:spacing w:before="60" w:line="240" w:lineRule="auto"/>
            <w:ind w:left="720" w:firstLine="0"/>
            <w:rPr>
              <w:rFonts w:ascii="PT Sans" w:cs="PT Sans" w:eastAsia="PT Sans" w:hAnsi="PT Sans"/>
              <w:b w:val="0"/>
              <w:i w:val="0"/>
              <w:smallCaps w:val="0"/>
              <w:strike w:val="0"/>
              <w:color w:val="454545"/>
              <w:sz w:val="22"/>
              <w:szCs w:val="22"/>
              <w:u w:val="none"/>
              <w:shd w:fill="auto" w:val="clear"/>
              <w:vertAlign w:val="baseline"/>
            </w:rPr>
          </w:pPr>
          <w:hyperlink w:anchor="_vr93b1d453st">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Застосування інструментів та методів управління проєктами</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_vr93b1d453st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3D">
          <w:pPr>
            <w:tabs>
              <w:tab w:val="right" w:leader="none" w:pos="9360"/>
            </w:tabs>
            <w:spacing w:before="60" w:line="240" w:lineRule="auto"/>
            <w:ind w:left="360" w:firstLine="0"/>
            <w:rPr>
              <w:rFonts w:ascii="PT Sans" w:cs="PT Sans" w:eastAsia="PT Sans" w:hAnsi="PT Sans"/>
              <w:b w:val="1"/>
              <w:i w:val="0"/>
              <w:smallCaps w:val="0"/>
              <w:strike w:val="0"/>
              <w:color w:val="454545"/>
              <w:sz w:val="22"/>
              <w:szCs w:val="22"/>
              <w:u w:val="none"/>
              <w:shd w:fill="auto" w:val="clear"/>
              <w:vertAlign w:val="baseline"/>
            </w:rPr>
          </w:pPr>
          <w:hyperlink w:anchor="_re9scchxlrez">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Вказівки для менеджера проєкту (PM)</w:t>
            </w:r>
          </w:hyperlink>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_re9scchxlrez \h </w:instrText>
            <w:fldChar w:fldCharType="separate"/>
          </w:r>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3E">
          <w:pPr>
            <w:tabs>
              <w:tab w:val="right" w:leader="none" w:pos="9360"/>
            </w:tabs>
            <w:spacing w:before="60" w:line="240" w:lineRule="auto"/>
            <w:ind w:left="720" w:firstLine="0"/>
            <w:rPr>
              <w:rFonts w:ascii="PT Sans" w:cs="PT Sans" w:eastAsia="PT Sans" w:hAnsi="PT Sans"/>
              <w:b w:val="0"/>
              <w:i w:val="0"/>
              <w:smallCaps w:val="0"/>
              <w:strike w:val="0"/>
              <w:color w:val="454545"/>
              <w:sz w:val="22"/>
              <w:szCs w:val="22"/>
              <w:u w:val="none"/>
              <w:shd w:fill="auto" w:val="clear"/>
              <w:vertAlign w:val="baseline"/>
            </w:rPr>
          </w:pPr>
          <w:hyperlink w:anchor="_raxkkpwed5cv">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Управління клієнтами</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_raxkkpwed5cv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3F">
          <w:pPr>
            <w:tabs>
              <w:tab w:val="right" w:leader="none" w:pos="9360"/>
            </w:tabs>
            <w:spacing w:before="60" w:line="240" w:lineRule="auto"/>
            <w:ind w:left="720" w:firstLine="0"/>
            <w:rPr>
              <w:rFonts w:ascii="PT Sans" w:cs="PT Sans" w:eastAsia="PT Sans" w:hAnsi="PT Sans"/>
              <w:b w:val="0"/>
              <w:i w:val="0"/>
              <w:smallCaps w:val="0"/>
              <w:strike w:val="0"/>
              <w:color w:val="454545"/>
              <w:sz w:val="22"/>
              <w:szCs w:val="22"/>
              <w:u w:val="none"/>
              <w:shd w:fill="auto" w:val="clear"/>
              <w:vertAlign w:val="baseline"/>
            </w:rPr>
          </w:pPr>
          <w:hyperlink w:anchor="_4puj06h79y8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Процеси</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_4puj06h79y8k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40">
          <w:pPr>
            <w:tabs>
              <w:tab w:val="right" w:leader="none" w:pos="9360"/>
            </w:tabs>
            <w:spacing w:before="60" w:line="240" w:lineRule="auto"/>
            <w:ind w:left="720" w:firstLine="0"/>
            <w:rPr>
              <w:rFonts w:ascii="PT Sans" w:cs="PT Sans" w:eastAsia="PT Sans" w:hAnsi="PT Sans"/>
              <w:b w:val="0"/>
              <w:i w:val="0"/>
              <w:smallCaps w:val="0"/>
              <w:strike w:val="0"/>
              <w:color w:val="454545"/>
              <w:sz w:val="22"/>
              <w:szCs w:val="22"/>
              <w:u w:val="none"/>
              <w:shd w:fill="auto" w:val="clear"/>
              <w:vertAlign w:val="baseline"/>
            </w:rPr>
          </w:pPr>
          <w:hyperlink w:anchor="_9x3xhhqdvxwn">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Обсяг і графік робіт</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_9x3xhhqdvxwn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41">
          <w:pPr>
            <w:tabs>
              <w:tab w:val="right" w:leader="none" w:pos="9360"/>
            </w:tabs>
            <w:spacing w:before="60" w:line="240" w:lineRule="auto"/>
            <w:ind w:left="720" w:firstLine="0"/>
            <w:rPr>
              <w:rFonts w:ascii="PT Sans" w:cs="PT Sans" w:eastAsia="PT Sans" w:hAnsi="PT Sans"/>
              <w:b w:val="0"/>
              <w:i w:val="0"/>
              <w:smallCaps w:val="0"/>
              <w:strike w:val="0"/>
              <w:color w:val="454545"/>
              <w:sz w:val="22"/>
              <w:szCs w:val="22"/>
              <w:u w:val="none"/>
              <w:shd w:fill="auto" w:val="clear"/>
              <w:vertAlign w:val="baseline"/>
            </w:rPr>
          </w:pPr>
          <w:hyperlink w:anchor="_37xca8sd3b5i">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Бюджет</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_37xca8sd3b5i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42">
          <w:pPr>
            <w:tabs>
              <w:tab w:val="right" w:leader="none" w:pos="9360"/>
            </w:tabs>
            <w:spacing w:before="60" w:line="240" w:lineRule="auto"/>
            <w:ind w:left="720" w:firstLine="0"/>
            <w:rPr>
              <w:rFonts w:ascii="PT Sans" w:cs="PT Sans" w:eastAsia="PT Sans" w:hAnsi="PT Sans"/>
              <w:b w:val="0"/>
              <w:i w:val="0"/>
              <w:smallCaps w:val="0"/>
              <w:strike w:val="0"/>
              <w:color w:val="454545"/>
              <w:sz w:val="22"/>
              <w:szCs w:val="22"/>
              <w:u w:val="none"/>
              <w:shd w:fill="auto" w:val="clear"/>
              <w:vertAlign w:val="baseline"/>
            </w:rPr>
          </w:pPr>
          <w:hyperlink w:anchor="_9zk98itezst8">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Управління командою</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_9zk98itezst8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43">
          <w:pPr>
            <w:tabs>
              <w:tab w:val="right" w:leader="none" w:pos="9360"/>
            </w:tabs>
            <w:spacing w:before="60" w:line="240" w:lineRule="auto"/>
            <w:ind w:left="720" w:firstLine="0"/>
            <w:rPr>
              <w:rFonts w:ascii="PT Sans" w:cs="PT Sans" w:eastAsia="PT Sans" w:hAnsi="PT Sans"/>
              <w:b w:val="0"/>
              <w:i w:val="0"/>
              <w:smallCaps w:val="0"/>
              <w:strike w:val="0"/>
              <w:color w:val="454545"/>
              <w:sz w:val="22"/>
              <w:szCs w:val="22"/>
              <w:u w:val="none"/>
              <w:shd w:fill="auto" w:val="clear"/>
              <w:vertAlign w:val="baseline"/>
            </w:rPr>
          </w:pPr>
          <w:hyperlink w:anchor="_4s9nrhgq6ucw">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Якість</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_4s9nrhgq6ucw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44">
          <w:pPr>
            <w:tabs>
              <w:tab w:val="right" w:leader="none" w:pos="9360"/>
            </w:tabs>
            <w:spacing w:before="60" w:line="240" w:lineRule="auto"/>
            <w:ind w:left="720" w:firstLine="0"/>
            <w:rPr>
              <w:rFonts w:ascii="PT Sans" w:cs="PT Sans" w:eastAsia="PT Sans" w:hAnsi="PT Sans"/>
              <w:b w:val="0"/>
              <w:i w:val="0"/>
              <w:smallCaps w:val="0"/>
              <w:strike w:val="0"/>
              <w:color w:val="454545"/>
              <w:sz w:val="22"/>
              <w:szCs w:val="22"/>
              <w:u w:val="none"/>
              <w:shd w:fill="auto" w:val="clear"/>
              <w:vertAlign w:val="baseline"/>
            </w:rPr>
          </w:pPr>
          <w:hyperlink w:anchor="_5bvuptogydb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Комунікація</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_5bvuptogydbr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45">
          <w:pPr>
            <w:tabs>
              <w:tab w:val="right" w:leader="none" w:pos="9360"/>
            </w:tabs>
            <w:spacing w:before="60" w:line="240" w:lineRule="auto"/>
            <w:ind w:left="720" w:firstLine="0"/>
            <w:rPr>
              <w:rFonts w:ascii="PT Sans" w:cs="PT Sans" w:eastAsia="PT Sans" w:hAnsi="PT Sans"/>
              <w:b w:val="0"/>
              <w:i w:val="0"/>
              <w:smallCaps w:val="0"/>
              <w:strike w:val="0"/>
              <w:color w:val="454545"/>
              <w:sz w:val="22"/>
              <w:szCs w:val="22"/>
              <w:u w:val="none"/>
              <w:shd w:fill="auto" w:val="clear"/>
              <w:vertAlign w:val="baseline"/>
            </w:rPr>
          </w:pPr>
          <w:hyperlink w:anchor="_p7iy9oish8tt">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Скрам</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_p7iy9oish8tt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46">
          <w:pPr>
            <w:tabs>
              <w:tab w:val="right" w:leader="none" w:pos="9360"/>
            </w:tabs>
            <w:spacing w:before="60" w:line="240" w:lineRule="auto"/>
            <w:ind w:left="720" w:firstLine="0"/>
            <w:rPr>
              <w:rFonts w:ascii="PT Sans" w:cs="PT Sans" w:eastAsia="PT Sans" w:hAnsi="PT Sans"/>
              <w:b w:val="0"/>
              <w:i w:val="0"/>
              <w:smallCaps w:val="0"/>
              <w:strike w:val="0"/>
              <w:color w:val="454545"/>
              <w:sz w:val="22"/>
              <w:szCs w:val="22"/>
              <w:u w:val="none"/>
              <w:shd w:fill="auto" w:val="clear"/>
              <w:vertAlign w:val="baseline"/>
            </w:rPr>
          </w:pPr>
          <w:hyperlink w:anchor="_upyxel9s60xz">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Застосування інструментів та методів управління проєктами</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_upyxel9s60xz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47">
          <w:pPr>
            <w:tabs>
              <w:tab w:val="right" w:leader="none" w:pos="9360"/>
            </w:tabs>
            <w:spacing w:before="200" w:line="240" w:lineRule="auto"/>
            <w:ind w:left="0" w:firstLine="0"/>
            <w:rPr>
              <w:rFonts w:ascii="PT Sans" w:cs="PT Sans" w:eastAsia="PT Sans" w:hAnsi="PT Sans"/>
              <w:b w:val="1"/>
              <w:i w:val="0"/>
              <w:smallCaps w:val="0"/>
              <w:strike w:val="0"/>
              <w:color w:val="454545"/>
              <w:sz w:val="22"/>
              <w:szCs w:val="22"/>
              <w:u w:val="none"/>
              <w:shd w:fill="auto" w:val="clear"/>
              <w:vertAlign w:val="baseline"/>
            </w:rPr>
          </w:pPr>
          <w:hyperlink w:anchor="_z9zti8g3j4ea">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Структура відділу управління проєктами (PMO)</w:t>
            </w:r>
          </w:hyperlink>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_z9zti8g3j4ea \h </w:instrText>
            <w:fldChar w:fldCharType="separate"/>
          </w:r>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48">
          <w:pPr>
            <w:tabs>
              <w:tab w:val="right" w:leader="none" w:pos="9360"/>
            </w:tabs>
            <w:spacing w:before="60" w:line="240" w:lineRule="auto"/>
            <w:ind w:left="360" w:firstLine="0"/>
            <w:rPr>
              <w:rFonts w:ascii="PT Sans" w:cs="PT Sans" w:eastAsia="PT Sans" w:hAnsi="PT Sans"/>
              <w:b w:val="1"/>
              <w:i w:val="0"/>
              <w:smallCaps w:val="0"/>
              <w:strike w:val="0"/>
              <w:color w:val="454545"/>
              <w:sz w:val="22"/>
              <w:szCs w:val="22"/>
              <w:u w:val="none"/>
              <w:shd w:fill="auto" w:val="clear"/>
              <w:vertAlign w:val="baseline"/>
            </w:rPr>
          </w:pPr>
          <w:hyperlink w:anchor="_yzt5iimnke1n">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Структура</w:t>
            </w:r>
          </w:hyperlink>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_yzt5iimnke1n \h </w:instrText>
            <w:fldChar w:fldCharType="separate"/>
          </w:r>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49">
          <w:pPr>
            <w:tabs>
              <w:tab w:val="right" w:leader="none" w:pos="9360"/>
            </w:tabs>
            <w:spacing w:before="60" w:line="240" w:lineRule="auto"/>
            <w:ind w:left="360" w:firstLine="0"/>
            <w:rPr>
              <w:rFonts w:ascii="PT Sans" w:cs="PT Sans" w:eastAsia="PT Sans" w:hAnsi="PT Sans"/>
              <w:b w:val="1"/>
              <w:i w:val="0"/>
              <w:smallCaps w:val="0"/>
              <w:strike w:val="0"/>
              <w:color w:val="454545"/>
              <w:sz w:val="22"/>
              <w:szCs w:val="22"/>
              <w:u w:val="none"/>
              <w:shd w:fill="auto" w:val="clear"/>
              <w:vertAlign w:val="baseline"/>
            </w:rPr>
          </w:pPr>
          <w:hyperlink w:anchor="_8bwu31p0c3by">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Основні принципи відділу управління проєктами (PMO)</w:t>
            </w:r>
          </w:hyperlink>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_8bwu31p0c3by \h </w:instrText>
            <w:fldChar w:fldCharType="separate"/>
          </w:r>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4A">
          <w:pPr>
            <w:tabs>
              <w:tab w:val="right" w:leader="none" w:pos="9360"/>
            </w:tabs>
            <w:spacing w:before="60" w:line="240" w:lineRule="auto"/>
            <w:ind w:left="360" w:firstLine="0"/>
            <w:rPr>
              <w:rFonts w:ascii="PT Sans" w:cs="PT Sans" w:eastAsia="PT Sans" w:hAnsi="PT Sans"/>
              <w:b w:val="1"/>
              <w:i w:val="0"/>
              <w:smallCaps w:val="0"/>
              <w:strike w:val="0"/>
              <w:color w:val="454545"/>
              <w:sz w:val="22"/>
              <w:szCs w:val="22"/>
              <w:u w:val="none"/>
              <w:shd w:fill="auto" w:val="clear"/>
              <w:vertAlign w:val="baseline"/>
            </w:rPr>
          </w:pPr>
          <w:hyperlink w:anchor="_f9vxr96m8nxx">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Відділ управління проєктами (PMO), як сумісна служба</w:t>
            </w:r>
          </w:hyperlink>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_f9vxr96m8nxx \h </w:instrText>
            <w:fldChar w:fldCharType="separate"/>
          </w:r>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4B">
          <w:pPr>
            <w:tabs>
              <w:tab w:val="right" w:leader="none" w:pos="9360"/>
            </w:tabs>
            <w:spacing w:before="60" w:line="240" w:lineRule="auto"/>
            <w:ind w:left="360" w:firstLine="0"/>
            <w:rPr>
              <w:rFonts w:ascii="PT Sans" w:cs="PT Sans" w:eastAsia="PT Sans" w:hAnsi="PT Sans"/>
              <w:b w:val="0"/>
              <w:i w:val="0"/>
              <w:smallCaps w:val="0"/>
              <w:strike w:val="0"/>
              <w:color w:val="454545"/>
              <w:sz w:val="22"/>
              <w:szCs w:val="22"/>
              <w:u w:val="none"/>
              <w:shd w:fill="auto" w:val="clear"/>
              <w:vertAlign w:val="baseline"/>
            </w:rPr>
          </w:pPr>
          <w:hyperlink w:anchor="_i6ily5i2poi0">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Основні правила та кодекс поведінки</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_i6ily5i2poi0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4C">
          <w:pPr>
            <w:tabs>
              <w:tab w:val="right" w:leader="none" w:pos="9360"/>
            </w:tabs>
            <w:spacing w:before="60" w:line="240" w:lineRule="auto"/>
            <w:ind w:left="720" w:firstLine="0"/>
            <w:rPr>
              <w:rFonts w:ascii="PT Sans" w:cs="PT Sans" w:eastAsia="PT Sans" w:hAnsi="PT Sans"/>
              <w:b w:val="0"/>
              <w:i w:val="0"/>
              <w:smallCaps w:val="0"/>
              <w:strike w:val="0"/>
              <w:color w:val="454545"/>
              <w:sz w:val="22"/>
              <w:szCs w:val="22"/>
              <w:u w:val="none"/>
              <w:shd w:fill="auto" w:val="clear"/>
              <w:vertAlign w:val="baseline"/>
            </w:rPr>
          </w:pPr>
          <w:hyperlink w:anchor="_l7o2h71zqtlm">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Чому важливе управління проєктами?</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_l7o2h71zqtlm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4D">
          <w:pPr>
            <w:tabs>
              <w:tab w:val="right" w:leader="none" w:pos="9360"/>
            </w:tabs>
            <w:spacing w:before="200" w:line="240" w:lineRule="auto"/>
            <w:ind w:left="0" w:firstLine="0"/>
            <w:rPr>
              <w:rFonts w:ascii="PT Sans" w:cs="PT Sans" w:eastAsia="PT Sans" w:hAnsi="PT Sans"/>
              <w:b w:val="1"/>
              <w:i w:val="0"/>
              <w:smallCaps w:val="0"/>
              <w:strike w:val="0"/>
              <w:color w:val="454545"/>
              <w:sz w:val="22"/>
              <w:szCs w:val="22"/>
              <w:u w:val="none"/>
              <w:shd w:fill="auto" w:val="clear"/>
              <w:vertAlign w:val="baseline"/>
            </w:rPr>
          </w:pPr>
          <w:hyperlink w:anchor="_g6vfsxgulb1l">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Замовлення послуг у PMO</w:t>
            </w:r>
          </w:hyperlink>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_g6vfsxgulb1l \h </w:instrText>
            <w:fldChar w:fldCharType="separate"/>
          </w:r>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4E">
          <w:pPr>
            <w:tabs>
              <w:tab w:val="right" w:leader="none" w:pos="9360"/>
            </w:tabs>
            <w:spacing w:before="60" w:line="240" w:lineRule="auto"/>
            <w:ind w:left="360" w:firstLine="0"/>
            <w:rPr>
              <w:rFonts w:ascii="PT Sans" w:cs="PT Sans" w:eastAsia="PT Sans" w:hAnsi="PT Sans"/>
              <w:b w:val="1"/>
              <w:i w:val="0"/>
              <w:smallCaps w:val="0"/>
              <w:strike w:val="0"/>
              <w:color w:val="454545"/>
              <w:sz w:val="22"/>
              <w:szCs w:val="22"/>
              <w:u w:val="none"/>
              <w:shd w:fill="auto" w:val="clear"/>
              <w:vertAlign w:val="baseline"/>
            </w:rPr>
          </w:pPr>
          <w:hyperlink w:anchor="_oapyp1k29sv7">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Послуги відділу управління проєктами (PMO)</w:t>
            </w:r>
          </w:hyperlink>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_oapyp1k29sv7 \h </w:instrText>
            <w:fldChar w:fldCharType="separate"/>
          </w:r>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4F">
          <w:pPr>
            <w:tabs>
              <w:tab w:val="right" w:leader="none" w:pos="9360"/>
            </w:tabs>
            <w:spacing w:before="60" w:line="240" w:lineRule="auto"/>
            <w:ind w:left="720" w:firstLine="0"/>
            <w:rPr>
              <w:rFonts w:ascii="PT Sans" w:cs="PT Sans" w:eastAsia="PT Sans" w:hAnsi="PT Sans"/>
              <w:b w:val="0"/>
              <w:i w:val="0"/>
              <w:smallCaps w:val="0"/>
              <w:strike w:val="0"/>
              <w:color w:val="454545"/>
              <w:sz w:val="22"/>
              <w:szCs w:val="22"/>
              <w:u w:val="none"/>
              <w:shd w:fill="auto" w:val="clear"/>
              <w:vertAlign w:val="baseline"/>
            </w:rPr>
          </w:pPr>
          <w:hyperlink w:anchor="_q7a34tthcg3o">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Процес</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_q7a34tthcg3o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50">
          <w:pPr>
            <w:tabs>
              <w:tab w:val="right" w:leader="none" w:pos="9360"/>
            </w:tabs>
            <w:spacing w:before="60" w:line="240" w:lineRule="auto"/>
            <w:ind w:left="720" w:firstLine="0"/>
            <w:rPr>
              <w:rFonts w:ascii="PT Sans" w:cs="PT Sans" w:eastAsia="PT Sans" w:hAnsi="PT Sans"/>
              <w:b w:val="0"/>
              <w:i w:val="0"/>
              <w:smallCaps w:val="0"/>
              <w:strike w:val="0"/>
              <w:color w:val="454545"/>
              <w:sz w:val="22"/>
              <w:szCs w:val="22"/>
              <w:u w:val="none"/>
              <w:shd w:fill="auto" w:val="clear"/>
              <w:vertAlign w:val="baseline"/>
            </w:rPr>
          </w:pPr>
          <w:hyperlink w:anchor="_34yh1jvsp3b3">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Процес оформлення запиту</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_34yh1jvsp3b3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37</w:t>
          </w:r>
          <w:r w:rsidDel="00000000" w:rsidR="00000000" w:rsidRPr="00000000">
            <w:fldChar w:fldCharType="end"/>
          </w:r>
          <w:r w:rsidDel="00000000" w:rsidR="00000000" w:rsidRPr="00000000">
            <w:rPr>
              <w:rtl w:val="0"/>
            </w:rPr>
          </w:r>
        </w:p>
        <w:p w:rsidR="00000000" w:rsidDel="00000000" w:rsidP="00000000" w:rsidRDefault="00000000" w:rsidRPr="00000000" w14:paraId="00000051">
          <w:pPr>
            <w:tabs>
              <w:tab w:val="right" w:leader="none" w:pos="9360"/>
            </w:tabs>
            <w:spacing w:before="60" w:line="240" w:lineRule="auto"/>
            <w:ind w:left="720" w:firstLine="0"/>
            <w:rPr>
              <w:rFonts w:ascii="PT Sans" w:cs="PT Sans" w:eastAsia="PT Sans" w:hAnsi="PT Sans"/>
              <w:b w:val="0"/>
              <w:i w:val="0"/>
              <w:smallCaps w:val="0"/>
              <w:strike w:val="0"/>
              <w:color w:val="454545"/>
              <w:sz w:val="22"/>
              <w:szCs w:val="22"/>
              <w:u w:val="none"/>
              <w:shd w:fill="auto" w:val="clear"/>
              <w:vertAlign w:val="baseline"/>
            </w:rPr>
          </w:pPr>
          <w:hyperlink w:anchor="_zbl37fls0df7">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Найм (запит на ресурси)</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_zbl37fls0df7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37</w:t>
          </w:r>
          <w:r w:rsidDel="00000000" w:rsidR="00000000" w:rsidRPr="00000000">
            <w:fldChar w:fldCharType="end"/>
          </w:r>
          <w:r w:rsidDel="00000000" w:rsidR="00000000" w:rsidRPr="00000000">
            <w:rPr>
              <w:rtl w:val="0"/>
            </w:rPr>
          </w:r>
        </w:p>
        <w:p w:rsidR="00000000" w:rsidDel="00000000" w:rsidP="00000000" w:rsidRDefault="00000000" w:rsidRPr="00000000" w14:paraId="00000052">
          <w:pPr>
            <w:tabs>
              <w:tab w:val="right" w:leader="none" w:pos="9360"/>
            </w:tabs>
            <w:spacing w:before="60" w:line="240" w:lineRule="auto"/>
            <w:ind w:left="720" w:firstLine="0"/>
            <w:rPr>
              <w:rFonts w:ascii="PT Sans" w:cs="PT Sans" w:eastAsia="PT Sans" w:hAnsi="PT Sans"/>
              <w:b w:val="0"/>
              <w:i w:val="0"/>
              <w:smallCaps w:val="0"/>
              <w:strike w:val="0"/>
              <w:color w:val="454545"/>
              <w:sz w:val="22"/>
              <w:szCs w:val="22"/>
              <w:u w:val="none"/>
              <w:shd w:fill="auto" w:val="clear"/>
              <w:vertAlign w:val="baseline"/>
            </w:rPr>
          </w:pPr>
          <w:hyperlink w:anchor="_umj4a5pmzk2z">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Призначення на проєкт</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_umj4a5pmzk2z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38</w:t>
          </w:r>
          <w:r w:rsidDel="00000000" w:rsidR="00000000" w:rsidRPr="00000000">
            <w:fldChar w:fldCharType="end"/>
          </w:r>
          <w:r w:rsidDel="00000000" w:rsidR="00000000" w:rsidRPr="00000000">
            <w:rPr>
              <w:rtl w:val="0"/>
            </w:rPr>
          </w:r>
        </w:p>
        <w:p w:rsidR="00000000" w:rsidDel="00000000" w:rsidP="00000000" w:rsidRDefault="00000000" w:rsidRPr="00000000" w14:paraId="00000053">
          <w:pPr>
            <w:tabs>
              <w:tab w:val="right" w:leader="none" w:pos="9360"/>
            </w:tabs>
            <w:spacing w:before="200" w:line="240" w:lineRule="auto"/>
            <w:ind w:left="0" w:firstLine="0"/>
            <w:rPr>
              <w:rFonts w:ascii="PT Sans" w:cs="PT Sans" w:eastAsia="PT Sans" w:hAnsi="PT Sans"/>
              <w:b w:val="1"/>
              <w:i w:val="0"/>
              <w:smallCaps w:val="0"/>
              <w:strike w:val="0"/>
              <w:color w:val="454545"/>
              <w:sz w:val="22"/>
              <w:szCs w:val="22"/>
              <w:u w:val="none"/>
              <w:shd w:fill="auto" w:val="clear"/>
              <w:vertAlign w:val="baseline"/>
            </w:rPr>
          </w:pPr>
          <w:hyperlink w:anchor="_wndduhwq3056">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Таблиця результатів проєкту</w:t>
            </w:r>
          </w:hyperlink>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_wndduhwq3056 \h </w:instrText>
            <w:fldChar w:fldCharType="separate"/>
          </w:r>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40</w:t>
          </w:r>
          <w:r w:rsidDel="00000000" w:rsidR="00000000" w:rsidRPr="00000000">
            <w:fldChar w:fldCharType="end"/>
          </w:r>
          <w:r w:rsidDel="00000000" w:rsidR="00000000" w:rsidRPr="00000000">
            <w:rPr>
              <w:rtl w:val="0"/>
            </w:rPr>
          </w:r>
        </w:p>
        <w:p w:rsidR="00000000" w:rsidDel="00000000" w:rsidP="00000000" w:rsidRDefault="00000000" w:rsidRPr="00000000" w14:paraId="00000054">
          <w:pPr>
            <w:tabs>
              <w:tab w:val="right" w:leader="none" w:pos="9360"/>
            </w:tabs>
            <w:spacing w:before="60" w:line="240" w:lineRule="auto"/>
            <w:ind w:left="360" w:firstLine="0"/>
            <w:rPr>
              <w:rFonts w:ascii="PT Sans" w:cs="PT Sans" w:eastAsia="PT Sans" w:hAnsi="PT Sans"/>
              <w:b w:val="1"/>
              <w:i w:val="0"/>
              <w:smallCaps w:val="0"/>
              <w:strike w:val="0"/>
              <w:color w:val="454545"/>
              <w:sz w:val="22"/>
              <w:szCs w:val="22"/>
              <w:u w:val="none"/>
              <w:shd w:fill="auto" w:val="clear"/>
              <w:vertAlign w:val="baseline"/>
            </w:rPr>
          </w:pPr>
          <w:hyperlink w:anchor="_1q8q892of4mv">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Вказівки</w:t>
            </w:r>
          </w:hyperlink>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_1q8q892of4mv \h </w:instrText>
            <w:fldChar w:fldCharType="separate"/>
          </w:r>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40</w:t>
          </w:r>
          <w:r w:rsidDel="00000000" w:rsidR="00000000" w:rsidRPr="00000000">
            <w:fldChar w:fldCharType="end"/>
          </w:r>
          <w:r w:rsidDel="00000000" w:rsidR="00000000" w:rsidRPr="00000000">
            <w:rPr>
              <w:rtl w:val="0"/>
            </w:rPr>
          </w:r>
        </w:p>
        <w:p w:rsidR="00000000" w:rsidDel="00000000" w:rsidP="00000000" w:rsidRDefault="00000000" w:rsidRPr="00000000" w14:paraId="00000055">
          <w:pPr>
            <w:tabs>
              <w:tab w:val="right" w:leader="none" w:pos="9360"/>
            </w:tabs>
            <w:spacing w:before="200" w:line="240" w:lineRule="auto"/>
            <w:ind w:left="0" w:firstLine="0"/>
            <w:rPr>
              <w:rFonts w:ascii="PT Sans" w:cs="PT Sans" w:eastAsia="PT Sans" w:hAnsi="PT Sans"/>
              <w:b w:val="1"/>
              <w:i w:val="0"/>
              <w:smallCaps w:val="0"/>
              <w:strike w:val="0"/>
              <w:color w:val="454545"/>
              <w:sz w:val="22"/>
              <w:szCs w:val="22"/>
              <w:u w:val="none"/>
              <w:shd w:fill="auto" w:val="clear"/>
              <w:vertAlign w:val="baseline"/>
            </w:rPr>
          </w:pPr>
          <w:hyperlink w:anchor="_qmyv8u3vla0r">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Управління стейкхолдерами</w:t>
            </w:r>
          </w:hyperlink>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_qmyv8u3vla0r \h </w:instrText>
            <w:fldChar w:fldCharType="separate"/>
          </w:r>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46</w:t>
          </w:r>
          <w:r w:rsidDel="00000000" w:rsidR="00000000" w:rsidRPr="00000000">
            <w:fldChar w:fldCharType="end"/>
          </w:r>
          <w:r w:rsidDel="00000000" w:rsidR="00000000" w:rsidRPr="00000000">
            <w:rPr>
              <w:rtl w:val="0"/>
            </w:rPr>
          </w:r>
        </w:p>
        <w:p w:rsidR="00000000" w:rsidDel="00000000" w:rsidP="00000000" w:rsidRDefault="00000000" w:rsidRPr="00000000" w14:paraId="00000056">
          <w:pPr>
            <w:tabs>
              <w:tab w:val="right" w:leader="none" w:pos="9360"/>
            </w:tabs>
            <w:spacing w:before="60" w:line="240" w:lineRule="auto"/>
            <w:ind w:left="360" w:firstLine="0"/>
            <w:rPr>
              <w:rFonts w:ascii="PT Sans" w:cs="PT Sans" w:eastAsia="PT Sans" w:hAnsi="PT Sans"/>
              <w:b w:val="1"/>
              <w:i w:val="0"/>
              <w:smallCaps w:val="0"/>
              <w:strike w:val="0"/>
              <w:color w:val="454545"/>
              <w:sz w:val="22"/>
              <w:szCs w:val="22"/>
              <w:u w:val="none"/>
              <w:shd w:fill="auto" w:val="clear"/>
              <w:vertAlign w:val="baseline"/>
            </w:rPr>
          </w:pPr>
          <w:hyperlink w:anchor="_h4ms4du624qn">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Реєстр стейкхолдерів</w:t>
            </w:r>
          </w:hyperlink>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_h4ms4du624qn \h </w:instrText>
            <w:fldChar w:fldCharType="separate"/>
          </w:r>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46</w:t>
          </w:r>
          <w:r w:rsidDel="00000000" w:rsidR="00000000" w:rsidRPr="00000000">
            <w:fldChar w:fldCharType="end"/>
          </w:r>
          <w:r w:rsidDel="00000000" w:rsidR="00000000" w:rsidRPr="00000000">
            <w:rPr>
              <w:rtl w:val="0"/>
            </w:rPr>
          </w:r>
        </w:p>
        <w:p w:rsidR="00000000" w:rsidDel="00000000" w:rsidP="00000000" w:rsidRDefault="00000000" w:rsidRPr="00000000" w14:paraId="00000057">
          <w:pPr>
            <w:tabs>
              <w:tab w:val="right" w:leader="none" w:pos="9360"/>
            </w:tabs>
            <w:spacing w:before="60" w:line="240" w:lineRule="auto"/>
            <w:ind w:left="360" w:firstLine="0"/>
            <w:rPr>
              <w:rFonts w:ascii="PT Sans" w:cs="PT Sans" w:eastAsia="PT Sans" w:hAnsi="PT Sans"/>
              <w:b w:val="1"/>
              <w:i w:val="0"/>
              <w:smallCaps w:val="0"/>
              <w:strike w:val="0"/>
              <w:color w:val="454545"/>
              <w:sz w:val="22"/>
              <w:szCs w:val="22"/>
              <w:u w:val="none"/>
              <w:shd w:fill="auto" w:val="clear"/>
              <w:vertAlign w:val="baseline"/>
            </w:rPr>
          </w:pPr>
          <w:hyperlink w:anchor="_eihw8why960m">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Вказівка</w:t>
            </w:r>
          </w:hyperlink>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_eihw8why960m \h </w:instrText>
            <w:fldChar w:fldCharType="separate"/>
          </w:r>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46</w:t>
          </w:r>
          <w:r w:rsidDel="00000000" w:rsidR="00000000" w:rsidRPr="00000000">
            <w:fldChar w:fldCharType="end"/>
          </w:r>
          <w:r w:rsidDel="00000000" w:rsidR="00000000" w:rsidRPr="00000000">
            <w:rPr>
              <w:rtl w:val="0"/>
            </w:rPr>
          </w:r>
        </w:p>
        <w:p w:rsidR="00000000" w:rsidDel="00000000" w:rsidP="00000000" w:rsidRDefault="00000000" w:rsidRPr="00000000" w14:paraId="00000058">
          <w:pPr>
            <w:tabs>
              <w:tab w:val="right" w:leader="none" w:pos="9360"/>
            </w:tabs>
            <w:spacing w:before="60" w:line="240" w:lineRule="auto"/>
            <w:ind w:left="360" w:firstLine="0"/>
            <w:rPr>
              <w:rFonts w:ascii="PT Sans" w:cs="PT Sans" w:eastAsia="PT Sans" w:hAnsi="PT Sans"/>
              <w:b w:val="1"/>
              <w:i w:val="0"/>
              <w:smallCaps w:val="0"/>
              <w:strike w:val="0"/>
              <w:color w:val="454545"/>
              <w:sz w:val="22"/>
              <w:szCs w:val="22"/>
              <w:u w:val="none"/>
              <w:shd w:fill="auto" w:val="clear"/>
              <w:vertAlign w:val="baseline"/>
            </w:rPr>
          </w:pPr>
          <w:hyperlink w:anchor="_lxi726gd2mop">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Потік</w:t>
            </w:r>
          </w:hyperlink>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_lxi726gd2mop \h </w:instrText>
            <w:fldChar w:fldCharType="separate"/>
          </w:r>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47</w:t>
          </w:r>
          <w:r w:rsidDel="00000000" w:rsidR="00000000" w:rsidRPr="00000000">
            <w:fldChar w:fldCharType="end"/>
          </w:r>
          <w:r w:rsidDel="00000000" w:rsidR="00000000" w:rsidRPr="00000000">
            <w:rPr>
              <w:rtl w:val="0"/>
            </w:rPr>
          </w:r>
        </w:p>
        <w:p w:rsidR="00000000" w:rsidDel="00000000" w:rsidP="00000000" w:rsidRDefault="00000000" w:rsidRPr="00000000" w14:paraId="00000059">
          <w:pPr>
            <w:tabs>
              <w:tab w:val="right" w:leader="none" w:pos="9360"/>
            </w:tabs>
            <w:spacing w:before="200" w:line="240" w:lineRule="auto"/>
            <w:ind w:left="0" w:firstLine="0"/>
            <w:rPr>
              <w:rFonts w:ascii="PT Sans" w:cs="PT Sans" w:eastAsia="PT Sans" w:hAnsi="PT Sans"/>
              <w:b w:val="1"/>
              <w:i w:val="0"/>
              <w:smallCaps w:val="0"/>
              <w:strike w:val="0"/>
              <w:color w:val="454545"/>
              <w:sz w:val="22"/>
              <w:szCs w:val="22"/>
              <w:u w:val="none"/>
              <w:shd w:fill="auto" w:val="clear"/>
              <w:vertAlign w:val="baseline"/>
            </w:rPr>
          </w:pPr>
          <w:hyperlink w:anchor="_3eo402iauxxc">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Вказівки щодо відповідності гнучкого підходу</w:t>
            </w:r>
          </w:hyperlink>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_3eo402iauxxc \h </w:instrText>
            <w:fldChar w:fldCharType="separate"/>
          </w:r>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49</w:t>
          </w:r>
          <w:r w:rsidDel="00000000" w:rsidR="00000000" w:rsidRPr="00000000">
            <w:fldChar w:fldCharType="end"/>
          </w:r>
          <w:r w:rsidDel="00000000" w:rsidR="00000000" w:rsidRPr="00000000">
            <w:rPr>
              <w:rtl w:val="0"/>
            </w:rPr>
          </w:r>
        </w:p>
        <w:p w:rsidR="00000000" w:rsidDel="00000000" w:rsidP="00000000" w:rsidRDefault="00000000" w:rsidRPr="00000000" w14:paraId="0000005A">
          <w:pPr>
            <w:tabs>
              <w:tab w:val="right" w:leader="none" w:pos="9360"/>
            </w:tabs>
            <w:spacing w:before="60" w:line="240" w:lineRule="auto"/>
            <w:ind w:left="360" w:firstLine="0"/>
            <w:rPr>
              <w:rFonts w:ascii="PT Sans" w:cs="PT Sans" w:eastAsia="PT Sans" w:hAnsi="PT Sans"/>
              <w:b w:val="1"/>
              <w:i w:val="0"/>
              <w:smallCaps w:val="0"/>
              <w:strike w:val="0"/>
              <w:color w:val="454545"/>
              <w:sz w:val="22"/>
              <w:szCs w:val="22"/>
              <w:u w:val="none"/>
              <w:shd w:fill="auto" w:val="clear"/>
              <w:vertAlign w:val="baseline"/>
            </w:rPr>
          </w:pPr>
          <w:hyperlink w:anchor="_dqddcggvla6">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Вказівка</w:t>
            </w:r>
          </w:hyperlink>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_dqddcggvla6 \h </w:instrText>
            <w:fldChar w:fldCharType="separate"/>
          </w:r>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49</w:t>
          </w:r>
          <w:r w:rsidDel="00000000" w:rsidR="00000000" w:rsidRPr="00000000">
            <w:fldChar w:fldCharType="end"/>
          </w:r>
          <w:r w:rsidDel="00000000" w:rsidR="00000000" w:rsidRPr="00000000">
            <w:rPr>
              <w:rtl w:val="0"/>
            </w:rPr>
          </w:r>
        </w:p>
        <w:p w:rsidR="00000000" w:rsidDel="00000000" w:rsidP="00000000" w:rsidRDefault="00000000" w:rsidRPr="00000000" w14:paraId="0000005B">
          <w:pPr>
            <w:tabs>
              <w:tab w:val="right" w:leader="none" w:pos="9360"/>
            </w:tabs>
            <w:spacing w:before="60" w:line="240" w:lineRule="auto"/>
            <w:ind w:left="720" w:firstLine="0"/>
            <w:rPr>
              <w:rFonts w:ascii="PT Sans" w:cs="PT Sans" w:eastAsia="PT Sans" w:hAnsi="PT Sans"/>
              <w:b w:val="0"/>
              <w:i w:val="0"/>
              <w:smallCaps w:val="0"/>
              <w:strike w:val="0"/>
              <w:color w:val="454545"/>
              <w:sz w:val="22"/>
              <w:szCs w:val="22"/>
              <w:u w:val="none"/>
              <w:shd w:fill="auto" w:val="clear"/>
              <w:vertAlign w:val="baseline"/>
            </w:rPr>
          </w:pPr>
          <w:hyperlink w:anchor="_f96ws51tj8c1">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Придатність гнучкого підходу: чому й коли використовується гнучкий підхід?</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_f96ws51tj8c1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49</w:t>
          </w:r>
          <w:r w:rsidDel="00000000" w:rsidR="00000000" w:rsidRPr="00000000">
            <w:fldChar w:fldCharType="end"/>
          </w:r>
          <w:r w:rsidDel="00000000" w:rsidR="00000000" w:rsidRPr="00000000">
            <w:rPr>
              <w:rtl w:val="0"/>
            </w:rPr>
          </w:r>
        </w:p>
        <w:p w:rsidR="00000000" w:rsidDel="00000000" w:rsidP="00000000" w:rsidRDefault="00000000" w:rsidRPr="00000000" w14:paraId="0000005C">
          <w:pPr>
            <w:tabs>
              <w:tab w:val="right" w:leader="none" w:pos="9360"/>
            </w:tabs>
            <w:spacing w:before="60" w:line="240" w:lineRule="auto"/>
            <w:ind w:left="720" w:firstLine="0"/>
            <w:rPr>
              <w:rFonts w:ascii="PT Sans" w:cs="PT Sans" w:eastAsia="PT Sans" w:hAnsi="PT Sans"/>
              <w:b w:val="0"/>
              <w:i w:val="0"/>
              <w:smallCaps w:val="0"/>
              <w:strike w:val="0"/>
              <w:color w:val="454545"/>
              <w:sz w:val="22"/>
              <w:szCs w:val="22"/>
              <w:u w:val="none"/>
              <w:shd w:fill="auto" w:val="clear"/>
              <w:vertAlign w:val="baseline"/>
            </w:rPr>
          </w:pPr>
          <w:hyperlink w:anchor="_5bfwdbwtddm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Робота визначена</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_5bfwdbwtddmk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49</w:t>
          </w:r>
          <w:r w:rsidDel="00000000" w:rsidR="00000000" w:rsidRPr="00000000">
            <w:fldChar w:fldCharType="end"/>
          </w:r>
          <w:r w:rsidDel="00000000" w:rsidR="00000000" w:rsidRPr="00000000">
            <w:rPr>
              <w:rtl w:val="0"/>
            </w:rPr>
          </w:r>
        </w:p>
        <w:p w:rsidR="00000000" w:rsidDel="00000000" w:rsidP="00000000" w:rsidRDefault="00000000" w:rsidRPr="00000000" w14:paraId="0000005D">
          <w:pPr>
            <w:tabs>
              <w:tab w:val="right" w:leader="none" w:pos="9360"/>
            </w:tabs>
            <w:spacing w:before="60" w:line="240" w:lineRule="auto"/>
            <w:ind w:left="720" w:firstLine="0"/>
            <w:rPr>
              <w:rFonts w:ascii="PT Sans" w:cs="PT Sans" w:eastAsia="PT Sans" w:hAnsi="PT Sans"/>
              <w:b w:val="0"/>
              <w:i w:val="0"/>
              <w:smallCaps w:val="0"/>
              <w:strike w:val="0"/>
              <w:color w:val="454545"/>
              <w:sz w:val="22"/>
              <w:szCs w:val="22"/>
              <w:u w:val="none"/>
              <w:shd w:fill="auto" w:val="clear"/>
              <w:vertAlign w:val="baseline"/>
            </w:rPr>
          </w:pPr>
          <w:hyperlink w:anchor="_jrwfryt1frd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Робота з високою невизначеністю</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_jrwfryt1frdk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49</w:t>
          </w:r>
          <w:r w:rsidDel="00000000" w:rsidR="00000000" w:rsidRPr="00000000">
            <w:fldChar w:fldCharType="end"/>
          </w:r>
          <w:r w:rsidDel="00000000" w:rsidR="00000000" w:rsidRPr="00000000">
            <w:rPr>
              <w:rtl w:val="0"/>
            </w:rPr>
          </w:r>
        </w:p>
        <w:p w:rsidR="00000000" w:rsidDel="00000000" w:rsidP="00000000" w:rsidRDefault="00000000" w:rsidRPr="00000000" w14:paraId="0000005E">
          <w:pPr>
            <w:tabs>
              <w:tab w:val="right" w:leader="none" w:pos="9360"/>
            </w:tabs>
            <w:spacing w:before="60" w:line="240" w:lineRule="auto"/>
            <w:ind w:left="360" w:firstLine="0"/>
            <w:rPr>
              <w:rFonts w:ascii="PT Sans" w:cs="PT Sans" w:eastAsia="PT Sans" w:hAnsi="PT Sans"/>
              <w:b w:val="1"/>
              <w:i w:val="0"/>
              <w:smallCaps w:val="0"/>
              <w:strike w:val="0"/>
              <w:color w:val="454545"/>
              <w:sz w:val="22"/>
              <w:szCs w:val="22"/>
              <w:u w:val="none"/>
              <w:shd w:fill="auto" w:val="clear"/>
              <w:vertAlign w:val="baseline"/>
            </w:rPr>
          </w:pPr>
          <w:hyperlink w:anchor="_pzwkhzlgbyht">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Діаграма оцінки придатності</w:t>
            </w:r>
          </w:hyperlink>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_pzwkhzlgbyht \h </w:instrText>
            <w:fldChar w:fldCharType="separate"/>
          </w:r>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50</w:t>
          </w:r>
          <w:r w:rsidDel="00000000" w:rsidR="00000000" w:rsidRPr="00000000">
            <w:fldChar w:fldCharType="end"/>
          </w:r>
          <w:r w:rsidDel="00000000" w:rsidR="00000000" w:rsidRPr="00000000">
            <w:rPr>
              <w:rtl w:val="0"/>
            </w:rPr>
          </w:r>
        </w:p>
        <w:p w:rsidR="00000000" w:rsidDel="00000000" w:rsidP="00000000" w:rsidRDefault="00000000" w:rsidRPr="00000000" w14:paraId="0000005F">
          <w:pPr>
            <w:tabs>
              <w:tab w:val="right" w:leader="none" w:pos="9360"/>
            </w:tabs>
            <w:spacing w:before="60" w:line="240" w:lineRule="auto"/>
            <w:ind w:left="720" w:firstLine="0"/>
            <w:rPr>
              <w:rFonts w:ascii="PT Sans" w:cs="PT Sans" w:eastAsia="PT Sans" w:hAnsi="PT Sans"/>
              <w:b w:val="0"/>
              <w:i w:val="0"/>
              <w:smallCaps w:val="0"/>
              <w:strike w:val="0"/>
              <w:color w:val="454545"/>
              <w:sz w:val="22"/>
              <w:szCs w:val="22"/>
              <w:u w:val="none"/>
              <w:shd w:fill="auto" w:val="clear"/>
              <w:vertAlign w:val="baseline"/>
            </w:rPr>
          </w:pPr>
          <w:hyperlink w:anchor="_70u1svy6fdul">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Етапи</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_70u1svy6fdul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50</w:t>
          </w:r>
          <w:r w:rsidDel="00000000" w:rsidR="00000000" w:rsidRPr="00000000">
            <w:fldChar w:fldCharType="end"/>
          </w:r>
          <w:r w:rsidDel="00000000" w:rsidR="00000000" w:rsidRPr="00000000">
            <w:rPr>
              <w:rtl w:val="0"/>
            </w:rPr>
          </w:r>
        </w:p>
        <w:p w:rsidR="00000000" w:rsidDel="00000000" w:rsidP="00000000" w:rsidRDefault="00000000" w:rsidRPr="00000000" w14:paraId="00000060">
          <w:pPr>
            <w:tabs>
              <w:tab w:val="right" w:leader="none" w:pos="9360"/>
            </w:tabs>
            <w:spacing w:before="60" w:line="240" w:lineRule="auto"/>
            <w:ind w:left="720" w:firstLine="0"/>
            <w:rPr>
              <w:rFonts w:ascii="PT Sans" w:cs="PT Sans" w:eastAsia="PT Sans" w:hAnsi="PT Sans"/>
              <w:b w:val="0"/>
              <w:i w:val="0"/>
              <w:smallCaps w:val="0"/>
              <w:strike w:val="0"/>
              <w:color w:val="454545"/>
              <w:sz w:val="22"/>
              <w:szCs w:val="22"/>
              <w:u w:val="none"/>
              <w:shd w:fill="auto" w:val="clear"/>
              <w:vertAlign w:val="baseline"/>
            </w:rPr>
          </w:pPr>
          <w:hyperlink w:anchor="_z4axr8bi9ptt">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Життєвий цикл вашого проєкту</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_z4axr8bi9ptt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51</w:t>
          </w:r>
          <w:r w:rsidDel="00000000" w:rsidR="00000000" w:rsidRPr="00000000">
            <w:fldChar w:fldCharType="end"/>
          </w:r>
          <w:r w:rsidDel="00000000" w:rsidR="00000000" w:rsidRPr="00000000">
            <w:rPr>
              <w:rtl w:val="0"/>
            </w:rPr>
          </w:r>
        </w:p>
        <w:p w:rsidR="00000000" w:rsidDel="00000000" w:rsidP="00000000" w:rsidRDefault="00000000" w:rsidRPr="00000000" w14:paraId="00000061">
          <w:pPr>
            <w:tabs>
              <w:tab w:val="right" w:leader="none" w:pos="9360"/>
            </w:tabs>
            <w:spacing w:before="200" w:line="240" w:lineRule="auto"/>
            <w:ind w:left="0" w:firstLine="0"/>
            <w:rPr>
              <w:rFonts w:ascii="PT Sans" w:cs="PT Sans" w:eastAsia="PT Sans" w:hAnsi="PT Sans"/>
              <w:b w:val="1"/>
              <w:i w:val="0"/>
              <w:smallCaps w:val="0"/>
              <w:strike w:val="0"/>
              <w:color w:val="454545"/>
              <w:sz w:val="22"/>
              <w:szCs w:val="22"/>
              <w:u w:val="none"/>
              <w:shd w:fill="auto" w:val="clear"/>
              <w:vertAlign w:val="baseline"/>
            </w:rPr>
          </w:pPr>
          <w:hyperlink w:anchor="_d5cggbiajtt">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Документи відділу управління проєктами (PMO)</w:t>
            </w:r>
          </w:hyperlink>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_d5cggbiajtt \h </w:instrText>
            <w:fldChar w:fldCharType="separate"/>
          </w:r>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53</w:t>
          </w:r>
          <w:r w:rsidDel="00000000" w:rsidR="00000000" w:rsidRPr="00000000">
            <w:fldChar w:fldCharType="end"/>
          </w:r>
          <w:r w:rsidDel="00000000" w:rsidR="00000000" w:rsidRPr="00000000">
            <w:rPr>
              <w:rtl w:val="0"/>
            </w:rPr>
          </w:r>
        </w:p>
        <w:p w:rsidR="00000000" w:rsidDel="00000000" w:rsidP="00000000" w:rsidRDefault="00000000" w:rsidRPr="00000000" w14:paraId="00000062">
          <w:pPr>
            <w:tabs>
              <w:tab w:val="right" w:leader="none" w:pos="9360"/>
            </w:tabs>
            <w:spacing w:before="60" w:line="240" w:lineRule="auto"/>
            <w:ind w:left="360" w:firstLine="0"/>
            <w:rPr>
              <w:rFonts w:ascii="PT Sans" w:cs="PT Sans" w:eastAsia="PT Sans" w:hAnsi="PT Sans"/>
              <w:b w:val="1"/>
              <w:i w:val="0"/>
              <w:smallCaps w:val="0"/>
              <w:strike w:val="0"/>
              <w:color w:val="454545"/>
              <w:sz w:val="22"/>
              <w:szCs w:val="22"/>
              <w:u w:val="none"/>
              <w:shd w:fill="auto" w:val="clear"/>
              <w:vertAlign w:val="baseline"/>
            </w:rPr>
          </w:pPr>
          <w:hyperlink w:anchor="_ootqhd7sl7j7">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Переваги проєктної документації</w:t>
            </w:r>
          </w:hyperlink>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_ootqhd7sl7j7 \h </w:instrText>
            <w:fldChar w:fldCharType="separate"/>
          </w:r>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53</w:t>
          </w:r>
          <w:r w:rsidDel="00000000" w:rsidR="00000000" w:rsidRPr="00000000">
            <w:fldChar w:fldCharType="end"/>
          </w:r>
          <w:r w:rsidDel="00000000" w:rsidR="00000000" w:rsidRPr="00000000">
            <w:rPr>
              <w:rtl w:val="0"/>
            </w:rPr>
          </w:r>
        </w:p>
        <w:p w:rsidR="00000000" w:rsidDel="00000000" w:rsidP="00000000" w:rsidRDefault="00000000" w:rsidRPr="00000000" w14:paraId="00000063">
          <w:pPr>
            <w:tabs>
              <w:tab w:val="right" w:leader="none" w:pos="9360"/>
            </w:tabs>
            <w:spacing w:before="60" w:line="240" w:lineRule="auto"/>
            <w:ind w:left="360" w:firstLine="0"/>
            <w:rPr>
              <w:rFonts w:ascii="PT Sans" w:cs="PT Sans" w:eastAsia="PT Sans" w:hAnsi="PT Sans"/>
              <w:b w:val="1"/>
              <w:i w:val="0"/>
              <w:smallCaps w:val="0"/>
              <w:strike w:val="0"/>
              <w:color w:val="454545"/>
              <w:sz w:val="22"/>
              <w:szCs w:val="22"/>
              <w:u w:val="none"/>
              <w:shd w:fill="auto" w:val="clear"/>
              <w:vertAlign w:val="baseline"/>
            </w:rPr>
          </w:pPr>
          <w:hyperlink w:anchor="_a6g8flr8phsa">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Базова документація для проєкту/Етапу</w:t>
            </w:r>
          </w:hyperlink>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_a6g8flr8phsa \h </w:instrText>
            <w:fldChar w:fldCharType="separate"/>
          </w:r>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54</w:t>
          </w:r>
          <w:r w:rsidDel="00000000" w:rsidR="00000000" w:rsidRPr="00000000">
            <w:fldChar w:fldCharType="end"/>
          </w:r>
          <w:r w:rsidDel="00000000" w:rsidR="00000000" w:rsidRPr="00000000">
            <w:rPr>
              <w:rtl w:val="0"/>
            </w:rPr>
          </w:r>
        </w:p>
        <w:p w:rsidR="00000000" w:rsidDel="00000000" w:rsidP="00000000" w:rsidRDefault="00000000" w:rsidRPr="00000000" w14:paraId="00000064">
          <w:pPr>
            <w:tabs>
              <w:tab w:val="right" w:leader="none" w:pos="9360"/>
            </w:tabs>
            <w:spacing w:before="60" w:line="240" w:lineRule="auto"/>
            <w:ind w:left="720" w:firstLine="0"/>
            <w:rPr>
              <w:rFonts w:ascii="PT Sans" w:cs="PT Sans" w:eastAsia="PT Sans" w:hAnsi="PT Sans"/>
              <w:b w:val="0"/>
              <w:i w:val="0"/>
              <w:smallCaps w:val="0"/>
              <w:strike w:val="0"/>
              <w:color w:val="454545"/>
              <w:sz w:val="22"/>
              <w:szCs w:val="22"/>
              <w:u w:val="none"/>
              <w:shd w:fill="auto" w:val="clear"/>
              <w:vertAlign w:val="baseline"/>
            </w:rPr>
          </w:pPr>
          <w:hyperlink w:anchor="_9ch18vda8b5u">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Ініціювання проєкту</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_9ch18vda8b5u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54</w:t>
          </w:r>
          <w:r w:rsidDel="00000000" w:rsidR="00000000" w:rsidRPr="00000000">
            <w:fldChar w:fldCharType="end"/>
          </w:r>
          <w:r w:rsidDel="00000000" w:rsidR="00000000" w:rsidRPr="00000000">
            <w:rPr>
              <w:rtl w:val="0"/>
            </w:rPr>
          </w:r>
        </w:p>
        <w:p w:rsidR="00000000" w:rsidDel="00000000" w:rsidP="00000000" w:rsidRDefault="00000000" w:rsidRPr="00000000" w14:paraId="00000065">
          <w:pPr>
            <w:tabs>
              <w:tab w:val="right" w:leader="none" w:pos="9360"/>
            </w:tabs>
            <w:spacing w:before="60" w:line="240" w:lineRule="auto"/>
            <w:ind w:left="720" w:firstLine="0"/>
            <w:rPr>
              <w:rFonts w:ascii="PT Sans" w:cs="PT Sans" w:eastAsia="PT Sans" w:hAnsi="PT Sans"/>
              <w:b w:val="0"/>
              <w:i w:val="0"/>
              <w:smallCaps w:val="0"/>
              <w:strike w:val="0"/>
              <w:color w:val="454545"/>
              <w:sz w:val="22"/>
              <w:szCs w:val="22"/>
              <w:u w:val="none"/>
              <w:shd w:fill="auto" w:val="clear"/>
              <w:vertAlign w:val="baseline"/>
            </w:rPr>
          </w:pPr>
          <w:hyperlink w:anchor="_k4mlxdcll3xw">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Планування проєкту</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_k4mlxdcll3xw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54</w:t>
          </w:r>
          <w:r w:rsidDel="00000000" w:rsidR="00000000" w:rsidRPr="00000000">
            <w:fldChar w:fldCharType="end"/>
          </w:r>
          <w:r w:rsidDel="00000000" w:rsidR="00000000" w:rsidRPr="00000000">
            <w:rPr>
              <w:rtl w:val="0"/>
            </w:rPr>
          </w:r>
        </w:p>
        <w:p w:rsidR="00000000" w:rsidDel="00000000" w:rsidP="00000000" w:rsidRDefault="00000000" w:rsidRPr="00000000" w14:paraId="00000066">
          <w:pPr>
            <w:tabs>
              <w:tab w:val="right" w:leader="none" w:pos="9360"/>
            </w:tabs>
            <w:spacing w:before="60" w:line="240" w:lineRule="auto"/>
            <w:ind w:left="720" w:firstLine="0"/>
            <w:rPr>
              <w:rFonts w:ascii="PT Sans" w:cs="PT Sans" w:eastAsia="PT Sans" w:hAnsi="PT Sans"/>
              <w:b w:val="0"/>
              <w:i w:val="0"/>
              <w:smallCaps w:val="0"/>
              <w:strike w:val="0"/>
              <w:color w:val="454545"/>
              <w:sz w:val="22"/>
              <w:szCs w:val="22"/>
              <w:u w:val="none"/>
              <w:shd w:fill="auto" w:val="clear"/>
              <w:vertAlign w:val="baseline"/>
            </w:rPr>
          </w:pPr>
          <w:hyperlink w:anchor="_ihmiwog4l7eb">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Виконання проєкту</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_ihmiwog4l7eb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55</w:t>
          </w:r>
          <w:r w:rsidDel="00000000" w:rsidR="00000000" w:rsidRPr="00000000">
            <w:fldChar w:fldCharType="end"/>
          </w:r>
          <w:r w:rsidDel="00000000" w:rsidR="00000000" w:rsidRPr="00000000">
            <w:rPr>
              <w:rtl w:val="0"/>
            </w:rPr>
          </w:r>
        </w:p>
        <w:p w:rsidR="00000000" w:rsidDel="00000000" w:rsidP="00000000" w:rsidRDefault="00000000" w:rsidRPr="00000000" w14:paraId="00000067">
          <w:pPr>
            <w:tabs>
              <w:tab w:val="right" w:leader="none" w:pos="9360"/>
            </w:tabs>
            <w:spacing w:before="60" w:line="240" w:lineRule="auto"/>
            <w:ind w:left="720" w:firstLine="0"/>
            <w:rPr>
              <w:rFonts w:ascii="PT Sans" w:cs="PT Sans" w:eastAsia="PT Sans" w:hAnsi="PT Sans"/>
              <w:b w:val="0"/>
              <w:i w:val="0"/>
              <w:smallCaps w:val="0"/>
              <w:strike w:val="0"/>
              <w:color w:val="454545"/>
              <w:sz w:val="22"/>
              <w:szCs w:val="22"/>
              <w:u w:val="none"/>
              <w:shd w:fill="auto" w:val="clear"/>
              <w:vertAlign w:val="baseline"/>
            </w:rPr>
          </w:pPr>
          <w:hyperlink w:anchor="_krwbr6mi1azt">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Моніторинг проєкту</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_krwbr6mi1azt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56</w:t>
          </w:r>
          <w:r w:rsidDel="00000000" w:rsidR="00000000" w:rsidRPr="00000000">
            <w:fldChar w:fldCharType="end"/>
          </w:r>
          <w:r w:rsidDel="00000000" w:rsidR="00000000" w:rsidRPr="00000000">
            <w:rPr>
              <w:rtl w:val="0"/>
            </w:rPr>
          </w:r>
        </w:p>
        <w:p w:rsidR="00000000" w:rsidDel="00000000" w:rsidP="00000000" w:rsidRDefault="00000000" w:rsidRPr="00000000" w14:paraId="00000068">
          <w:pPr>
            <w:tabs>
              <w:tab w:val="right" w:leader="none" w:pos="9360"/>
            </w:tabs>
            <w:spacing w:before="60" w:line="240" w:lineRule="auto"/>
            <w:ind w:left="720" w:firstLine="0"/>
            <w:rPr>
              <w:rFonts w:ascii="PT Sans" w:cs="PT Sans" w:eastAsia="PT Sans" w:hAnsi="PT Sans"/>
              <w:b w:val="0"/>
              <w:i w:val="0"/>
              <w:smallCaps w:val="0"/>
              <w:strike w:val="0"/>
              <w:color w:val="454545"/>
              <w:sz w:val="22"/>
              <w:szCs w:val="22"/>
              <w:u w:val="none"/>
              <w:shd w:fill="auto" w:val="clear"/>
              <w:vertAlign w:val="baseline"/>
            </w:rPr>
          </w:pPr>
          <w:hyperlink w:anchor="_jjs0csoca045">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Закриття проєкту</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_jjs0csoca045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56</w:t>
          </w:r>
          <w:r w:rsidDel="00000000" w:rsidR="00000000" w:rsidRPr="00000000">
            <w:fldChar w:fldCharType="end"/>
          </w:r>
          <w:r w:rsidDel="00000000" w:rsidR="00000000" w:rsidRPr="00000000">
            <w:rPr>
              <w:rtl w:val="0"/>
            </w:rPr>
          </w:r>
        </w:p>
        <w:p w:rsidR="00000000" w:rsidDel="00000000" w:rsidP="00000000" w:rsidRDefault="00000000" w:rsidRPr="00000000" w14:paraId="00000069">
          <w:pPr>
            <w:tabs>
              <w:tab w:val="right" w:leader="none" w:pos="9360"/>
            </w:tabs>
            <w:spacing w:before="200" w:line="240" w:lineRule="auto"/>
            <w:ind w:left="0" w:firstLine="0"/>
            <w:rPr>
              <w:rFonts w:ascii="PT Sans" w:cs="PT Sans" w:eastAsia="PT Sans" w:hAnsi="PT Sans"/>
              <w:b w:val="1"/>
              <w:i w:val="0"/>
              <w:smallCaps w:val="0"/>
              <w:strike w:val="0"/>
              <w:color w:val="454545"/>
              <w:sz w:val="22"/>
              <w:szCs w:val="22"/>
              <w:u w:val="none"/>
              <w:shd w:fill="auto" w:val="clear"/>
              <w:vertAlign w:val="baseline"/>
            </w:rPr>
          </w:pPr>
          <w:hyperlink w:anchor="_i067hzf4vmcd">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Визначення "Готово до розробки"</w:t>
            </w:r>
          </w:hyperlink>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_i067hzf4vmcd \h </w:instrText>
            <w:fldChar w:fldCharType="separate"/>
          </w:r>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58</w:t>
          </w:r>
          <w:r w:rsidDel="00000000" w:rsidR="00000000" w:rsidRPr="00000000">
            <w:fldChar w:fldCharType="end"/>
          </w:r>
          <w:r w:rsidDel="00000000" w:rsidR="00000000" w:rsidRPr="00000000">
            <w:rPr>
              <w:rtl w:val="0"/>
            </w:rPr>
          </w:r>
        </w:p>
        <w:p w:rsidR="00000000" w:rsidDel="00000000" w:rsidP="00000000" w:rsidRDefault="00000000" w:rsidRPr="00000000" w14:paraId="0000006A">
          <w:pPr>
            <w:tabs>
              <w:tab w:val="right" w:leader="none" w:pos="9360"/>
            </w:tabs>
            <w:spacing w:before="60" w:line="240" w:lineRule="auto"/>
            <w:ind w:left="360" w:firstLine="0"/>
            <w:rPr>
              <w:rFonts w:ascii="PT Sans" w:cs="PT Sans" w:eastAsia="PT Sans" w:hAnsi="PT Sans"/>
              <w:b w:val="1"/>
              <w:i w:val="0"/>
              <w:smallCaps w:val="0"/>
              <w:strike w:val="0"/>
              <w:color w:val="454545"/>
              <w:sz w:val="22"/>
              <w:szCs w:val="22"/>
              <w:u w:val="none"/>
              <w:shd w:fill="auto" w:val="clear"/>
              <w:vertAlign w:val="baseline"/>
            </w:rPr>
          </w:pPr>
          <w:hyperlink w:anchor="_il2uij2sfk8v">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Визначення "Готово до розробки" до початку реалізації історії користувача</w:t>
            </w:r>
          </w:hyperlink>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_il2uij2sfk8v \h </w:instrText>
            <w:fldChar w:fldCharType="separate"/>
          </w:r>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58</w:t>
          </w:r>
          <w:r w:rsidDel="00000000" w:rsidR="00000000" w:rsidRPr="00000000">
            <w:fldChar w:fldCharType="end"/>
          </w:r>
          <w:r w:rsidDel="00000000" w:rsidR="00000000" w:rsidRPr="00000000">
            <w:rPr>
              <w:rtl w:val="0"/>
            </w:rPr>
          </w:r>
        </w:p>
        <w:p w:rsidR="00000000" w:rsidDel="00000000" w:rsidP="00000000" w:rsidRDefault="00000000" w:rsidRPr="00000000" w14:paraId="0000006B">
          <w:pPr>
            <w:tabs>
              <w:tab w:val="right" w:leader="none" w:pos="9360"/>
            </w:tabs>
            <w:spacing w:before="60" w:line="240" w:lineRule="auto"/>
            <w:ind w:left="720" w:firstLine="0"/>
            <w:rPr>
              <w:rFonts w:ascii="PT Sans" w:cs="PT Sans" w:eastAsia="PT Sans" w:hAnsi="PT Sans"/>
              <w:b w:val="0"/>
              <w:i w:val="0"/>
              <w:smallCaps w:val="0"/>
              <w:strike w:val="0"/>
              <w:color w:val="454545"/>
              <w:sz w:val="22"/>
              <w:szCs w:val="22"/>
              <w:u w:val="none"/>
              <w:shd w:fill="auto" w:val="clear"/>
              <w:vertAlign w:val="baseline"/>
            </w:rPr>
          </w:pPr>
          <w:hyperlink w:anchor="_bi6dx0ekgihu">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Визначення "Готово до розробки" до початку спринту</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_bi6dx0ekgihu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58</w:t>
          </w:r>
          <w:r w:rsidDel="00000000" w:rsidR="00000000" w:rsidRPr="00000000">
            <w:fldChar w:fldCharType="end"/>
          </w:r>
          <w:r w:rsidDel="00000000" w:rsidR="00000000" w:rsidRPr="00000000">
            <w:rPr>
              <w:rtl w:val="0"/>
            </w:rPr>
          </w:r>
        </w:p>
        <w:p w:rsidR="00000000" w:rsidDel="00000000" w:rsidP="00000000" w:rsidRDefault="00000000" w:rsidRPr="00000000" w14:paraId="0000006C">
          <w:pPr>
            <w:tabs>
              <w:tab w:val="right" w:leader="none" w:pos="9360"/>
            </w:tabs>
            <w:spacing w:before="200" w:line="240" w:lineRule="auto"/>
            <w:ind w:left="0" w:firstLine="0"/>
            <w:rPr>
              <w:rFonts w:ascii="PT Sans" w:cs="PT Sans" w:eastAsia="PT Sans" w:hAnsi="PT Sans"/>
              <w:b w:val="1"/>
              <w:i w:val="0"/>
              <w:smallCaps w:val="0"/>
              <w:strike w:val="0"/>
              <w:color w:val="454545"/>
              <w:sz w:val="22"/>
              <w:szCs w:val="22"/>
              <w:u w:val="none"/>
              <w:shd w:fill="auto" w:val="clear"/>
              <w:vertAlign w:val="baseline"/>
            </w:rPr>
          </w:pPr>
          <w:hyperlink w:anchor="_m8l07qih4v1k">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Визначення виконаної роботи "Готово"</w:t>
            </w:r>
          </w:hyperlink>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_m8l07qih4v1k \h </w:instrText>
            <w:fldChar w:fldCharType="separate"/>
          </w:r>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59</w:t>
          </w:r>
          <w:r w:rsidDel="00000000" w:rsidR="00000000" w:rsidRPr="00000000">
            <w:fldChar w:fldCharType="end"/>
          </w:r>
          <w:r w:rsidDel="00000000" w:rsidR="00000000" w:rsidRPr="00000000">
            <w:rPr>
              <w:rtl w:val="0"/>
            </w:rPr>
          </w:r>
        </w:p>
        <w:p w:rsidR="00000000" w:rsidDel="00000000" w:rsidP="00000000" w:rsidRDefault="00000000" w:rsidRPr="00000000" w14:paraId="0000006D">
          <w:pPr>
            <w:tabs>
              <w:tab w:val="right" w:leader="none" w:pos="9360"/>
            </w:tabs>
            <w:spacing w:before="60" w:line="240" w:lineRule="auto"/>
            <w:ind w:left="360" w:firstLine="0"/>
            <w:rPr>
              <w:rFonts w:ascii="PT Sans" w:cs="PT Sans" w:eastAsia="PT Sans" w:hAnsi="PT Sans"/>
              <w:b w:val="1"/>
              <w:i w:val="0"/>
              <w:smallCaps w:val="0"/>
              <w:strike w:val="0"/>
              <w:color w:val="454545"/>
              <w:sz w:val="22"/>
              <w:szCs w:val="22"/>
              <w:u w:val="none"/>
              <w:shd w:fill="auto" w:val="clear"/>
              <w:vertAlign w:val="baseline"/>
            </w:rPr>
          </w:pPr>
          <w:hyperlink w:anchor="_228sekqu20p9">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Вказівка</w:t>
            </w:r>
          </w:hyperlink>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_228sekqu20p9 \h </w:instrText>
            <w:fldChar w:fldCharType="separate"/>
          </w:r>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59</w:t>
          </w:r>
          <w:r w:rsidDel="00000000" w:rsidR="00000000" w:rsidRPr="00000000">
            <w:fldChar w:fldCharType="end"/>
          </w:r>
          <w:r w:rsidDel="00000000" w:rsidR="00000000" w:rsidRPr="00000000">
            <w:rPr>
              <w:rtl w:val="0"/>
            </w:rPr>
          </w:r>
        </w:p>
        <w:p w:rsidR="00000000" w:rsidDel="00000000" w:rsidP="00000000" w:rsidRDefault="00000000" w:rsidRPr="00000000" w14:paraId="0000006E">
          <w:pPr>
            <w:tabs>
              <w:tab w:val="right" w:leader="none" w:pos="9360"/>
            </w:tabs>
            <w:spacing w:before="60" w:line="240" w:lineRule="auto"/>
            <w:ind w:left="360" w:firstLine="0"/>
            <w:rPr>
              <w:rFonts w:ascii="PT Sans" w:cs="PT Sans" w:eastAsia="PT Sans" w:hAnsi="PT Sans"/>
              <w:b w:val="1"/>
              <w:i w:val="0"/>
              <w:smallCaps w:val="0"/>
              <w:strike w:val="0"/>
              <w:color w:val="454545"/>
              <w:sz w:val="22"/>
              <w:szCs w:val="22"/>
              <w:u w:val="none"/>
              <w:shd w:fill="auto" w:val="clear"/>
              <w:vertAlign w:val="baseline"/>
            </w:rPr>
          </w:pPr>
          <w:hyperlink w:anchor="_1uv443t05y9i">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Контрольний список</w:t>
            </w:r>
          </w:hyperlink>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_1uv443t05y9i \h </w:instrText>
            <w:fldChar w:fldCharType="separate"/>
          </w:r>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59</w:t>
          </w:r>
          <w:r w:rsidDel="00000000" w:rsidR="00000000" w:rsidRPr="00000000">
            <w:fldChar w:fldCharType="end"/>
          </w:r>
          <w:r w:rsidDel="00000000" w:rsidR="00000000" w:rsidRPr="00000000">
            <w:rPr>
              <w:rtl w:val="0"/>
            </w:rPr>
          </w:r>
        </w:p>
        <w:p w:rsidR="00000000" w:rsidDel="00000000" w:rsidP="00000000" w:rsidRDefault="00000000" w:rsidRPr="00000000" w14:paraId="0000006F">
          <w:pPr>
            <w:tabs>
              <w:tab w:val="right" w:leader="none" w:pos="9360"/>
            </w:tabs>
            <w:spacing w:before="60" w:line="240" w:lineRule="auto"/>
            <w:ind w:left="360" w:firstLine="0"/>
            <w:rPr>
              <w:rFonts w:ascii="PT Sans" w:cs="PT Sans" w:eastAsia="PT Sans" w:hAnsi="PT Sans"/>
              <w:b w:val="0"/>
              <w:i w:val="0"/>
              <w:smallCaps w:val="0"/>
              <w:strike w:val="0"/>
              <w:color w:val="454545"/>
              <w:sz w:val="22"/>
              <w:szCs w:val="22"/>
              <w:u w:val="none"/>
              <w:shd w:fill="auto" w:val="clear"/>
              <w:vertAlign w:val="baseline"/>
            </w:rPr>
          </w:pPr>
          <w:hyperlink w:anchor="_264eplgrvbam">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Приклад функціонування середовищ</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_264eplgrvbam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60</w:t>
          </w:r>
          <w:r w:rsidDel="00000000" w:rsidR="00000000" w:rsidRPr="00000000">
            <w:fldChar w:fldCharType="end"/>
          </w:r>
          <w:r w:rsidDel="00000000" w:rsidR="00000000" w:rsidRPr="00000000">
            <w:rPr>
              <w:rtl w:val="0"/>
            </w:rPr>
          </w:r>
        </w:p>
        <w:p w:rsidR="00000000" w:rsidDel="00000000" w:rsidP="00000000" w:rsidRDefault="00000000" w:rsidRPr="00000000" w14:paraId="00000070">
          <w:pPr>
            <w:tabs>
              <w:tab w:val="right" w:leader="none" w:pos="9360"/>
            </w:tabs>
            <w:spacing w:before="200" w:line="240" w:lineRule="auto"/>
            <w:ind w:left="0" w:firstLine="0"/>
            <w:rPr>
              <w:rFonts w:ascii="PT Sans" w:cs="PT Sans" w:eastAsia="PT Sans" w:hAnsi="PT Sans"/>
              <w:b w:val="1"/>
              <w:i w:val="0"/>
              <w:smallCaps w:val="0"/>
              <w:strike w:val="0"/>
              <w:color w:val="454545"/>
              <w:sz w:val="22"/>
              <w:szCs w:val="22"/>
              <w:u w:val="none"/>
              <w:shd w:fill="auto" w:val="clear"/>
              <w:vertAlign w:val="baseline"/>
            </w:rPr>
          </w:pPr>
          <w:hyperlink w:anchor="_c565argvmce2">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Методи оцінювання</w:t>
            </w:r>
          </w:hyperlink>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_c565argvmce2 \h </w:instrText>
            <w:fldChar w:fldCharType="separate"/>
          </w:r>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61</w:t>
          </w:r>
          <w:r w:rsidDel="00000000" w:rsidR="00000000" w:rsidRPr="00000000">
            <w:fldChar w:fldCharType="end"/>
          </w:r>
          <w:r w:rsidDel="00000000" w:rsidR="00000000" w:rsidRPr="00000000">
            <w:rPr>
              <w:rtl w:val="0"/>
            </w:rPr>
          </w:r>
        </w:p>
        <w:p w:rsidR="00000000" w:rsidDel="00000000" w:rsidP="00000000" w:rsidRDefault="00000000" w:rsidRPr="00000000" w14:paraId="00000071">
          <w:pPr>
            <w:tabs>
              <w:tab w:val="right" w:leader="none" w:pos="9360"/>
            </w:tabs>
            <w:spacing w:before="60" w:line="240" w:lineRule="auto"/>
            <w:ind w:left="360" w:firstLine="0"/>
            <w:rPr>
              <w:rFonts w:ascii="PT Sans" w:cs="PT Sans" w:eastAsia="PT Sans" w:hAnsi="PT Sans"/>
              <w:b w:val="1"/>
              <w:i w:val="0"/>
              <w:smallCaps w:val="0"/>
              <w:strike w:val="0"/>
              <w:color w:val="454545"/>
              <w:sz w:val="22"/>
              <w:szCs w:val="22"/>
              <w:u w:val="none"/>
              <w:shd w:fill="auto" w:val="clear"/>
              <w:vertAlign w:val="baseline"/>
            </w:rPr>
          </w:pPr>
          <w:hyperlink w:anchor="_mbjl4n7mqdrb">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Відносні оцінки обсягу робіт у сторі поінтах</w:t>
            </w:r>
          </w:hyperlink>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_mbjl4n7mqdrb \h </w:instrText>
            <w:fldChar w:fldCharType="separate"/>
          </w:r>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61</w:t>
          </w:r>
          <w:r w:rsidDel="00000000" w:rsidR="00000000" w:rsidRPr="00000000">
            <w:fldChar w:fldCharType="end"/>
          </w:r>
          <w:r w:rsidDel="00000000" w:rsidR="00000000" w:rsidRPr="00000000">
            <w:rPr>
              <w:rtl w:val="0"/>
            </w:rPr>
          </w:r>
        </w:p>
        <w:p w:rsidR="00000000" w:rsidDel="00000000" w:rsidP="00000000" w:rsidRDefault="00000000" w:rsidRPr="00000000" w14:paraId="00000072">
          <w:pPr>
            <w:tabs>
              <w:tab w:val="right" w:leader="none" w:pos="9360"/>
            </w:tabs>
            <w:spacing w:before="60" w:line="240" w:lineRule="auto"/>
            <w:ind w:left="360" w:firstLine="0"/>
            <w:rPr>
              <w:rFonts w:ascii="PT Sans" w:cs="PT Sans" w:eastAsia="PT Sans" w:hAnsi="PT Sans"/>
              <w:b w:val="1"/>
              <w:i w:val="0"/>
              <w:smallCaps w:val="0"/>
              <w:strike w:val="0"/>
              <w:color w:val="454545"/>
              <w:sz w:val="22"/>
              <w:szCs w:val="22"/>
              <w:u w:val="none"/>
              <w:shd w:fill="auto" w:val="clear"/>
              <w:vertAlign w:val="baseline"/>
            </w:rPr>
          </w:pPr>
          <w:hyperlink w:anchor="_hq5ul15rv2ph">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Оцінки розмірів футболок T-Shirt</w:t>
            </w:r>
          </w:hyperlink>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_hq5ul15rv2ph \h </w:instrText>
            <w:fldChar w:fldCharType="separate"/>
          </w:r>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62</w:t>
          </w:r>
          <w:r w:rsidDel="00000000" w:rsidR="00000000" w:rsidRPr="00000000">
            <w:fldChar w:fldCharType="end"/>
          </w:r>
          <w:r w:rsidDel="00000000" w:rsidR="00000000" w:rsidRPr="00000000">
            <w:rPr>
              <w:rtl w:val="0"/>
            </w:rPr>
          </w:r>
        </w:p>
        <w:p w:rsidR="00000000" w:rsidDel="00000000" w:rsidP="00000000" w:rsidRDefault="00000000" w:rsidRPr="00000000" w14:paraId="00000073">
          <w:pPr>
            <w:tabs>
              <w:tab w:val="right" w:leader="none" w:pos="9360"/>
            </w:tabs>
            <w:spacing w:before="60" w:line="240" w:lineRule="auto"/>
            <w:ind w:left="360" w:firstLine="0"/>
            <w:rPr>
              <w:rFonts w:ascii="PT Sans" w:cs="PT Sans" w:eastAsia="PT Sans" w:hAnsi="PT Sans"/>
              <w:b w:val="1"/>
              <w:i w:val="0"/>
              <w:smallCaps w:val="0"/>
              <w:strike w:val="0"/>
              <w:color w:val="454545"/>
              <w:sz w:val="22"/>
              <w:szCs w:val="22"/>
              <w:u w:val="none"/>
              <w:shd w:fill="auto" w:val="clear"/>
              <w:vertAlign w:val="baseline"/>
            </w:rPr>
          </w:pPr>
          <w:hyperlink w:anchor="_cqsvc5thuyv3">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Інші методи оцінки</w:t>
            </w:r>
          </w:hyperlink>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_cqsvc5thuyv3 \h </w:instrText>
            <w:fldChar w:fldCharType="separate"/>
          </w:r>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62</w:t>
          </w:r>
          <w:r w:rsidDel="00000000" w:rsidR="00000000" w:rsidRPr="00000000">
            <w:fldChar w:fldCharType="end"/>
          </w:r>
          <w:r w:rsidDel="00000000" w:rsidR="00000000" w:rsidRPr="00000000">
            <w:rPr>
              <w:rtl w:val="0"/>
            </w:rPr>
          </w:r>
        </w:p>
        <w:p w:rsidR="00000000" w:rsidDel="00000000" w:rsidP="00000000" w:rsidRDefault="00000000" w:rsidRPr="00000000" w14:paraId="00000074">
          <w:pPr>
            <w:tabs>
              <w:tab w:val="right" w:leader="none" w:pos="9360"/>
            </w:tabs>
            <w:spacing w:before="60" w:line="240" w:lineRule="auto"/>
            <w:ind w:left="720" w:firstLine="0"/>
            <w:rPr>
              <w:rFonts w:ascii="PT Sans" w:cs="PT Sans" w:eastAsia="PT Sans" w:hAnsi="PT Sans"/>
              <w:b w:val="0"/>
              <w:i w:val="0"/>
              <w:smallCaps w:val="0"/>
              <w:strike w:val="0"/>
              <w:color w:val="454545"/>
              <w:sz w:val="22"/>
              <w:szCs w:val="22"/>
              <w:u w:val="none"/>
              <w:shd w:fill="auto" w:val="clear"/>
              <w:vertAlign w:val="baseline"/>
            </w:rPr>
          </w:pPr>
          <w:hyperlink w:anchor="_dnrrehuvcx76">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Висновок експерта</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_dnrrehuvcx76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62</w:t>
          </w:r>
          <w:r w:rsidDel="00000000" w:rsidR="00000000" w:rsidRPr="00000000">
            <w:fldChar w:fldCharType="end"/>
          </w:r>
          <w:r w:rsidDel="00000000" w:rsidR="00000000" w:rsidRPr="00000000">
            <w:rPr>
              <w:rtl w:val="0"/>
            </w:rPr>
          </w:r>
        </w:p>
        <w:p w:rsidR="00000000" w:rsidDel="00000000" w:rsidP="00000000" w:rsidRDefault="00000000" w:rsidRPr="00000000" w14:paraId="00000075">
          <w:pPr>
            <w:tabs>
              <w:tab w:val="right" w:leader="none" w:pos="9360"/>
            </w:tabs>
            <w:spacing w:before="60" w:line="240" w:lineRule="auto"/>
            <w:ind w:left="720" w:firstLine="0"/>
            <w:rPr>
              <w:rFonts w:ascii="PT Sans" w:cs="PT Sans" w:eastAsia="PT Sans" w:hAnsi="PT Sans"/>
              <w:b w:val="0"/>
              <w:i w:val="0"/>
              <w:smallCaps w:val="0"/>
              <w:strike w:val="0"/>
              <w:color w:val="454545"/>
              <w:sz w:val="22"/>
              <w:szCs w:val="22"/>
              <w:u w:val="none"/>
              <w:shd w:fill="auto" w:val="clear"/>
              <w:vertAlign w:val="baseline"/>
            </w:rPr>
          </w:pPr>
          <w:hyperlink w:anchor="_fy27jmvrrgkj">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Трибальна оцінка</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_fy27jmvrrgkj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63</w:t>
          </w:r>
          <w:r w:rsidDel="00000000" w:rsidR="00000000" w:rsidRPr="00000000">
            <w:fldChar w:fldCharType="end"/>
          </w:r>
          <w:r w:rsidDel="00000000" w:rsidR="00000000" w:rsidRPr="00000000">
            <w:rPr>
              <w:rtl w:val="0"/>
            </w:rPr>
          </w:r>
        </w:p>
        <w:p w:rsidR="00000000" w:rsidDel="00000000" w:rsidP="00000000" w:rsidRDefault="00000000" w:rsidRPr="00000000" w14:paraId="00000076">
          <w:pPr>
            <w:tabs>
              <w:tab w:val="right" w:leader="none" w:pos="9360"/>
            </w:tabs>
            <w:spacing w:before="60" w:line="240" w:lineRule="auto"/>
            <w:ind w:left="360" w:firstLine="0"/>
            <w:rPr>
              <w:rFonts w:ascii="PT Sans" w:cs="PT Sans" w:eastAsia="PT Sans" w:hAnsi="PT Sans"/>
              <w:b w:val="1"/>
              <w:i w:val="0"/>
              <w:smallCaps w:val="0"/>
              <w:strike w:val="0"/>
              <w:color w:val="454545"/>
              <w:sz w:val="22"/>
              <w:szCs w:val="22"/>
              <w:u w:val="none"/>
              <w:shd w:fill="auto" w:val="clear"/>
              <w:vertAlign w:val="baseline"/>
            </w:rPr>
          </w:pPr>
          <w:hyperlink w:anchor="_d8o4acw73nw3">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Підказки</w:t>
            </w:r>
          </w:hyperlink>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_d8o4acw73nw3 \h </w:instrText>
            <w:fldChar w:fldCharType="separate"/>
          </w:r>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63</w:t>
          </w:r>
          <w:r w:rsidDel="00000000" w:rsidR="00000000" w:rsidRPr="00000000">
            <w:fldChar w:fldCharType="end"/>
          </w:r>
          <w:r w:rsidDel="00000000" w:rsidR="00000000" w:rsidRPr="00000000">
            <w:rPr>
              <w:rtl w:val="0"/>
            </w:rPr>
          </w:r>
        </w:p>
        <w:p w:rsidR="00000000" w:rsidDel="00000000" w:rsidP="00000000" w:rsidRDefault="00000000" w:rsidRPr="00000000" w14:paraId="00000077">
          <w:pPr>
            <w:tabs>
              <w:tab w:val="right" w:leader="none" w:pos="9360"/>
            </w:tabs>
            <w:spacing w:before="200" w:line="240" w:lineRule="auto"/>
            <w:ind w:left="0" w:firstLine="0"/>
            <w:rPr>
              <w:rFonts w:ascii="PT Sans" w:cs="PT Sans" w:eastAsia="PT Sans" w:hAnsi="PT Sans"/>
              <w:b w:val="1"/>
              <w:i w:val="0"/>
              <w:smallCaps w:val="0"/>
              <w:strike w:val="0"/>
              <w:color w:val="454545"/>
              <w:sz w:val="22"/>
              <w:szCs w:val="22"/>
              <w:u w:val="none"/>
              <w:shd w:fill="auto" w:val="clear"/>
              <w:vertAlign w:val="baseline"/>
            </w:rPr>
          </w:pPr>
          <w:hyperlink w:anchor="_lxpdmkj282c1">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Зворотний зв’язок</w:t>
            </w:r>
          </w:hyperlink>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_lxpdmkj282c1 \h </w:instrText>
            <w:fldChar w:fldCharType="separate"/>
          </w:r>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64</w:t>
          </w:r>
          <w:r w:rsidDel="00000000" w:rsidR="00000000" w:rsidRPr="00000000">
            <w:fldChar w:fldCharType="end"/>
          </w:r>
          <w:r w:rsidDel="00000000" w:rsidR="00000000" w:rsidRPr="00000000">
            <w:rPr>
              <w:rtl w:val="0"/>
            </w:rPr>
          </w:r>
        </w:p>
        <w:p w:rsidR="00000000" w:rsidDel="00000000" w:rsidP="00000000" w:rsidRDefault="00000000" w:rsidRPr="00000000" w14:paraId="00000078">
          <w:pPr>
            <w:tabs>
              <w:tab w:val="right" w:leader="none" w:pos="9360"/>
            </w:tabs>
            <w:spacing w:before="60" w:line="240" w:lineRule="auto"/>
            <w:ind w:left="360" w:firstLine="0"/>
            <w:rPr>
              <w:rFonts w:ascii="PT Sans" w:cs="PT Sans" w:eastAsia="PT Sans" w:hAnsi="PT Sans"/>
              <w:b w:val="1"/>
              <w:i w:val="0"/>
              <w:smallCaps w:val="0"/>
              <w:strike w:val="0"/>
              <w:color w:val="454545"/>
              <w:sz w:val="22"/>
              <w:szCs w:val="22"/>
              <w:u w:val="none"/>
              <w:shd w:fill="auto" w:val="clear"/>
              <w:vertAlign w:val="baseline"/>
            </w:rPr>
          </w:pPr>
          <w:hyperlink w:anchor="_74vuulhpu4qa">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Зворотний зв’язок після перегляду результатів спринту</w:t>
            </w:r>
          </w:hyperlink>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_74vuulhpu4qa \h </w:instrText>
            <w:fldChar w:fldCharType="separate"/>
          </w:r>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64</w:t>
          </w:r>
          <w:r w:rsidDel="00000000" w:rsidR="00000000" w:rsidRPr="00000000">
            <w:fldChar w:fldCharType="end"/>
          </w:r>
          <w:r w:rsidDel="00000000" w:rsidR="00000000" w:rsidRPr="00000000">
            <w:rPr>
              <w:rtl w:val="0"/>
            </w:rPr>
          </w:r>
        </w:p>
        <w:p w:rsidR="00000000" w:rsidDel="00000000" w:rsidP="00000000" w:rsidRDefault="00000000" w:rsidRPr="00000000" w14:paraId="00000079">
          <w:pPr>
            <w:tabs>
              <w:tab w:val="right" w:leader="none" w:pos="9360"/>
            </w:tabs>
            <w:spacing w:before="60" w:line="240" w:lineRule="auto"/>
            <w:ind w:left="360" w:firstLine="0"/>
            <w:rPr>
              <w:rFonts w:ascii="PT Sans" w:cs="PT Sans" w:eastAsia="PT Sans" w:hAnsi="PT Sans"/>
              <w:b w:val="1"/>
              <w:i w:val="0"/>
              <w:smallCaps w:val="0"/>
              <w:strike w:val="0"/>
              <w:color w:val="454545"/>
              <w:sz w:val="22"/>
              <w:szCs w:val="22"/>
              <w:u w:val="none"/>
              <w:shd w:fill="auto" w:val="clear"/>
              <w:vertAlign w:val="baseline"/>
            </w:rPr>
          </w:pPr>
          <w:hyperlink w:anchor="_3v72dv4ilya2">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Випадковий зворотний зв’язок</w:t>
            </w:r>
          </w:hyperlink>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_3v72dv4ilya2 \h </w:instrText>
            <w:fldChar w:fldCharType="separate"/>
          </w:r>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65</w:t>
          </w:r>
          <w:r w:rsidDel="00000000" w:rsidR="00000000" w:rsidRPr="00000000">
            <w:fldChar w:fldCharType="end"/>
          </w:r>
          <w:r w:rsidDel="00000000" w:rsidR="00000000" w:rsidRPr="00000000">
            <w:rPr>
              <w:rtl w:val="0"/>
            </w:rPr>
          </w:r>
        </w:p>
        <w:p w:rsidR="00000000" w:rsidDel="00000000" w:rsidP="00000000" w:rsidRDefault="00000000" w:rsidRPr="00000000" w14:paraId="0000007A">
          <w:pPr>
            <w:tabs>
              <w:tab w:val="right" w:leader="none" w:pos="9360"/>
            </w:tabs>
            <w:spacing w:before="60" w:line="240" w:lineRule="auto"/>
            <w:ind w:left="360" w:firstLine="0"/>
            <w:rPr>
              <w:rFonts w:ascii="PT Sans" w:cs="PT Sans" w:eastAsia="PT Sans" w:hAnsi="PT Sans"/>
              <w:b w:val="1"/>
              <w:i w:val="0"/>
              <w:smallCaps w:val="0"/>
              <w:strike w:val="0"/>
              <w:color w:val="454545"/>
              <w:sz w:val="22"/>
              <w:szCs w:val="22"/>
              <w:u w:val="none"/>
              <w:shd w:fill="auto" w:val="clear"/>
              <w:vertAlign w:val="baseline"/>
            </w:rPr>
          </w:pPr>
          <w:hyperlink w:anchor="_uwa7gssh9zud">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Критерій</w:t>
            </w:r>
          </w:hyperlink>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_uwa7gssh9zud \h </w:instrText>
            <w:fldChar w:fldCharType="separate"/>
          </w:r>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65</w:t>
          </w:r>
          <w:r w:rsidDel="00000000" w:rsidR="00000000" w:rsidRPr="00000000">
            <w:fldChar w:fldCharType="end"/>
          </w:r>
          <w:r w:rsidDel="00000000" w:rsidR="00000000" w:rsidRPr="00000000">
            <w:rPr>
              <w:rtl w:val="0"/>
            </w:rPr>
          </w:r>
        </w:p>
        <w:p w:rsidR="00000000" w:rsidDel="00000000" w:rsidP="00000000" w:rsidRDefault="00000000" w:rsidRPr="00000000" w14:paraId="0000007B">
          <w:pPr>
            <w:tabs>
              <w:tab w:val="right" w:leader="none" w:pos="9360"/>
            </w:tabs>
            <w:spacing w:before="60" w:line="240" w:lineRule="auto"/>
            <w:ind w:left="360" w:firstLine="0"/>
            <w:rPr>
              <w:rFonts w:ascii="PT Sans" w:cs="PT Sans" w:eastAsia="PT Sans" w:hAnsi="PT Sans"/>
              <w:b w:val="1"/>
              <w:i w:val="0"/>
              <w:smallCaps w:val="0"/>
              <w:strike w:val="0"/>
              <w:color w:val="454545"/>
              <w:sz w:val="22"/>
              <w:szCs w:val="22"/>
              <w:u w:val="none"/>
              <w:shd w:fill="auto" w:val="clear"/>
              <w:vertAlign w:val="baseline"/>
            </w:rPr>
          </w:pPr>
          <w:hyperlink w:anchor="_dhibel12uym9">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Чергові кроки</w:t>
            </w:r>
          </w:hyperlink>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_dhibel12uym9 \h </w:instrText>
            <w:fldChar w:fldCharType="separate"/>
          </w:r>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66</w:t>
          </w:r>
          <w:r w:rsidDel="00000000" w:rsidR="00000000" w:rsidRPr="00000000">
            <w:fldChar w:fldCharType="end"/>
          </w:r>
          <w:r w:rsidDel="00000000" w:rsidR="00000000" w:rsidRPr="00000000">
            <w:rPr>
              <w:rtl w:val="0"/>
            </w:rPr>
          </w:r>
        </w:p>
        <w:p w:rsidR="00000000" w:rsidDel="00000000" w:rsidP="00000000" w:rsidRDefault="00000000" w:rsidRPr="00000000" w14:paraId="0000007C">
          <w:pPr>
            <w:tabs>
              <w:tab w:val="right" w:leader="none" w:pos="9360"/>
            </w:tabs>
            <w:spacing w:before="60" w:line="240" w:lineRule="auto"/>
            <w:ind w:left="360" w:firstLine="0"/>
            <w:rPr>
              <w:rFonts w:ascii="PT Sans" w:cs="PT Sans" w:eastAsia="PT Sans" w:hAnsi="PT Sans"/>
              <w:b w:val="1"/>
              <w:i w:val="0"/>
              <w:smallCaps w:val="0"/>
              <w:strike w:val="0"/>
              <w:color w:val="454545"/>
              <w:sz w:val="22"/>
              <w:szCs w:val="22"/>
              <w:u w:val="none"/>
              <w:shd w:fill="auto" w:val="clear"/>
              <w:vertAlign w:val="baseline"/>
            </w:rPr>
          </w:pPr>
          <w:hyperlink w:anchor="_7xtadi49wqvy">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Післямова</w:t>
            </w:r>
          </w:hyperlink>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_7xtadi49wqvy \h </w:instrText>
            <w:fldChar w:fldCharType="separate"/>
          </w:r>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66</w:t>
          </w:r>
          <w:r w:rsidDel="00000000" w:rsidR="00000000" w:rsidRPr="00000000">
            <w:fldChar w:fldCharType="end"/>
          </w:r>
          <w:r w:rsidDel="00000000" w:rsidR="00000000" w:rsidRPr="00000000">
            <w:rPr>
              <w:rtl w:val="0"/>
            </w:rPr>
          </w:r>
        </w:p>
        <w:p w:rsidR="00000000" w:rsidDel="00000000" w:rsidP="00000000" w:rsidRDefault="00000000" w:rsidRPr="00000000" w14:paraId="0000007D">
          <w:pPr>
            <w:tabs>
              <w:tab w:val="right" w:leader="none" w:pos="9360"/>
            </w:tabs>
            <w:spacing w:before="200" w:line="240" w:lineRule="auto"/>
            <w:ind w:left="0" w:firstLine="0"/>
            <w:rPr>
              <w:rFonts w:ascii="PT Sans" w:cs="PT Sans" w:eastAsia="PT Sans" w:hAnsi="PT Sans"/>
              <w:b w:val="1"/>
              <w:i w:val="0"/>
              <w:smallCaps w:val="0"/>
              <w:strike w:val="0"/>
              <w:color w:val="454545"/>
              <w:sz w:val="22"/>
              <w:szCs w:val="22"/>
              <w:u w:val="none"/>
              <w:shd w:fill="auto" w:val="clear"/>
              <w:vertAlign w:val="baseline"/>
            </w:rPr>
          </w:pPr>
          <w:hyperlink w:anchor="_q6tys64i9ezm">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Вимоги до проєкту</w:t>
            </w:r>
          </w:hyperlink>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_q6tys64i9ezm \h </w:instrText>
            <w:fldChar w:fldCharType="separate"/>
          </w:r>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67</w:t>
          </w:r>
          <w:r w:rsidDel="00000000" w:rsidR="00000000" w:rsidRPr="00000000">
            <w:fldChar w:fldCharType="end"/>
          </w:r>
          <w:r w:rsidDel="00000000" w:rsidR="00000000" w:rsidRPr="00000000">
            <w:rPr>
              <w:rtl w:val="0"/>
            </w:rPr>
          </w:r>
        </w:p>
        <w:p w:rsidR="00000000" w:rsidDel="00000000" w:rsidP="00000000" w:rsidRDefault="00000000" w:rsidRPr="00000000" w14:paraId="0000007E">
          <w:pPr>
            <w:tabs>
              <w:tab w:val="right" w:leader="none" w:pos="9360"/>
            </w:tabs>
            <w:spacing w:before="60" w:line="240" w:lineRule="auto"/>
            <w:ind w:left="360" w:firstLine="0"/>
            <w:rPr>
              <w:rFonts w:ascii="PT Sans" w:cs="PT Sans" w:eastAsia="PT Sans" w:hAnsi="PT Sans"/>
              <w:b w:val="1"/>
              <w:i w:val="0"/>
              <w:smallCaps w:val="0"/>
              <w:strike w:val="0"/>
              <w:color w:val="454545"/>
              <w:sz w:val="22"/>
              <w:szCs w:val="22"/>
              <w:u w:val="none"/>
              <w:shd w:fill="auto" w:val="clear"/>
              <w:vertAlign w:val="baseline"/>
            </w:rPr>
          </w:pPr>
          <w:hyperlink w:anchor="_p9y7mp3wpzb1">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Вказівка</w:t>
            </w:r>
          </w:hyperlink>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_p9y7mp3wpzb1 \h </w:instrText>
            <w:fldChar w:fldCharType="separate"/>
          </w:r>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67</w:t>
          </w:r>
          <w:r w:rsidDel="00000000" w:rsidR="00000000" w:rsidRPr="00000000">
            <w:fldChar w:fldCharType="end"/>
          </w:r>
          <w:r w:rsidDel="00000000" w:rsidR="00000000" w:rsidRPr="00000000">
            <w:rPr>
              <w:rtl w:val="0"/>
            </w:rPr>
          </w:r>
        </w:p>
        <w:p w:rsidR="00000000" w:rsidDel="00000000" w:rsidP="00000000" w:rsidRDefault="00000000" w:rsidRPr="00000000" w14:paraId="0000007F">
          <w:pPr>
            <w:tabs>
              <w:tab w:val="right" w:leader="none" w:pos="9360"/>
            </w:tabs>
            <w:spacing w:before="60" w:line="240" w:lineRule="auto"/>
            <w:ind w:left="360" w:firstLine="0"/>
            <w:rPr>
              <w:rFonts w:ascii="PT Sans" w:cs="PT Sans" w:eastAsia="PT Sans" w:hAnsi="PT Sans"/>
              <w:b w:val="1"/>
              <w:i w:val="0"/>
              <w:smallCaps w:val="0"/>
              <w:strike w:val="0"/>
              <w:color w:val="454545"/>
              <w:sz w:val="22"/>
              <w:szCs w:val="22"/>
              <w:u w:val="none"/>
              <w:shd w:fill="auto" w:val="clear"/>
              <w:vertAlign w:val="baseline"/>
            </w:rPr>
          </w:pPr>
          <w:hyperlink w:anchor="_yg0wor864pew">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Статуси</w:t>
            </w:r>
          </w:hyperlink>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_yg0wor864pew \h </w:instrText>
            <w:fldChar w:fldCharType="separate"/>
          </w:r>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68</w:t>
          </w:r>
          <w:r w:rsidDel="00000000" w:rsidR="00000000" w:rsidRPr="00000000">
            <w:fldChar w:fldCharType="end"/>
          </w:r>
          <w:r w:rsidDel="00000000" w:rsidR="00000000" w:rsidRPr="00000000">
            <w:rPr>
              <w:rtl w:val="0"/>
            </w:rPr>
          </w:r>
        </w:p>
        <w:p w:rsidR="00000000" w:rsidDel="00000000" w:rsidP="00000000" w:rsidRDefault="00000000" w:rsidRPr="00000000" w14:paraId="00000080">
          <w:pPr>
            <w:tabs>
              <w:tab w:val="right" w:leader="none" w:pos="9360"/>
            </w:tabs>
            <w:spacing w:before="60" w:line="240" w:lineRule="auto"/>
            <w:ind w:left="360" w:firstLine="0"/>
            <w:rPr>
              <w:rFonts w:ascii="PT Sans" w:cs="PT Sans" w:eastAsia="PT Sans" w:hAnsi="PT Sans"/>
              <w:b w:val="1"/>
              <w:i w:val="0"/>
              <w:smallCaps w:val="0"/>
              <w:strike w:val="0"/>
              <w:color w:val="454545"/>
              <w:sz w:val="22"/>
              <w:szCs w:val="22"/>
              <w:u w:val="none"/>
              <w:shd w:fill="auto" w:val="clear"/>
              <w:vertAlign w:val="baseline"/>
            </w:rPr>
          </w:pPr>
          <w:hyperlink w:anchor="_jp4uspn8at7e">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Потік завдань</w:t>
            </w:r>
          </w:hyperlink>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_jp4uspn8at7e \h </w:instrText>
            <w:fldChar w:fldCharType="separate"/>
          </w:r>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68</w:t>
          </w:r>
          <w:r w:rsidDel="00000000" w:rsidR="00000000" w:rsidRPr="00000000">
            <w:fldChar w:fldCharType="end"/>
          </w:r>
          <w:r w:rsidDel="00000000" w:rsidR="00000000" w:rsidRPr="00000000">
            <w:rPr>
              <w:rtl w:val="0"/>
            </w:rPr>
          </w:r>
        </w:p>
        <w:p w:rsidR="00000000" w:rsidDel="00000000" w:rsidP="00000000" w:rsidRDefault="00000000" w:rsidRPr="00000000" w14:paraId="00000081">
          <w:pPr>
            <w:tabs>
              <w:tab w:val="right" w:leader="none" w:pos="9360"/>
            </w:tabs>
            <w:spacing w:before="60" w:line="240" w:lineRule="auto"/>
            <w:ind w:left="360" w:firstLine="0"/>
            <w:rPr>
              <w:rFonts w:ascii="PT Sans" w:cs="PT Sans" w:eastAsia="PT Sans" w:hAnsi="PT Sans"/>
              <w:b w:val="1"/>
              <w:i w:val="0"/>
              <w:smallCaps w:val="0"/>
              <w:strike w:val="0"/>
              <w:color w:val="454545"/>
              <w:sz w:val="22"/>
              <w:szCs w:val="22"/>
              <w:u w:val="none"/>
              <w:shd w:fill="auto" w:val="clear"/>
              <w:vertAlign w:val="baseline"/>
            </w:rPr>
          </w:pPr>
          <w:hyperlink w:anchor="_2fklgijd783l">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Потік завдань Jira</w:t>
            </w:r>
          </w:hyperlink>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_2fklgijd783l \h </w:instrText>
            <w:fldChar w:fldCharType="separate"/>
          </w:r>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69</w:t>
          </w:r>
          <w:r w:rsidDel="00000000" w:rsidR="00000000" w:rsidRPr="00000000">
            <w:fldChar w:fldCharType="end"/>
          </w:r>
          <w:r w:rsidDel="00000000" w:rsidR="00000000" w:rsidRPr="00000000">
            <w:rPr>
              <w:rtl w:val="0"/>
            </w:rPr>
          </w:r>
        </w:p>
        <w:p w:rsidR="00000000" w:rsidDel="00000000" w:rsidP="00000000" w:rsidRDefault="00000000" w:rsidRPr="00000000" w14:paraId="00000082">
          <w:pPr>
            <w:tabs>
              <w:tab w:val="right" w:leader="none" w:pos="9360"/>
            </w:tabs>
            <w:spacing w:before="200" w:line="240" w:lineRule="auto"/>
            <w:ind w:left="0" w:firstLine="0"/>
            <w:rPr>
              <w:rFonts w:ascii="PT Sans" w:cs="PT Sans" w:eastAsia="PT Sans" w:hAnsi="PT Sans"/>
              <w:b w:val="1"/>
              <w:i w:val="0"/>
              <w:smallCaps w:val="0"/>
              <w:strike w:val="0"/>
              <w:color w:val="454545"/>
              <w:sz w:val="22"/>
              <w:szCs w:val="22"/>
              <w:u w:val="none"/>
              <w:shd w:fill="auto" w:val="clear"/>
              <w:vertAlign w:val="baseline"/>
            </w:rPr>
          </w:pPr>
          <w:hyperlink w:anchor="_pybiorfykgmd">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Доопрацювання беклогу продукту</w:t>
            </w:r>
          </w:hyperlink>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_pybiorfykgmd \h </w:instrText>
            <w:fldChar w:fldCharType="separate"/>
          </w:r>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70</w:t>
          </w:r>
          <w:r w:rsidDel="00000000" w:rsidR="00000000" w:rsidRPr="00000000">
            <w:fldChar w:fldCharType="end"/>
          </w:r>
          <w:r w:rsidDel="00000000" w:rsidR="00000000" w:rsidRPr="00000000">
            <w:rPr>
              <w:rtl w:val="0"/>
            </w:rPr>
          </w:r>
        </w:p>
        <w:p w:rsidR="00000000" w:rsidDel="00000000" w:rsidP="00000000" w:rsidRDefault="00000000" w:rsidRPr="00000000" w14:paraId="00000083">
          <w:pPr>
            <w:tabs>
              <w:tab w:val="right" w:leader="none" w:pos="9360"/>
            </w:tabs>
            <w:spacing w:before="60" w:line="240" w:lineRule="auto"/>
            <w:ind w:left="360" w:firstLine="0"/>
            <w:rPr>
              <w:rFonts w:ascii="PT Sans" w:cs="PT Sans" w:eastAsia="PT Sans" w:hAnsi="PT Sans"/>
              <w:b w:val="1"/>
              <w:i w:val="0"/>
              <w:smallCaps w:val="0"/>
              <w:strike w:val="0"/>
              <w:color w:val="454545"/>
              <w:sz w:val="22"/>
              <w:szCs w:val="22"/>
              <w:u w:val="none"/>
              <w:shd w:fill="auto" w:val="clear"/>
              <w:vertAlign w:val="baseline"/>
            </w:rPr>
          </w:pPr>
          <w:hyperlink w:anchor="_sfyobugoxtwf">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Вказівки</w:t>
            </w:r>
          </w:hyperlink>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_sfyobugoxtwf \h </w:instrText>
            <w:fldChar w:fldCharType="separate"/>
          </w:r>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70</w:t>
          </w:r>
          <w:r w:rsidDel="00000000" w:rsidR="00000000" w:rsidRPr="00000000">
            <w:fldChar w:fldCharType="end"/>
          </w:r>
          <w:r w:rsidDel="00000000" w:rsidR="00000000" w:rsidRPr="00000000">
            <w:rPr>
              <w:rtl w:val="0"/>
            </w:rPr>
          </w:r>
        </w:p>
        <w:p w:rsidR="00000000" w:rsidDel="00000000" w:rsidP="00000000" w:rsidRDefault="00000000" w:rsidRPr="00000000" w14:paraId="00000084">
          <w:pPr>
            <w:tabs>
              <w:tab w:val="right" w:leader="none" w:pos="9360"/>
            </w:tabs>
            <w:spacing w:before="60" w:line="240" w:lineRule="auto"/>
            <w:ind w:left="720" w:firstLine="0"/>
            <w:rPr>
              <w:rFonts w:ascii="PT Sans" w:cs="PT Sans" w:eastAsia="PT Sans" w:hAnsi="PT Sans"/>
              <w:b w:val="0"/>
              <w:i w:val="0"/>
              <w:smallCaps w:val="0"/>
              <w:strike w:val="0"/>
              <w:color w:val="454545"/>
              <w:sz w:val="22"/>
              <w:szCs w:val="22"/>
              <w:u w:val="none"/>
              <w:shd w:fill="auto" w:val="clear"/>
              <w:vertAlign w:val="baseline"/>
            </w:rPr>
          </w:pPr>
          <w:hyperlink w:anchor="_4zwdw4jdiqa5">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Завдання доопрацювання журналу продукту</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_4zwdw4jdiqa5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70</w:t>
          </w:r>
          <w:r w:rsidDel="00000000" w:rsidR="00000000" w:rsidRPr="00000000">
            <w:fldChar w:fldCharType="end"/>
          </w:r>
          <w:r w:rsidDel="00000000" w:rsidR="00000000" w:rsidRPr="00000000">
            <w:rPr>
              <w:rtl w:val="0"/>
            </w:rPr>
          </w:r>
        </w:p>
        <w:p w:rsidR="00000000" w:rsidDel="00000000" w:rsidP="00000000" w:rsidRDefault="00000000" w:rsidRPr="00000000" w14:paraId="00000085">
          <w:pPr>
            <w:tabs>
              <w:tab w:val="right" w:leader="none" w:pos="9360"/>
            </w:tabs>
            <w:spacing w:before="60" w:line="240" w:lineRule="auto"/>
            <w:ind w:left="720" w:firstLine="0"/>
            <w:rPr>
              <w:rFonts w:ascii="PT Sans" w:cs="PT Sans" w:eastAsia="PT Sans" w:hAnsi="PT Sans"/>
              <w:b w:val="0"/>
              <w:i w:val="0"/>
              <w:smallCaps w:val="0"/>
              <w:strike w:val="0"/>
              <w:color w:val="454545"/>
              <w:sz w:val="22"/>
              <w:szCs w:val="22"/>
              <w:u w:val="none"/>
              <w:shd w:fill="auto" w:val="clear"/>
              <w:vertAlign w:val="baseline"/>
            </w:rPr>
          </w:pPr>
          <w:hyperlink w:anchor="_lclby7sd6neu">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Організація нарад щодо уточнення беклогу продукту</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_lclby7sd6neu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71</w:t>
          </w:r>
          <w:r w:rsidDel="00000000" w:rsidR="00000000" w:rsidRPr="00000000">
            <w:fldChar w:fldCharType="end"/>
          </w:r>
          <w:r w:rsidDel="00000000" w:rsidR="00000000" w:rsidRPr="00000000">
            <w:rPr>
              <w:rtl w:val="0"/>
            </w:rPr>
          </w:r>
        </w:p>
        <w:p w:rsidR="00000000" w:rsidDel="00000000" w:rsidP="00000000" w:rsidRDefault="00000000" w:rsidRPr="00000000" w14:paraId="00000086">
          <w:pPr>
            <w:tabs>
              <w:tab w:val="right" w:leader="none" w:pos="9360"/>
            </w:tabs>
            <w:spacing w:before="60" w:line="240" w:lineRule="auto"/>
            <w:ind w:left="720" w:firstLine="0"/>
            <w:rPr>
              <w:rFonts w:ascii="PT Sans" w:cs="PT Sans" w:eastAsia="PT Sans" w:hAnsi="PT Sans"/>
              <w:b w:val="0"/>
              <w:i w:val="0"/>
              <w:smallCaps w:val="0"/>
              <w:strike w:val="0"/>
              <w:color w:val="454545"/>
              <w:sz w:val="22"/>
              <w:szCs w:val="22"/>
              <w:u w:val="none"/>
              <w:shd w:fill="auto" w:val="clear"/>
              <w:vertAlign w:val="baseline"/>
            </w:rPr>
          </w:pPr>
          <w:hyperlink w:anchor="_5kiwznsdpuxd">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Визначення пріоритетів</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_5kiwznsdpuxd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71</w:t>
          </w:r>
          <w:r w:rsidDel="00000000" w:rsidR="00000000" w:rsidRPr="00000000">
            <w:fldChar w:fldCharType="end"/>
          </w:r>
          <w:r w:rsidDel="00000000" w:rsidR="00000000" w:rsidRPr="00000000">
            <w:rPr>
              <w:rtl w:val="0"/>
            </w:rPr>
          </w:r>
        </w:p>
        <w:p w:rsidR="00000000" w:rsidDel="00000000" w:rsidP="00000000" w:rsidRDefault="00000000" w:rsidRPr="00000000" w14:paraId="00000087">
          <w:pPr>
            <w:tabs>
              <w:tab w:val="right" w:leader="none" w:pos="9360"/>
            </w:tabs>
            <w:spacing w:before="60" w:line="240" w:lineRule="auto"/>
            <w:ind w:left="720" w:firstLine="0"/>
            <w:rPr>
              <w:rFonts w:ascii="PT Sans" w:cs="PT Sans" w:eastAsia="PT Sans" w:hAnsi="PT Sans"/>
              <w:b w:val="0"/>
              <w:i w:val="0"/>
              <w:smallCaps w:val="0"/>
              <w:strike w:val="0"/>
              <w:color w:val="454545"/>
              <w:sz w:val="22"/>
              <w:szCs w:val="22"/>
              <w:u w:val="none"/>
              <w:shd w:fill="auto" w:val="clear"/>
              <w:vertAlign w:val="baseline"/>
            </w:rPr>
          </w:pPr>
          <w:hyperlink w:anchor="_p6zwh31vtbo3">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Методи визначення пріоритетів</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_p6zwh31vtbo3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72</w:t>
          </w:r>
          <w:r w:rsidDel="00000000" w:rsidR="00000000" w:rsidRPr="00000000">
            <w:fldChar w:fldCharType="end"/>
          </w:r>
          <w:r w:rsidDel="00000000" w:rsidR="00000000" w:rsidRPr="00000000">
            <w:rPr>
              <w:rtl w:val="0"/>
            </w:rPr>
          </w:r>
        </w:p>
        <w:p w:rsidR="00000000" w:rsidDel="00000000" w:rsidP="00000000" w:rsidRDefault="00000000" w:rsidRPr="00000000" w14:paraId="00000088">
          <w:pPr>
            <w:tabs>
              <w:tab w:val="right" w:leader="none" w:pos="9360"/>
            </w:tabs>
            <w:spacing w:before="60" w:line="240" w:lineRule="auto"/>
            <w:ind w:left="1080" w:firstLine="0"/>
            <w:rPr>
              <w:rFonts w:ascii="PT Sans" w:cs="PT Sans" w:eastAsia="PT Sans" w:hAnsi="PT Sans"/>
              <w:b w:val="0"/>
              <w:i w:val="0"/>
              <w:smallCaps w:val="0"/>
              <w:strike w:val="0"/>
              <w:color w:val="454545"/>
              <w:sz w:val="22"/>
              <w:szCs w:val="22"/>
              <w:u w:val="none"/>
              <w:shd w:fill="auto" w:val="clear"/>
              <w:vertAlign w:val="baseline"/>
            </w:rPr>
          </w:pPr>
          <w:hyperlink w:anchor="_gls7ononr0r0">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Трирівнева шкала</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_gls7ononr0r0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72</w:t>
          </w:r>
          <w:r w:rsidDel="00000000" w:rsidR="00000000" w:rsidRPr="00000000">
            <w:fldChar w:fldCharType="end"/>
          </w:r>
          <w:r w:rsidDel="00000000" w:rsidR="00000000" w:rsidRPr="00000000">
            <w:rPr>
              <w:rtl w:val="0"/>
            </w:rPr>
          </w:r>
        </w:p>
        <w:p w:rsidR="00000000" w:rsidDel="00000000" w:rsidP="00000000" w:rsidRDefault="00000000" w:rsidRPr="00000000" w14:paraId="00000089">
          <w:pPr>
            <w:tabs>
              <w:tab w:val="right" w:leader="none" w:pos="9360"/>
            </w:tabs>
            <w:spacing w:before="60" w:line="240" w:lineRule="auto"/>
            <w:ind w:left="720" w:firstLine="0"/>
            <w:rPr>
              <w:rFonts w:ascii="PT Sans" w:cs="PT Sans" w:eastAsia="PT Sans" w:hAnsi="PT Sans"/>
              <w:b w:val="0"/>
              <w:i w:val="0"/>
              <w:smallCaps w:val="0"/>
              <w:strike w:val="0"/>
              <w:color w:val="454545"/>
              <w:sz w:val="22"/>
              <w:szCs w:val="22"/>
              <w:u w:val="none"/>
              <w:shd w:fill="auto" w:val="clear"/>
              <w:vertAlign w:val="baseline"/>
            </w:rPr>
          </w:pPr>
          <w:hyperlink w:anchor="_z27dobgr506v">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Метод MoScoW (чотири-етапний підхід до встановлення пріоритетів вимог проєкту, які забезпечать найкращу віддачу від інвестицій)</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_z27dobgr506v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73</w:t>
          </w:r>
          <w:r w:rsidDel="00000000" w:rsidR="00000000" w:rsidRPr="00000000">
            <w:fldChar w:fldCharType="end"/>
          </w:r>
          <w:r w:rsidDel="00000000" w:rsidR="00000000" w:rsidRPr="00000000">
            <w:rPr>
              <w:rtl w:val="0"/>
            </w:rPr>
          </w:r>
        </w:p>
        <w:p w:rsidR="00000000" w:rsidDel="00000000" w:rsidP="00000000" w:rsidRDefault="00000000" w:rsidRPr="00000000" w14:paraId="0000008A">
          <w:pPr>
            <w:tabs>
              <w:tab w:val="right" w:leader="none" w:pos="9360"/>
            </w:tabs>
            <w:spacing w:before="60" w:line="240" w:lineRule="auto"/>
            <w:ind w:left="720" w:firstLine="0"/>
            <w:rPr>
              <w:rFonts w:ascii="PT Sans" w:cs="PT Sans" w:eastAsia="PT Sans" w:hAnsi="PT Sans"/>
              <w:b w:val="0"/>
              <w:i w:val="0"/>
              <w:smallCaps w:val="0"/>
              <w:strike w:val="0"/>
              <w:color w:val="454545"/>
              <w:sz w:val="22"/>
              <w:szCs w:val="22"/>
              <w:u w:val="none"/>
              <w:shd w:fill="auto" w:val="clear"/>
              <w:vertAlign w:val="baseline"/>
            </w:rPr>
          </w:pPr>
          <w:hyperlink w:anchor="_61kg1mt7z5ex">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Оцінка</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_61kg1mt7z5ex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73</w:t>
          </w:r>
          <w:r w:rsidDel="00000000" w:rsidR="00000000" w:rsidRPr="00000000">
            <w:fldChar w:fldCharType="end"/>
          </w:r>
          <w:r w:rsidDel="00000000" w:rsidR="00000000" w:rsidRPr="00000000">
            <w:rPr>
              <w:rtl w:val="0"/>
            </w:rPr>
          </w:r>
        </w:p>
        <w:p w:rsidR="00000000" w:rsidDel="00000000" w:rsidP="00000000" w:rsidRDefault="00000000" w:rsidRPr="00000000" w14:paraId="0000008B">
          <w:pPr>
            <w:tabs>
              <w:tab w:val="right" w:leader="none" w:pos="9360"/>
            </w:tabs>
            <w:spacing w:before="200" w:line="240" w:lineRule="auto"/>
            <w:ind w:left="0" w:firstLine="0"/>
            <w:rPr>
              <w:rFonts w:ascii="PT Sans" w:cs="PT Sans" w:eastAsia="PT Sans" w:hAnsi="PT Sans"/>
              <w:b w:val="1"/>
              <w:i w:val="0"/>
              <w:smallCaps w:val="0"/>
              <w:strike w:val="0"/>
              <w:color w:val="454545"/>
              <w:sz w:val="22"/>
              <w:szCs w:val="22"/>
              <w:u w:val="none"/>
              <w:shd w:fill="auto" w:val="clear"/>
              <w:vertAlign w:val="baseline"/>
            </w:rPr>
          </w:pPr>
          <w:hyperlink w:anchor="_o78syo404xid">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Управління змінами</w:t>
            </w:r>
          </w:hyperlink>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_o78syo404xid \h </w:instrText>
            <w:fldChar w:fldCharType="separate"/>
          </w:r>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74</w:t>
          </w:r>
          <w:r w:rsidDel="00000000" w:rsidR="00000000" w:rsidRPr="00000000">
            <w:fldChar w:fldCharType="end"/>
          </w:r>
          <w:r w:rsidDel="00000000" w:rsidR="00000000" w:rsidRPr="00000000">
            <w:rPr>
              <w:rtl w:val="0"/>
            </w:rPr>
          </w:r>
        </w:p>
        <w:p w:rsidR="00000000" w:rsidDel="00000000" w:rsidP="00000000" w:rsidRDefault="00000000" w:rsidRPr="00000000" w14:paraId="0000008C">
          <w:pPr>
            <w:tabs>
              <w:tab w:val="right" w:leader="none" w:pos="9360"/>
            </w:tabs>
            <w:spacing w:before="60" w:line="240" w:lineRule="auto"/>
            <w:ind w:left="360" w:firstLine="0"/>
            <w:rPr>
              <w:rFonts w:ascii="PT Sans" w:cs="PT Sans" w:eastAsia="PT Sans" w:hAnsi="PT Sans"/>
              <w:b w:val="1"/>
              <w:i w:val="0"/>
              <w:smallCaps w:val="0"/>
              <w:strike w:val="0"/>
              <w:color w:val="454545"/>
              <w:sz w:val="22"/>
              <w:szCs w:val="22"/>
              <w:u w:val="none"/>
              <w:shd w:fill="auto" w:val="clear"/>
              <w:vertAlign w:val="baseline"/>
            </w:rPr>
          </w:pPr>
          <w:hyperlink w:anchor="_hshi2cu3k8ib">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Вказівка</w:t>
            </w:r>
          </w:hyperlink>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_hshi2cu3k8ib \h </w:instrText>
            <w:fldChar w:fldCharType="separate"/>
          </w:r>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74</w:t>
          </w:r>
          <w:r w:rsidDel="00000000" w:rsidR="00000000" w:rsidRPr="00000000">
            <w:fldChar w:fldCharType="end"/>
          </w:r>
          <w:r w:rsidDel="00000000" w:rsidR="00000000" w:rsidRPr="00000000">
            <w:rPr>
              <w:rtl w:val="0"/>
            </w:rPr>
          </w:r>
        </w:p>
        <w:p w:rsidR="00000000" w:rsidDel="00000000" w:rsidP="00000000" w:rsidRDefault="00000000" w:rsidRPr="00000000" w14:paraId="0000008D">
          <w:pPr>
            <w:tabs>
              <w:tab w:val="right" w:leader="none" w:pos="9360"/>
            </w:tabs>
            <w:spacing w:before="60" w:line="240" w:lineRule="auto"/>
            <w:ind w:left="720" w:firstLine="0"/>
            <w:rPr>
              <w:rFonts w:ascii="PT Sans" w:cs="PT Sans" w:eastAsia="PT Sans" w:hAnsi="PT Sans"/>
              <w:b w:val="0"/>
              <w:i w:val="0"/>
              <w:smallCaps w:val="0"/>
              <w:strike w:val="0"/>
              <w:color w:val="454545"/>
              <w:sz w:val="22"/>
              <w:szCs w:val="22"/>
              <w:u w:val="none"/>
              <w:shd w:fill="auto" w:val="clear"/>
              <w:vertAlign w:val="baseline"/>
            </w:rPr>
          </w:pPr>
          <w:hyperlink w:anchor="_7e18gxfv8ixx">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Приклад процедури зміни</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_7e18gxfv8ixx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74</w:t>
          </w:r>
          <w:r w:rsidDel="00000000" w:rsidR="00000000" w:rsidRPr="00000000">
            <w:fldChar w:fldCharType="end"/>
          </w:r>
          <w:r w:rsidDel="00000000" w:rsidR="00000000" w:rsidRPr="00000000">
            <w:rPr>
              <w:rtl w:val="0"/>
            </w:rPr>
          </w:r>
        </w:p>
        <w:p w:rsidR="00000000" w:rsidDel="00000000" w:rsidP="00000000" w:rsidRDefault="00000000" w:rsidRPr="00000000" w14:paraId="0000008E">
          <w:pPr>
            <w:tabs>
              <w:tab w:val="right" w:leader="none" w:pos="9360"/>
            </w:tabs>
            <w:spacing w:before="60" w:line="240" w:lineRule="auto"/>
            <w:ind w:left="720" w:firstLine="0"/>
            <w:rPr>
              <w:rFonts w:ascii="PT Sans" w:cs="PT Sans" w:eastAsia="PT Sans" w:hAnsi="PT Sans"/>
              <w:b w:val="0"/>
              <w:i w:val="0"/>
              <w:smallCaps w:val="0"/>
              <w:strike w:val="0"/>
              <w:color w:val="454545"/>
              <w:sz w:val="22"/>
              <w:szCs w:val="22"/>
              <w:u w:val="none"/>
              <w:shd w:fill="auto" w:val="clear"/>
              <w:vertAlign w:val="baseline"/>
            </w:rPr>
          </w:pPr>
          <w:hyperlink w:anchor="_nf1r1ly9lgnj">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Дія запиту на зміну має такі етапи</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_nf1r1ly9lgnj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74</w:t>
          </w:r>
          <w:r w:rsidDel="00000000" w:rsidR="00000000" w:rsidRPr="00000000">
            <w:fldChar w:fldCharType="end"/>
          </w:r>
          <w:r w:rsidDel="00000000" w:rsidR="00000000" w:rsidRPr="00000000">
            <w:rPr>
              <w:rtl w:val="0"/>
            </w:rPr>
          </w:r>
        </w:p>
        <w:p w:rsidR="00000000" w:rsidDel="00000000" w:rsidP="00000000" w:rsidRDefault="00000000" w:rsidRPr="00000000" w14:paraId="0000008F">
          <w:pPr>
            <w:tabs>
              <w:tab w:val="right" w:leader="none" w:pos="9360"/>
            </w:tabs>
            <w:spacing w:before="200" w:line="240" w:lineRule="auto"/>
            <w:ind w:left="0" w:firstLine="0"/>
            <w:rPr>
              <w:rFonts w:ascii="PT Sans" w:cs="PT Sans" w:eastAsia="PT Sans" w:hAnsi="PT Sans"/>
              <w:b w:val="1"/>
              <w:i w:val="0"/>
              <w:smallCaps w:val="0"/>
              <w:strike w:val="0"/>
              <w:color w:val="454545"/>
              <w:sz w:val="22"/>
              <w:szCs w:val="22"/>
              <w:u w:val="none"/>
              <w:shd w:fill="auto" w:val="clear"/>
              <w:vertAlign w:val="baseline"/>
            </w:rPr>
          </w:pPr>
          <w:hyperlink w:anchor="_hvvqginjmbaz">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Етап “Діскавері”</w:t>
            </w:r>
          </w:hyperlink>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_hvvqginjmbaz \h </w:instrText>
            <w:fldChar w:fldCharType="separate"/>
          </w:r>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76</w:t>
          </w:r>
          <w:r w:rsidDel="00000000" w:rsidR="00000000" w:rsidRPr="00000000">
            <w:fldChar w:fldCharType="end"/>
          </w:r>
          <w:r w:rsidDel="00000000" w:rsidR="00000000" w:rsidRPr="00000000">
            <w:rPr>
              <w:rtl w:val="0"/>
            </w:rPr>
          </w:r>
        </w:p>
        <w:p w:rsidR="00000000" w:rsidDel="00000000" w:rsidP="00000000" w:rsidRDefault="00000000" w:rsidRPr="00000000" w14:paraId="00000090">
          <w:pPr>
            <w:tabs>
              <w:tab w:val="right" w:leader="none" w:pos="9360"/>
            </w:tabs>
            <w:spacing w:before="60" w:line="240" w:lineRule="auto"/>
            <w:ind w:left="360" w:firstLine="0"/>
            <w:rPr>
              <w:rFonts w:ascii="PT Sans" w:cs="PT Sans" w:eastAsia="PT Sans" w:hAnsi="PT Sans"/>
              <w:b w:val="1"/>
              <w:i w:val="0"/>
              <w:smallCaps w:val="0"/>
              <w:strike w:val="0"/>
              <w:color w:val="454545"/>
              <w:sz w:val="22"/>
              <w:szCs w:val="22"/>
              <w:u w:val="none"/>
              <w:shd w:fill="auto" w:val="clear"/>
              <w:vertAlign w:val="baseline"/>
            </w:rPr>
          </w:pPr>
          <w:hyperlink w:anchor="_h9cwzsbgzjd9">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Вказівка</w:t>
            </w:r>
          </w:hyperlink>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_h9cwzsbgzjd9 \h </w:instrText>
            <w:fldChar w:fldCharType="separate"/>
          </w:r>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76</w:t>
          </w:r>
          <w:r w:rsidDel="00000000" w:rsidR="00000000" w:rsidRPr="00000000">
            <w:fldChar w:fldCharType="end"/>
          </w:r>
          <w:r w:rsidDel="00000000" w:rsidR="00000000" w:rsidRPr="00000000">
            <w:rPr>
              <w:rtl w:val="0"/>
            </w:rPr>
          </w:r>
        </w:p>
        <w:p w:rsidR="00000000" w:rsidDel="00000000" w:rsidP="00000000" w:rsidRDefault="00000000" w:rsidRPr="00000000" w14:paraId="00000091">
          <w:pPr>
            <w:tabs>
              <w:tab w:val="right" w:leader="none" w:pos="9360"/>
            </w:tabs>
            <w:spacing w:before="60" w:line="240" w:lineRule="auto"/>
            <w:ind w:left="720" w:firstLine="0"/>
            <w:rPr>
              <w:rFonts w:ascii="PT Sans" w:cs="PT Sans" w:eastAsia="PT Sans" w:hAnsi="PT Sans"/>
              <w:b w:val="0"/>
              <w:i w:val="0"/>
              <w:smallCaps w:val="0"/>
              <w:strike w:val="0"/>
              <w:color w:val="454545"/>
              <w:sz w:val="22"/>
              <w:szCs w:val="22"/>
              <w:u w:val="none"/>
              <w:shd w:fill="auto" w:val="clear"/>
              <w:vertAlign w:val="baseline"/>
            </w:rPr>
          </w:pPr>
          <w:hyperlink w:anchor="_cd7u19ieljq7">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Команда діскавері</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_cd7u19ieljq7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76</w:t>
          </w:r>
          <w:r w:rsidDel="00000000" w:rsidR="00000000" w:rsidRPr="00000000">
            <w:fldChar w:fldCharType="end"/>
          </w:r>
          <w:r w:rsidDel="00000000" w:rsidR="00000000" w:rsidRPr="00000000">
            <w:rPr>
              <w:rtl w:val="0"/>
            </w:rPr>
          </w:r>
        </w:p>
        <w:p w:rsidR="00000000" w:rsidDel="00000000" w:rsidP="00000000" w:rsidRDefault="00000000" w:rsidRPr="00000000" w14:paraId="00000092">
          <w:pPr>
            <w:tabs>
              <w:tab w:val="right" w:leader="none" w:pos="9360"/>
            </w:tabs>
            <w:spacing w:before="60" w:line="240" w:lineRule="auto"/>
            <w:ind w:left="720" w:firstLine="0"/>
            <w:rPr>
              <w:rFonts w:ascii="PT Sans" w:cs="PT Sans" w:eastAsia="PT Sans" w:hAnsi="PT Sans"/>
              <w:b w:val="0"/>
              <w:i w:val="0"/>
              <w:smallCaps w:val="0"/>
              <w:strike w:val="0"/>
              <w:color w:val="454545"/>
              <w:sz w:val="22"/>
              <w:szCs w:val="22"/>
              <w:u w:val="none"/>
              <w:shd w:fill="auto" w:val="clear"/>
              <w:vertAlign w:val="baseline"/>
            </w:rPr>
          </w:pPr>
          <w:hyperlink w:anchor="_bvzk37bzu92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Результати</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_bvzk37bzu92r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76</w:t>
          </w:r>
          <w:r w:rsidDel="00000000" w:rsidR="00000000" w:rsidRPr="00000000">
            <w:fldChar w:fldCharType="end"/>
          </w:r>
          <w:r w:rsidDel="00000000" w:rsidR="00000000" w:rsidRPr="00000000">
            <w:rPr>
              <w:rtl w:val="0"/>
            </w:rPr>
          </w:r>
        </w:p>
        <w:p w:rsidR="00000000" w:rsidDel="00000000" w:rsidP="00000000" w:rsidRDefault="00000000" w:rsidRPr="00000000" w14:paraId="00000093">
          <w:pPr>
            <w:tabs>
              <w:tab w:val="right" w:leader="none" w:pos="9360"/>
            </w:tabs>
            <w:spacing w:before="60" w:line="240" w:lineRule="auto"/>
            <w:ind w:left="360" w:firstLine="0"/>
            <w:rPr>
              <w:rFonts w:ascii="PT Sans" w:cs="PT Sans" w:eastAsia="PT Sans" w:hAnsi="PT Sans"/>
              <w:b w:val="1"/>
              <w:i w:val="0"/>
              <w:smallCaps w:val="0"/>
              <w:strike w:val="0"/>
              <w:color w:val="454545"/>
              <w:sz w:val="22"/>
              <w:szCs w:val="22"/>
              <w:u w:val="none"/>
              <w:shd w:fill="auto" w:val="clear"/>
              <w:vertAlign w:val="baseline"/>
            </w:rPr>
          </w:pPr>
          <w:hyperlink w:anchor="_7iag6x1en0e7">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Етапи</w:t>
            </w:r>
          </w:hyperlink>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_7iag6x1en0e7 \h </w:instrText>
            <w:fldChar w:fldCharType="separate"/>
          </w:r>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77</w:t>
          </w:r>
          <w:r w:rsidDel="00000000" w:rsidR="00000000" w:rsidRPr="00000000">
            <w:fldChar w:fldCharType="end"/>
          </w:r>
          <w:r w:rsidDel="00000000" w:rsidR="00000000" w:rsidRPr="00000000">
            <w:rPr>
              <w:rtl w:val="0"/>
            </w:rPr>
          </w:r>
        </w:p>
        <w:p w:rsidR="00000000" w:rsidDel="00000000" w:rsidP="00000000" w:rsidRDefault="00000000" w:rsidRPr="00000000" w14:paraId="00000094">
          <w:pPr>
            <w:tabs>
              <w:tab w:val="right" w:leader="none" w:pos="9360"/>
            </w:tabs>
            <w:spacing w:before="60" w:line="240" w:lineRule="auto"/>
            <w:ind w:left="720" w:firstLine="0"/>
            <w:rPr>
              <w:rFonts w:ascii="PT Sans" w:cs="PT Sans" w:eastAsia="PT Sans" w:hAnsi="PT Sans"/>
              <w:b w:val="0"/>
              <w:i w:val="0"/>
              <w:smallCaps w:val="0"/>
              <w:strike w:val="0"/>
              <w:color w:val="454545"/>
              <w:sz w:val="22"/>
              <w:szCs w:val="22"/>
              <w:u w:val="none"/>
              <w:shd w:fill="auto" w:val="clear"/>
              <w:vertAlign w:val="baseline"/>
            </w:rPr>
          </w:pPr>
          <w:hyperlink w:anchor="_7gi8bd3l97so">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Виявлення</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_7gi8bd3l97so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77</w:t>
          </w:r>
          <w:r w:rsidDel="00000000" w:rsidR="00000000" w:rsidRPr="00000000">
            <w:fldChar w:fldCharType="end"/>
          </w:r>
          <w:r w:rsidDel="00000000" w:rsidR="00000000" w:rsidRPr="00000000">
            <w:rPr>
              <w:rtl w:val="0"/>
            </w:rPr>
          </w:r>
        </w:p>
        <w:p w:rsidR="00000000" w:rsidDel="00000000" w:rsidP="00000000" w:rsidRDefault="00000000" w:rsidRPr="00000000" w14:paraId="00000095">
          <w:pPr>
            <w:tabs>
              <w:tab w:val="right" w:leader="none" w:pos="9360"/>
            </w:tabs>
            <w:spacing w:before="60" w:line="240" w:lineRule="auto"/>
            <w:ind w:left="720" w:firstLine="0"/>
            <w:rPr>
              <w:rFonts w:ascii="PT Sans" w:cs="PT Sans" w:eastAsia="PT Sans" w:hAnsi="PT Sans"/>
              <w:b w:val="0"/>
              <w:i w:val="0"/>
              <w:smallCaps w:val="0"/>
              <w:strike w:val="0"/>
              <w:color w:val="454545"/>
              <w:sz w:val="22"/>
              <w:szCs w:val="22"/>
              <w:u w:val="none"/>
              <w:shd w:fill="auto" w:val="clear"/>
              <w:vertAlign w:val="baseline"/>
            </w:rPr>
          </w:pPr>
          <w:hyperlink w:anchor="_md6r9jnp6ek3">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Інтерпретація</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_md6r9jnp6ek3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77</w:t>
          </w:r>
          <w:r w:rsidDel="00000000" w:rsidR="00000000" w:rsidRPr="00000000">
            <w:fldChar w:fldCharType="end"/>
          </w:r>
          <w:r w:rsidDel="00000000" w:rsidR="00000000" w:rsidRPr="00000000">
            <w:rPr>
              <w:rtl w:val="0"/>
            </w:rPr>
          </w:r>
        </w:p>
        <w:p w:rsidR="00000000" w:rsidDel="00000000" w:rsidP="00000000" w:rsidRDefault="00000000" w:rsidRPr="00000000" w14:paraId="00000096">
          <w:pPr>
            <w:tabs>
              <w:tab w:val="right" w:leader="none" w:pos="9360"/>
            </w:tabs>
            <w:spacing w:before="60" w:line="240" w:lineRule="auto"/>
            <w:ind w:left="720" w:firstLine="0"/>
            <w:rPr>
              <w:rFonts w:ascii="PT Sans" w:cs="PT Sans" w:eastAsia="PT Sans" w:hAnsi="PT Sans"/>
              <w:b w:val="0"/>
              <w:i w:val="0"/>
              <w:smallCaps w:val="0"/>
              <w:strike w:val="0"/>
              <w:color w:val="454545"/>
              <w:sz w:val="22"/>
              <w:szCs w:val="22"/>
              <w:u w:val="none"/>
              <w:shd w:fill="auto" w:val="clear"/>
              <w:vertAlign w:val="baseline"/>
            </w:rPr>
          </w:pPr>
          <w:hyperlink w:anchor="_1vmhmfjxvncv">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Ідея</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_1vmhmfjxvncv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77</w:t>
          </w:r>
          <w:r w:rsidDel="00000000" w:rsidR="00000000" w:rsidRPr="00000000">
            <w:fldChar w:fldCharType="end"/>
          </w:r>
          <w:r w:rsidDel="00000000" w:rsidR="00000000" w:rsidRPr="00000000">
            <w:rPr>
              <w:rtl w:val="0"/>
            </w:rPr>
          </w:r>
        </w:p>
        <w:p w:rsidR="00000000" w:rsidDel="00000000" w:rsidP="00000000" w:rsidRDefault="00000000" w:rsidRPr="00000000" w14:paraId="00000097">
          <w:pPr>
            <w:tabs>
              <w:tab w:val="right" w:leader="none" w:pos="9360"/>
            </w:tabs>
            <w:spacing w:before="60" w:line="240" w:lineRule="auto"/>
            <w:ind w:left="360" w:firstLine="0"/>
            <w:rPr>
              <w:rFonts w:ascii="PT Sans" w:cs="PT Sans" w:eastAsia="PT Sans" w:hAnsi="PT Sans"/>
              <w:b w:val="1"/>
              <w:i w:val="0"/>
              <w:smallCaps w:val="0"/>
              <w:strike w:val="0"/>
              <w:color w:val="454545"/>
              <w:sz w:val="22"/>
              <w:szCs w:val="22"/>
              <w:u w:val="none"/>
              <w:shd w:fill="auto" w:val="clear"/>
              <w:vertAlign w:val="baseline"/>
            </w:rPr>
          </w:pPr>
          <w:hyperlink w:anchor="_lnu2m3ts49mo">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Підготовка</w:t>
            </w:r>
          </w:hyperlink>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_lnu2m3ts49mo \h </w:instrText>
            <w:fldChar w:fldCharType="separate"/>
          </w:r>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79</w:t>
          </w:r>
          <w:r w:rsidDel="00000000" w:rsidR="00000000" w:rsidRPr="00000000">
            <w:fldChar w:fldCharType="end"/>
          </w:r>
          <w:r w:rsidDel="00000000" w:rsidR="00000000" w:rsidRPr="00000000">
            <w:rPr>
              <w:rtl w:val="0"/>
            </w:rPr>
          </w:r>
        </w:p>
        <w:p w:rsidR="00000000" w:rsidDel="00000000" w:rsidP="00000000" w:rsidRDefault="00000000" w:rsidRPr="00000000" w14:paraId="00000098">
          <w:pPr>
            <w:tabs>
              <w:tab w:val="right" w:leader="none" w:pos="9360"/>
            </w:tabs>
            <w:spacing w:before="60" w:line="240" w:lineRule="auto"/>
            <w:ind w:left="720" w:firstLine="0"/>
            <w:rPr>
              <w:rFonts w:ascii="PT Sans" w:cs="PT Sans" w:eastAsia="PT Sans" w:hAnsi="PT Sans"/>
              <w:b w:val="0"/>
              <w:i w:val="0"/>
              <w:smallCaps w:val="0"/>
              <w:strike w:val="0"/>
              <w:color w:val="454545"/>
              <w:sz w:val="22"/>
              <w:szCs w:val="22"/>
              <w:u w:val="none"/>
              <w:shd w:fill="auto" w:val="clear"/>
              <w:vertAlign w:val="baseline"/>
            </w:rPr>
          </w:pPr>
          <w:hyperlink w:anchor="_12dq1ektjmhe">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Підготовка до діскавері</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_12dq1ektjmhe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79</w:t>
          </w:r>
          <w:r w:rsidDel="00000000" w:rsidR="00000000" w:rsidRPr="00000000">
            <w:fldChar w:fldCharType="end"/>
          </w:r>
          <w:r w:rsidDel="00000000" w:rsidR="00000000" w:rsidRPr="00000000">
            <w:rPr>
              <w:rtl w:val="0"/>
            </w:rPr>
          </w:r>
        </w:p>
        <w:p w:rsidR="00000000" w:rsidDel="00000000" w:rsidP="00000000" w:rsidRDefault="00000000" w:rsidRPr="00000000" w14:paraId="00000099">
          <w:pPr>
            <w:tabs>
              <w:tab w:val="right" w:leader="none" w:pos="9360"/>
            </w:tabs>
            <w:spacing w:before="60" w:line="240" w:lineRule="auto"/>
            <w:ind w:left="720" w:firstLine="0"/>
            <w:rPr>
              <w:rFonts w:ascii="PT Sans" w:cs="PT Sans" w:eastAsia="PT Sans" w:hAnsi="PT Sans"/>
              <w:b w:val="0"/>
              <w:i w:val="0"/>
              <w:smallCaps w:val="0"/>
              <w:strike w:val="0"/>
              <w:color w:val="454545"/>
              <w:sz w:val="22"/>
              <w:szCs w:val="22"/>
              <w:u w:val="none"/>
              <w:shd w:fill="auto" w:val="clear"/>
              <w:vertAlign w:val="baseline"/>
            </w:rPr>
          </w:pPr>
          <w:hyperlink w:anchor="_lmt9qltvbhme">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Підготувати шаблони перед етапом виявлення</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_lmt9qltvbhme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79</w:t>
          </w:r>
          <w:r w:rsidDel="00000000" w:rsidR="00000000" w:rsidRPr="00000000">
            <w:fldChar w:fldCharType="end"/>
          </w:r>
          <w:r w:rsidDel="00000000" w:rsidR="00000000" w:rsidRPr="00000000">
            <w:rPr>
              <w:rtl w:val="0"/>
            </w:rPr>
          </w:r>
        </w:p>
        <w:p w:rsidR="00000000" w:rsidDel="00000000" w:rsidP="00000000" w:rsidRDefault="00000000" w:rsidRPr="00000000" w14:paraId="0000009A">
          <w:pPr>
            <w:tabs>
              <w:tab w:val="right" w:leader="none" w:pos="9360"/>
            </w:tabs>
            <w:spacing w:before="60" w:line="240" w:lineRule="auto"/>
            <w:ind w:left="720" w:firstLine="0"/>
            <w:rPr>
              <w:rFonts w:ascii="PT Sans" w:cs="PT Sans" w:eastAsia="PT Sans" w:hAnsi="PT Sans"/>
              <w:b w:val="0"/>
              <w:i w:val="0"/>
              <w:smallCaps w:val="0"/>
              <w:strike w:val="0"/>
              <w:color w:val="454545"/>
              <w:sz w:val="22"/>
              <w:szCs w:val="22"/>
              <w:u w:val="none"/>
              <w:shd w:fill="auto" w:val="clear"/>
              <w:vertAlign w:val="baseline"/>
            </w:rPr>
          </w:pPr>
          <w:hyperlink w:anchor="_p58bxwdm98qg">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Шаблони для проєктів бізнес-аналізу даних (BI)</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_p58bxwdm98qg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79</w:t>
          </w:r>
          <w:r w:rsidDel="00000000" w:rsidR="00000000" w:rsidRPr="00000000">
            <w:fldChar w:fldCharType="end"/>
          </w:r>
          <w:r w:rsidDel="00000000" w:rsidR="00000000" w:rsidRPr="00000000">
            <w:rPr>
              <w:rtl w:val="0"/>
            </w:rPr>
          </w:r>
        </w:p>
        <w:p w:rsidR="00000000" w:rsidDel="00000000" w:rsidP="00000000" w:rsidRDefault="00000000" w:rsidRPr="00000000" w14:paraId="0000009B">
          <w:pPr>
            <w:tabs>
              <w:tab w:val="right" w:leader="none" w:pos="9360"/>
            </w:tabs>
            <w:spacing w:before="60" w:line="240" w:lineRule="auto"/>
            <w:ind w:left="360" w:firstLine="0"/>
            <w:rPr>
              <w:rFonts w:ascii="PT Sans" w:cs="PT Sans" w:eastAsia="PT Sans" w:hAnsi="PT Sans"/>
              <w:b w:val="1"/>
              <w:i w:val="0"/>
              <w:smallCaps w:val="0"/>
              <w:strike w:val="0"/>
              <w:color w:val="454545"/>
              <w:sz w:val="22"/>
              <w:szCs w:val="22"/>
              <w:u w:val="none"/>
              <w:shd w:fill="auto" w:val="clear"/>
              <w:vertAlign w:val="baseline"/>
            </w:rPr>
          </w:pPr>
          <w:hyperlink w:anchor="_y51oxy3bybfq">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Приклад процесу діскавері</w:t>
            </w:r>
          </w:hyperlink>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_y51oxy3bybfq \h </w:instrText>
            <w:fldChar w:fldCharType="separate"/>
          </w:r>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79</w:t>
          </w:r>
          <w:r w:rsidDel="00000000" w:rsidR="00000000" w:rsidRPr="00000000">
            <w:fldChar w:fldCharType="end"/>
          </w:r>
          <w:r w:rsidDel="00000000" w:rsidR="00000000" w:rsidRPr="00000000">
            <w:rPr>
              <w:rtl w:val="0"/>
            </w:rPr>
          </w:r>
        </w:p>
        <w:p w:rsidR="00000000" w:rsidDel="00000000" w:rsidP="00000000" w:rsidRDefault="00000000" w:rsidRPr="00000000" w14:paraId="0000009C">
          <w:pPr>
            <w:tabs>
              <w:tab w:val="right" w:leader="none" w:pos="9360"/>
            </w:tabs>
            <w:spacing w:before="200" w:line="240" w:lineRule="auto"/>
            <w:ind w:left="0" w:firstLine="0"/>
            <w:rPr>
              <w:rFonts w:ascii="PT Sans" w:cs="PT Sans" w:eastAsia="PT Sans" w:hAnsi="PT Sans"/>
              <w:b w:val="1"/>
              <w:i w:val="0"/>
              <w:smallCaps w:val="0"/>
              <w:strike w:val="0"/>
              <w:color w:val="454545"/>
              <w:sz w:val="22"/>
              <w:szCs w:val="22"/>
              <w:u w:val="none"/>
              <w:shd w:fill="auto" w:val="clear"/>
              <w:vertAlign w:val="baseline"/>
            </w:rPr>
          </w:pPr>
          <w:hyperlink w:anchor="_bqq481huopln">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Запуск проєкту</w:t>
            </w:r>
          </w:hyperlink>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_bqq481huopln \h </w:instrText>
            <w:fldChar w:fldCharType="separate"/>
          </w:r>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84</w:t>
          </w:r>
          <w:r w:rsidDel="00000000" w:rsidR="00000000" w:rsidRPr="00000000">
            <w:fldChar w:fldCharType="end"/>
          </w:r>
          <w:r w:rsidDel="00000000" w:rsidR="00000000" w:rsidRPr="00000000">
            <w:rPr>
              <w:rtl w:val="0"/>
            </w:rPr>
          </w:r>
        </w:p>
        <w:p w:rsidR="00000000" w:rsidDel="00000000" w:rsidP="00000000" w:rsidRDefault="00000000" w:rsidRPr="00000000" w14:paraId="0000009D">
          <w:pPr>
            <w:tabs>
              <w:tab w:val="right" w:leader="none" w:pos="9360"/>
            </w:tabs>
            <w:spacing w:before="60" w:line="240" w:lineRule="auto"/>
            <w:ind w:left="360" w:firstLine="0"/>
            <w:rPr>
              <w:rFonts w:ascii="PT Sans" w:cs="PT Sans" w:eastAsia="PT Sans" w:hAnsi="PT Sans"/>
              <w:b w:val="1"/>
              <w:i w:val="0"/>
              <w:smallCaps w:val="0"/>
              <w:strike w:val="0"/>
              <w:color w:val="454545"/>
              <w:sz w:val="22"/>
              <w:szCs w:val="22"/>
              <w:u w:val="none"/>
              <w:shd w:fill="auto" w:val="clear"/>
              <w:vertAlign w:val="baseline"/>
            </w:rPr>
          </w:pPr>
          <w:hyperlink w:anchor="_gpp7dvsiiqt0">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Вказівка</w:t>
            </w:r>
          </w:hyperlink>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_gpp7dvsiiqt0 \h </w:instrText>
            <w:fldChar w:fldCharType="separate"/>
          </w:r>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85</w:t>
          </w:r>
          <w:r w:rsidDel="00000000" w:rsidR="00000000" w:rsidRPr="00000000">
            <w:fldChar w:fldCharType="end"/>
          </w:r>
          <w:r w:rsidDel="00000000" w:rsidR="00000000" w:rsidRPr="00000000">
            <w:rPr>
              <w:rtl w:val="0"/>
            </w:rPr>
          </w:r>
        </w:p>
        <w:p w:rsidR="00000000" w:rsidDel="00000000" w:rsidP="00000000" w:rsidRDefault="00000000" w:rsidRPr="00000000" w14:paraId="0000009E">
          <w:pPr>
            <w:tabs>
              <w:tab w:val="right" w:leader="none" w:pos="9360"/>
            </w:tabs>
            <w:spacing w:before="60" w:line="240" w:lineRule="auto"/>
            <w:ind w:left="720" w:firstLine="0"/>
            <w:rPr>
              <w:rFonts w:ascii="PT Sans" w:cs="PT Sans" w:eastAsia="PT Sans" w:hAnsi="PT Sans"/>
              <w:b w:val="0"/>
              <w:i w:val="0"/>
              <w:smallCaps w:val="0"/>
              <w:strike w:val="0"/>
              <w:color w:val="454545"/>
              <w:sz w:val="22"/>
              <w:szCs w:val="22"/>
              <w:u w:val="none"/>
              <w:shd w:fill="auto" w:val="clear"/>
              <w:vertAlign w:val="baseline"/>
            </w:rPr>
          </w:pPr>
          <w:hyperlink w:anchor="_9o5xqqe9a3gz">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Крок 1: попередня робота</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_9o5xqqe9a3gz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85</w:t>
          </w:r>
          <w:r w:rsidDel="00000000" w:rsidR="00000000" w:rsidRPr="00000000">
            <w:fldChar w:fldCharType="end"/>
          </w:r>
          <w:r w:rsidDel="00000000" w:rsidR="00000000" w:rsidRPr="00000000">
            <w:rPr>
              <w:rtl w:val="0"/>
            </w:rPr>
          </w:r>
        </w:p>
        <w:p w:rsidR="00000000" w:rsidDel="00000000" w:rsidP="00000000" w:rsidRDefault="00000000" w:rsidRPr="00000000" w14:paraId="0000009F">
          <w:pPr>
            <w:tabs>
              <w:tab w:val="right" w:leader="none" w:pos="9360"/>
            </w:tabs>
            <w:spacing w:before="60" w:line="240" w:lineRule="auto"/>
            <w:ind w:left="720" w:firstLine="0"/>
            <w:rPr>
              <w:rFonts w:ascii="PT Sans" w:cs="PT Sans" w:eastAsia="PT Sans" w:hAnsi="PT Sans"/>
              <w:b w:val="0"/>
              <w:i w:val="0"/>
              <w:smallCaps w:val="0"/>
              <w:strike w:val="0"/>
              <w:color w:val="454545"/>
              <w:sz w:val="22"/>
              <w:szCs w:val="22"/>
              <w:u w:val="none"/>
              <w:shd w:fill="auto" w:val="clear"/>
              <w:vertAlign w:val="baseline"/>
            </w:rPr>
          </w:pPr>
          <w:hyperlink w:anchor="_fp7bo8tezjnl">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Крок 2: Підготовка артефактів</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_fp7bo8tezjnl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86</w:t>
          </w:r>
          <w:r w:rsidDel="00000000" w:rsidR="00000000" w:rsidRPr="00000000">
            <w:fldChar w:fldCharType="end"/>
          </w:r>
          <w:r w:rsidDel="00000000" w:rsidR="00000000" w:rsidRPr="00000000">
            <w:rPr>
              <w:rtl w:val="0"/>
            </w:rPr>
          </w:r>
        </w:p>
        <w:p w:rsidR="00000000" w:rsidDel="00000000" w:rsidP="00000000" w:rsidRDefault="00000000" w:rsidRPr="00000000" w14:paraId="000000A0">
          <w:pPr>
            <w:tabs>
              <w:tab w:val="right" w:leader="none" w:pos="9360"/>
            </w:tabs>
            <w:spacing w:before="60" w:line="240" w:lineRule="auto"/>
            <w:ind w:left="720" w:firstLine="0"/>
            <w:rPr>
              <w:rFonts w:ascii="PT Sans" w:cs="PT Sans" w:eastAsia="PT Sans" w:hAnsi="PT Sans"/>
              <w:b w:val="0"/>
              <w:i w:val="0"/>
              <w:smallCaps w:val="0"/>
              <w:strike w:val="0"/>
              <w:color w:val="454545"/>
              <w:sz w:val="22"/>
              <w:szCs w:val="22"/>
              <w:u w:val="none"/>
              <w:shd w:fill="auto" w:val="clear"/>
              <w:vertAlign w:val="baseline"/>
            </w:rPr>
          </w:pPr>
          <w:hyperlink w:anchor="_fw5ja4gvrl5i">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Крок 3: Планування наради із запуску проєкту</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_fw5ja4gvrl5i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86</w:t>
          </w:r>
          <w:r w:rsidDel="00000000" w:rsidR="00000000" w:rsidRPr="00000000">
            <w:fldChar w:fldCharType="end"/>
          </w:r>
          <w:r w:rsidDel="00000000" w:rsidR="00000000" w:rsidRPr="00000000">
            <w:rPr>
              <w:rtl w:val="0"/>
            </w:rPr>
          </w:r>
        </w:p>
        <w:p w:rsidR="00000000" w:rsidDel="00000000" w:rsidP="00000000" w:rsidRDefault="00000000" w:rsidRPr="00000000" w14:paraId="000000A1">
          <w:pPr>
            <w:tabs>
              <w:tab w:val="right" w:leader="none" w:pos="9360"/>
            </w:tabs>
            <w:spacing w:before="60" w:line="240" w:lineRule="auto"/>
            <w:ind w:left="720" w:firstLine="0"/>
            <w:rPr>
              <w:rFonts w:ascii="PT Sans" w:cs="PT Sans" w:eastAsia="PT Sans" w:hAnsi="PT Sans"/>
              <w:b w:val="0"/>
              <w:i w:val="0"/>
              <w:smallCaps w:val="0"/>
              <w:strike w:val="0"/>
              <w:color w:val="454545"/>
              <w:sz w:val="22"/>
              <w:szCs w:val="22"/>
              <w:u w:val="none"/>
              <w:shd w:fill="auto" w:val="clear"/>
              <w:vertAlign w:val="baseline"/>
            </w:rPr>
          </w:pPr>
          <w:hyperlink w:anchor="_ip3317ictd11">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Крок 4: Нарада із запуску проєкту</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_ip3317ictd11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86</w:t>
          </w:r>
          <w:r w:rsidDel="00000000" w:rsidR="00000000" w:rsidRPr="00000000">
            <w:fldChar w:fldCharType="end"/>
          </w:r>
          <w:r w:rsidDel="00000000" w:rsidR="00000000" w:rsidRPr="00000000">
            <w:rPr>
              <w:rtl w:val="0"/>
            </w:rPr>
          </w:r>
        </w:p>
        <w:p w:rsidR="00000000" w:rsidDel="00000000" w:rsidP="00000000" w:rsidRDefault="00000000" w:rsidRPr="00000000" w14:paraId="000000A2">
          <w:pPr>
            <w:tabs>
              <w:tab w:val="right" w:leader="none" w:pos="9360"/>
            </w:tabs>
            <w:spacing w:before="60" w:line="240" w:lineRule="auto"/>
            <w:ind w:left="360" w:firstLine="0"/>
            <w:rPr>
              <w:rFonts w:ascii="PT Sans" w:cs="PT Sans" w:eastAsia="PT Sans" w:hAnsi="PT Sans"/>
              <w:b w:val="1"/>
              <w:i w:val="0"/>
              <w:smallCaps w:val="0"/>
              <w:strike w:val="0"/>
              <w:color w:val="454545"/>
              <w:sz w:val="22"/>
              <w:szCs w:val="22"/>
              <w:u w:val="none"/>
              <w:shd w:fill="auto" w:val="clear"/>
              <w:vertAlign w:val="baseline"/>
            </w:rPr>
          </w:pPr>
          <w:hyperlink w:anchor="_3c8xa0trqja6">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Підказки</w:t>
            </w:r>
          </w:hyperlink>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_3c8xa0trqja6 \h </w:instrText>
            <w:fldChar w:fldCharType="separate"/>
          </w:r>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87</w:t>
          </w:r>
          <w:r w:rsidDel="00000000" w:rsidR="00000000" w:rsidRPr="00000000">
            <w:fldChar w:fldCharType="end"/>
          </w:r>
          <w:r w:rsidDel="00000000" w:rsidR="00000000" w:rsidRPr="00000000">
            <w:rPr>
              <w:rtl w:val="0"/>
            </w:rPr>
          </w:r>
        </w:p>
        <w:p w:rsidR="00000000" w:rsidDel="00000000" w:rsidP="00000000" w:rsidRDefault="00000000" w:rsidRPr="00000000" w14:paraId="000000A3">
          <w:pPr>
            <w:tabs>
              <w:tab w:val="right" w:leader="none" w:pos="9360"/>
            </w:tabs>
            <w:spacing w:before="200" w:line="240" w:lineRule="auto"/>
            <w:ind w:left="0" w:firstLine="0"/>
            <w:rPr>
              <w:rFonts w:ascii="PT Sans" w:cs="PT Sans" w:eastAsia="PT Sans" w:hAnsi="PT Sans"/>
              <w:b w:val="1"/>
              <w:i w:val="0"/>
              <w:smallCaps w:val="0"/>
              <w:strike w:val="0"/>
              <w:color w:val="454545"/>
              <w:sz w:val="22"/>
              <w:szCs w:val="22"/>
              <w:u w:val="none"/>
              <w:shd w:fill="auto" w:val="clear"/>
              <w:vertAlign w:val="baseline"/>
            </w:rPr>
          </w:pPr>
          <w:hyperlink w:anchor="_4tvctay5vl1x">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Стратегія відділу контролю якості (QA) та практіика</w:t>
            </w:r>
          </w:hyperlink>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_4tvctay5vl1x \h </w:instrText>
            <w:fldChar w:fldCharType="separate"/>
          </w:r>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88</w:t>
          </w:r>
          <w:r w:rsidDel="00000000" w:rsidR="00000000" w:rsidRPr="00000000">
            <w:fldChar w:fldCharType="end"/>
          </w:r>
          <w:r w:rsidDel="00000000" w:rsidR="00000000" w:rsidRPr="00000000">
            <w:rPr>
              <w:rtl w:val="0"/>
            </w:rPr>
          </w:r>
        </w:p>
        <w:p w:rsidR="00000000" w:rsidDel="00000000" w:rsidP="00000000" w:rsidRDefault="00000000" w:rsidRPr="00000000" w14:paraId="000000A4">
          <w:pPr>
            <w:tabs>
              <w:tab w:val="right" w:leader="none" w:pos="9360"/>
            </w:tabs>
            <w:spacing w:before="60" w:line="240" w:lineRule="auto"/>
            <w:ind w:left="360" w:firstLine="0"/>
            <w:rPr>
              <w:rFonts w:ascii="PT Sans" w:cs="PT Sans" w:eastAsia="PT Sans" w:hAnsi="PT Sans"/>
              <w:b w:val="1"/>
              <w:i w:val="0"/>
              <w:smallCaps w:val="0"/>
              <w:strike w:val="0"/>
              <w:color w:val="454545"/>
              <w:sz w:val="22"/>
              <w:szCs w:val="22"/>
              <w:u w:val="none"/>
              <w:shd w:fill="auto" w:val="clear"/>
              <w:vertAlign w:val="baseline"/>
            </w:rPr>
          </w:pPr>
          <w:hyperlink w:anchor="_sr0udd4sk91s">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Правила для розробників</w:t>
            </w:r>
          </w:hyperlink>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_sr0udd4sk91s \h </w:instrText>
            <w:fldChar w:fldCharType="separate"/>
          </w:r>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88</w:t>
          </w:r>
          <w:r w:rsidDel="00000000" w:rsidR="00000000" w:rsidRPr="00000000">
            <w:fldChar w:fldCharType="end"/>
          </w:r>
          <w:r w:rsidDel="00000000" w:rsidR="00000000" w:rsidRPr="00000000">
            <w:rPr>
              <w:rtl w:val="0"/>
            </w:rPr>
          </w:r>
        </w:p>
        <w:p w:rsidR="00000000" w:rsidDel="00000000" w:rsidP="00000000" w:rsidRDefault="00000000" w:rsidRPr="00000000" w14:paraId="000000A5">
          <w:pPr>
            <w:tabs>
              <w:tab w:val="right" w:leader="none" w:pos="9360"/>
            </w:tabs>
            <w:spacing w:before="60" w:line="240" w:lineRule="auto"/>
            <w:ind w:left="360" w:firstLine="0"/>
            <w:rPr>
              <w:rFonts w:ascii="PT Sans" w:cs="PT Sans" w:eastAsia="PT Sans" w:hAnsi="PT Sans"/>
              <w:b w:val="1"/>
              <w:i w:val="0"/>
              <w:smallCaps w:val="0"/>
              <w:strike w:val="0"/>
              <w:color w:val="454545"/>
              <w:sz w:val="22"/>
              <w:szCs w:val="22"/>
              <w:u w:val="none"/>
              <w:shd w:fill="auto" w:val="clear"/>
              <w:vertAlign w:val="baseline"/>
            </w:rPr>
          </w:pPr>
          <w:hyperlink w:anchor="_t0kblzepywpe">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Перші етапи</w:t>
            </w:r>
          </w:hyperlink>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_t0kblzepywpe \h </w:instrText>
            <w:fldChar w:fldCharType="separate"/>
          </w:r>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88</w:t>
          </w:r>
          <w:r w:rsidDel="00000000" w:rsidR="00000000" w:rsidRPr="00000000">
            <w:fldChar w:fldCharType="end"/>
          </w:r>
          <w:r w:rsidDel="00000000" w:rsidR="00000000" w:rsidRPr="00000000">
            <w:rPr>
              <w:rtl w:val="0"/>
            </w:rPr>
          </w:r>
        </w:p>
        <w:p w:rsidR="00000000" w:rsidDel="00000000" w:rsidP="00000000" w:rsidRDefault="00000000" w:rsidRPr="00000000" w14:paraId="000000A6">
          <w:pPr>
            <w:tabs>
              <w:tab w:val="right" w:leader="none" w:pos="9360"/>
            </w:tabs>
            <w:spacing w:before="60" w:line="240" w:lineRule="auto"/>
            <w:ind w:left="360" w:firstLine="0"/>
            <w:rPr>
              <w:rFonts w:ascii="PT Sans" w:cs="PT Sans" w:eastAsia="PT Sans" w:hAnsi="PT Sans"/>
              <w:b w:val="1"/>
              <w:i w:val="0"/>
              <w:smallCaps w:val="0"/>
              <w:strike w:val="0"/>
              <w:color w:val="454545"/>
              <w:sz w:val="22"/>
              <w:szCs w:val="22"/>
              <w:u w:val="none"/>
              <w:shd w:fill="auto" w:val="clear"/>
              <w:vertAlign w:val="baseline"/>
            </w:rPr>
          </w:pPr>
          <w:hyperlink w:anchor="_cvnqyfhfk6ew">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Короткострокові рекомендації</w:t>
            </w:r>
          </w:hyperlink>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_cvnqyfhfk6ew \h </w:instrText>
            <w:fldChar w:fldCharType="separate"/>
          </w:r>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89</w:t>
          </w:r>
          <w:r w:rsidDel="00000000" w:rsidR="00000000" w:rsidRPr="00000000">
            <w:fldChar w:fldCharType="end"/>
          </w:r>
          <w:r w:rsidDel="00000000" w:rsidR="00000000" w:rsidRPr="00000000">
            <w:rPr>
              <w:rtl w:val="0"/>
            </w:rPr>
          </w:r>
        </w:p>
        <w:p w:rsidR="00000000" w:rsidDel="00000000" w:rsidP="00000000" w:rsidRDefault="00000000" w:rsidRPr="00000000" w14:paraId="000000A7">
          <w:pPr>
            <w:tabs>
              <w:tab w:val="right" w:leader="none" w:pos="9360"/>
            </w:tabs>
            <w:spacing w:before="60" w:line="240" w:lineRule="auto"/>
            <w:ind w:left="360" w:firstLine="0"/>
            <w:rPr>
              <w:rFonts w:ascii="PT Sans" w:cs="PT Sans" w:eastAsia="PT Sans" w:hAnsi="PT Sans"/>
              <w:b w:val="1"/>
              <w:i w:val="0"/>
              <w:smallCaps w:val="0"/>
              <w:strike w:val="0"/>
              <w:color w:val="454545"/>
              <w:sz w:val="22"/>
              <w:szCs w:val="22"/>
              <w:u w:val="none"/>
              <w:shd w:fill="auto" w:val="clear"/>
              <w:vertAlign w:val="baseline"/>
            </w:rPr>
          </w:pPr>
          <w:hyperlink w:anchor="_t5ijdhfq2g0h">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Довгострокові рекомендації</w:t>
            </w:r>
          </w:hyperlink>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_t5ijdhfq2g0h \h </w:instrText>
            <w:fldChar w:fldCharType="separate"/>
          </w:r>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90</w:t>
          </w:r>
          <w:r w:rsidDel="00000000" w:rsidR="00000000" w:rsidRPr="00000000">
            <w:fldChar w:fldCharType="end"/>
          </w:r>
          <w:r w:rsidDel="00000000" w:rsidR="00000000" w:rsidRPr="00000000">
            <w:rPr>
              <w:rtl w:val="0"/>
            </w:rPr>
          </w:r>
        </w:p>
        <w:p w:rsidR="00000000" w:rsidDel="00000000" w:rsidP="00000000" w:rsidRDefault="00000000" w:rsidRPr="00000000" w14:paraId="000000A8">
          <w:pPr>
            <w:tabs>
              <w:tab w:val="right" w:leader="none" w:pos="9360"/>
            </w:tabs>
            <w:spacing w:before="200" w:line="240" w:lineRule="auto"/>
            <w:ind w:left="0" w:firstLine="0"/>
            <w:rPr>
              <w:rFonts w:ascii="PT Sans" w:cs="PT Sans" w:eastAsia="PT Sans" w:hAnsi="PT Sans"/>
              <w:b w:val="1"/>
              <w:i w:val="0"/>
              <w:smallCaps w:val="0"/>
              <w:strike w:val="0"/>
              <w:color w:val="454545"/>
              <w:sz w:val="22"/>
              <w:szCs w:val="22"/>
              <w:u w:val="none"/>
              <w:shd w:fill="auto" w:val="clear"/>
              <w:vertAlign w:val="baseline"/>
            </w:rPr>
          </w:pPr>
          <w:hyperlink w:anchor="_boj8n2aguw75">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Управління ризиками</w:t>
            </w:r>
          </w:hyperlink>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_boj8n2aguw75 \h </w:instrText>
            <w:fldChar w:fldCharType="separate"/>
          </w:r>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91</w:t>
          </w:r>
          <w:r w:rsidDel="00000000" w:rsidR="00000000" w:rsidRPr="00000000">
            <w:fldChar w:fldCharType="end"/>
          </w:r>
          <w:r w:rsidDel="00000000" w:rsidR="00000000" w:rsidRPr="00000000">
            <w:rPr>
              <w:rtl w:val="0"/>
            </w:rPr>
          </w:r>
        </w:p>
        <w:p w:rsidR="00000000" w:rsidDel="00000000" w:rsidP="00000000" w:rsidRDefault="00000000" w:rsidRPr="00000000" w14:paraId="000000A9">
          <w:pPr>
            <w:tabs>
              <w:tab w:val="right" w:leader="none" w:pos="9360"/>
            </w:tabs>
            <w:spacing w:before="60" w:line="240" w:lineRule="auto"/>
            <w:ind w:left="360" w:firstLine="0"/>
            <w:rPr>
              <w:rFonts w:ascii="PT Sans" w:cs="PT Sans" w:eastAsia="PT Sans" w:hAnsi="PT Sans"/>
              <w:b w:val="1"/>
              <w:i w:val="0"/>
              <w:smallCaps w:val="0"/>
              <w:strike w:val="0"/>
              <w:color w:val="454545"/>
              <w:sz w:val="22"/>
              <w:szCs w:val="22"/>
              <w:u w:val="none"/>
              <w:shd w:fill="auto" w:val="clear"/>
              <w:vertAlign w:val="baseline"/>
            </w:rPr>
          </w:pPr>
          <w:hyperlink w:anchor="_c1jpyfxpwzt6">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Реагування на ризики</w:t>
            </w:r>
          </w:hyperlink>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_c1jpyfxpwzt6 \h </w:instrText>
            <w:fldChar w:fldCharType="separate"/>
          </w:r>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91</w:t>
          </w:r>
          <w:r w:rsidDel="00000000" w:rsidR="00000000" w:rsidRPr="00000000">
            <w:fldChar w:fldCharType="end"/>
          </w:r>
          <w:r w:rsidDel="00000000" w:rsidR="00000000" w:rsidRPr="00000000">
            <w:rPr>
              <w:rtl w:val="0"/>
            </w:rPr>
          </w:r>
        </w:p>
        <w:p w:rsidR="00000000" w:rsidDel="00000000" w:rsidP="00000000" w:rsidRDefault="00000000" w:rsidRPr="00000000" w14:paraId="000000AA">
          <w:pPr>
            <w:tabs>
              <w:tab w:val="right" w:leader="none" w:pos="9360"/>
            </w:tabs>
            <w:spacing w:before="60" w:line="240" w:lineRule="auto"/>
            <w:ind w:left="720" w:firstLine="0"/>
            <w:rPr>
              <w:rFonts w:ascii="PT Sans" w:cs="PT Sans" w:eastAsia="PT Sans" w:hAnsi="PT Sans"/>
              <w:b w:val="0"/>
              <w:i w:val="0"/>
              <w:smallCaps w:val="0"/>
              <w:strike w:val="0"/>
              <w:color w:val="454545"/>
              <w:sz w:val="22"/>
              <w:szCs w:val="22"/>
              <w:u w:val="none"/>
              <w:shd w:fill="auto" w:val="clear"/>
              <w:vertAlign w:val="baseline"/>
            </w:rPr>
          </w:pPr>
          <w:hyperlink w:anchor="_99lpcg1wz097">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Резерви на випадок непередбачених обставин</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_99lpcg1wz097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93</w:t>
          </w:r>
          <w:r w:rsidDel="00000000" w:rsidR="00000000" w:rsidRPr="00000000">
            <w:fldChar w:fldCharType="end"/>
          </w:r>
          <w:r w:rsidDel="00000000" w:rsidR="00000000" w:rsidRPr="00000000">
            <w:rPr>
              <w:rtl w:val="0"/>
            </w:rPr>
          </w:r>
        </w:p>
        <w:p w:rsidR="00000000" w:rsidDel="00000000" w:rsidP="00000000" w:rsidRDefault="00000000" w:rsidRPr="00000000" w14:paraId="000000AB">
          <w:pPr>
            <w:tabs>
              <w:tab w:val="right" w:leader="none" w:pos="9360"/>
            </w:tabs>
            <w:spacing w:before="60" w:line="240" w:lineRule="auto"/>
            <w:ind w:left="360" w:firstLine="0"/>
            <w:rPr>
              <w:rFonts w:ascii="PT Sans" w:cs="PT Sans" w:eastAsia="PT Sans" w:hAnsi="PT Sans"/>
              <w:b w:val="1"/>
              <w:i w:val="0"/>
              <w:smallCaps w:val="0"/>
              <w:strike w:val="0"/>
              <w:color w:val="454545"/>
              <w:sz w:val="22"/>
              <w:szCs w:val="22"/>
              <w:u w:val="none"/>
              <w:shd w:fill="auto" w:val="clear"/>
              <w:vertAlign w:val="baseline"/>
            </w:rPr>
          </w:pPr>
          <w:hyperlink w:anchor="_swa1k8xzvk4o">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Загальні поради</w:t>
            </w:r>
          </w:hyperlink>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_swa1k8xzvk4o \h </w:instrText>
            <w:fldChar w:fldCharType="separate"/>
          </w:r>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94</w:t>
          </w:r>
          <w:r w:rsidDel="00000000" w:rsidR="00000000" w:rsidRPr="00000000">
            <w:fldChar w:fldCharType="end"/>
          </w:r>
          <w:r w:rsidDel="00000000" w:rsidR="00000000" w:rsidRPr="00000000">
            <w:rPr>
              <w:rtl w:val="0"/>
            </w:rPr>
          </w:r>
        </w:p>
        <w:p w:rsidR="00000000" w:rsidDel="00000000" w:rsidP="00000000" w:rsidRDefault="00000000" w:rsidRPr="00000000" w14:paraId="000000AC">
          <w:pPr>
            <w:tabs>
              <w:tab w:val="right" w:leader="none" w:pos="9360"/>
            </w:tabs>
            <w:spacing w:before="200" w:line="240" w:lineRule="auto"/>
            <w:ind w:left="0" w:firstLine="0"/>
            <w:rPr>
              <w:rFonts w:ascii="PT Sans" w:cs="PT Sans" w:eastAsia="PT Sans" w:hAnsi="PT Sans"/>
              <w:b w:val="1"/>
              <w:i w:val="0"/>
              <w:smallCaps w:val="0"/>
              <w:strike w:val="0"/>
              <w:color w:val="454545"/>
              <w:sz w:val="22"/>
              <w:szCs w:val="22"/>
              <w:u w:val="none"/>
              <w:shd w:fill="auto" w:val="clear"/>
              <w:vertAlign w:val="baseline"/>
            </w:rPr>
          </w:pPr>
          <w:hyperlink w:anchor="_lmqs5ct5mmbg">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Аналіз першопричин (RCA)</w:t>
            </w:r>
          </w:hyperlink>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_lmqs5ct5mmbg \h </w:instrText>
            <w:fldChar w:fldCharType="separate"/>
          </w:r>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96</w:t>
          </w:r>
          <w:r w:rsidDel="00000000" w:rsidR="00000000" w:rsidRPr="00000000">
            <w:fldChar w:fldCharType="end"/>
          </w:r>
          <w:r w:rsidDel="00000000" w:rsidR="00000000" w:rsidRPr="00000000">
            <w:rPr>
              <w:rtl w:val="0"/>
            </w:rPr>
          </w:r>
        </w:p>
        <w:p w:rsidR="00000000" w:rsidDel="00000000" w:rsidP="00000000" w:rsidRDefault="00000000" w:rsidRPr="00000000" w14:paraId="000000AD">
          <w:pPr>
            <w:tabs>
              <w:tab w:val="right" w:leader="none" w:pos="9360"/>
            </w:tabs>
            <w:spacing w:before="60" w:line="240" w:lineRule="auto"/>
            <w:ind w:left="360" w:firstLine="0"/>
            <w:rPr>
              <w:rFonts w:ascii="PT Sans" w:cs="PT Sans" w:eastAsia="PT Sans" w:hAnsi="PT Sans"/>
              <w:b w:val="1"/>
              <w:i w:val="0"/>
              <w:smallCaps w:val="0"/>
              <w:strike w:val="0"/>
              <w:color w:val="454545"/>
              <w:sz w:val="22"/>
              <w:szCs w:val="22"/>
              <w:u w:val="none"/>
              <w:shd w:fill="auto" w:val="clear"/>
              <w:vertAlign w:val="baseline"/>
            </w:rPr>
          </w:pPr>
          <w:hyperlink w:anchor="_t26torpkw974">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Вказівка</w:t>
            </w:r>
          </w:hyperlink>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_t26torpkw974 \h </w:instrText>
            <w:fldChar w:fldCharType="separate"/>
          </w:r>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96</w:t>
          </w:r>
          <w:r w:rsidDel="00000000" w:rsidR="00000000" w:rsidRPr="00000000">
            <w:fldChar w:fldCharType="end"/>
          </w:r>
          <w:r w:rsidDel="00000000" w:rsidR="00000000" w:rsidRPr="00000000">
            <w:rPr>
              <w:rtl w:val="0"/>
            </w:rPr>
          </w:r>
        </w:p>
        <w:p w:rsidR="00000000" w:rsidDel="00000000" w:rsidP="00000000" w:rsidRDefault="00000000" w:rsidRPr="00000000" w14:paraId="000000AE">
          <w:pPr>
            <w:tabs>
              <w:tab w:val="right" w:leader="none" w:pos="9360"/>
            </w:tabs>
            <w:spacing w:before="60" w:line="240" w:lineRule="auto"/>
            <w:ind w:left="360" w:firstLine="0"/>
            <w:rPr>
              <w:rFonts w:ascii="PT Sans" w:cs="PT Sans" w:eastAsia="PT Sans" w:hAnsi="PT Sans"/>
              <w:b w:val="1"/>
              <w:i w:val="0"/>
              <w:smallCaps w:val="0"/>
              <w:strike w:val="0"/>
              <w:color w:val="454545"/>
              <w:sz w:val="22"/>
              <w:szCs w:val="22"/>
              <w:u w:val="none"/>
              <w:shd w:fill="auto" w:val="clear"/>
              <w:vertAlign w:val="baseline"/>
            </w:rPr>
          </w:pPr>
          <w:hyperlink w:anchor="_vct9ne9gtem3">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Кроки</w:t>
            </w:r>
          </w:hyperlink>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_vct9ne9gtem3 \h </w:instrText>
            <w:fldChar w:fldCharType="separate"/>
          </w:r>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96</w:t>
          </w:r>
          <w:r w:rsidDel="00000000" w:rsidR="00000000" w:rsidRPr="00000000">
            <w:fldChar w:fldCharType="end"/>
          </w:r>
          <w:r w:rsidDel="00000000" w:rsidR="00000000" w:rsidRPr="00000000">
            <w:rPr>
              <w:rtl w:val="0"/>
            </w:rPr>
          </w:r>
        </w:p>
        <w:p w:rsidR="00000000" w:rsidDel="00000000" w:rsidP="00000000" w:rsidRDefault="00000000" w:rsidRPr="00000000" w14:paraId="000000AF">
          <w:pPr>
            <w:tabs>
              <w:tab w:val="right" w:leader="none" w:pos="9360"/>
            </w:tabs>
            <w:spacing w:before="60" w:line="240" w:lineRule="auto"/>
            <w:ind w:left="720" w:firstLine="0"/>
            <w:rPr>
              <w:rFonts w:ascii="PT Sans" w:cs="PT Sans" w:eastAsia="PT Sans" w:hAnsi="PT Sans"/>
              <w:b w:val="0"/>
              <w:i w:val="0"/>
              <w:smallCaps w:val="0"/>
              <w:strike w:val="0"/>
              <w:color w:val="454545"/>
              <w:sz w:val="22"/>
              <w:szCs w:val="22"/>
              <w:u w:val="none"/>
              <w:shd w:fill="auto" w:val="clear"/>
              <w:vertAlign w:val="baseline"/>
            </w:rPr>
          </w:pPr>
          <w:hyperlink w:anchor="_imwh7759fs15">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Крок 1: Визначте проблему</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_imwh7759fs15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96</w:t>
          </w:r>
          <w:r w:rsidDel="00000000" w:rsidR="00000000" w:rsidRPr="00000000">
            <w:fldChar w:fldCharType="end"/>
          </w:r>
          <w:r w:rsidDel="00000000" w:rsidR="00000000" w:rsidRPr="00000000">
            <w:rPr>
              <w:rtl w:val="0"/>
            </w:rPr>
          </w:r>
        </w:p>
        <w:p w:rsidR="00000000" w:rsidDel="00000000" w:rsidP="00000000" w:rsidRDefault="00000000" w:rsidRPr="00000000" w14:paraId="000000B0">
          <w:pPr>
            <w:tabs>
              <w:tab w:val="right" w:leader="none" w:pos="9360"/>
            </w:tabs>
            <w:spacing w:before="60" w:line="240" w:lineRule="auto"/>
            <w:ind w:left="720" w:firstLine="0"/>
            <w:rPr>
              <w:rFonts w:ascii="PT Sans" w:cs="PT Sans" w:eastAsia="PT Sans" w:hAnsi="PT Sans"/>
              <w:b w:val="0"/>
              <w:i w:val="0"/>
              <w:smallCaps w:val="0"/>
              <w:strike w:val="0"/>
              <w:color w:val="454545"/>
              <w:sz w:val="22"/>
              <w:szCs w:val="22"/>
              <w:u w:val="none"/>
              <w:shd w:fill="auto" w:val="clear"/>
              <w:vertAlign w:val="baseline"/>
            </w:rPr>
          </w:pPr>
          <w:hyperlink w:anchor="_7c6zrsdla2cd">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Крок 2: Збір даних</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_7c6zrsdla2cd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96</w:t>
          </w:r>
          <w:r w:rsidDel="00000000" w:rsidR="00000000" w:rsidRPr="00000000">
            <w:fldChar w:fldCharType="end"/>
          </w:r>
          <w:r w:rsidDel="00000000" w:rsidR="00000000" w:rsidRPr="00000000">
            <w:rPr>
              <w:rtl w:val="0"/>
            </w:rPr>
          </w:r>
        </w:p>
        <w:p w:rsidR="00000000" w:rsidDel="00000000" w:rsidP="00000000" w:rsidRDefault="00000000" w:rsidRPr="00000000" w14:paraId="000000B1">
          <w:pPr>
            <w:tabs>
              <w:tab w:val="right" w:leader="none" w:pos="9360"/>
            </w:tabs>
            <w:spacing w:before="60" w:line="240" w:lineRule="auto"/>
            <w:ind w:left="720" w:firstLine="0"/>
            <w:rPr>
              <w:rFonts w:ascii="PT Sans" w:cs="PT Sans" w:eastAsia="PT Sans" w:hAnsi="PT Sans"/>
              <w:b w:val="0"/>
              <w:i w:val="0"/>
              <w:smallCaps w:val="0"/>
              <w:strike w:val="0"/>
              <w:color w:val="454545"/>
              <w:sz w:val="22"/>
              <w:szCs w:val="22"/>
              <w:u w:val="none"/>
              <w:shd w:fill="auto" w:val="clear"/>
              <w:vertAlign w:val="baseline"/>
            </w:rPr>
          </w:pPr>
          <w:hyperlink w:anchor="_egja5qc1p13f">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Крок 3: Визначення можливих причинних факторів</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_egja5qc1p13f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97</w:t>
          </w:r>
          <w:r w:rsidDel="00000000" w:rsidR="00000000" w:rsidRPr="00000000">
            <w:fldChar w:fldCharType="end"/>
          </w:r>
          <w:r w:rsidDel="00000000" w:rsidR="00000000" w:rsidRPr="00000000">
            <w:rPr>
              <w:rtl w:val="0"/>
            </w:rPr>
          </w:r>
        </w:p>
        <w:p w:rsidR="00000000" w:rsidDel="00000000" w:rsidP="00000000" w:rsidRDefault="00000000" w:rsidRPr="00000000" w14:paraId="000000B2">
          <w:pPr>
            <w:tabs>
              <w:tab w:val="right" w:leader="none" w:pos="9360"/>
            </w:tabs>
            <w:spacing w:before="60" w:line="240" w:lineRule="auto"/>
            <w:ind w:left="720" w:firstLine="0"/>
            <w:rPr>
              <w:rFonts w:ascii="PT Sans" w:cs="PT Sans" w:eastAsia="PT Sans" w:hAnsi="PT Sans"/>
              <w:b w:val="0"/>
              <w:i w:val="0"/>
              <w:smallCaps w:val="0"/>
              <w:strike w:val="0"/>
              <w:color w:val="454545"/>
              <w:sz w:val="22"/>
              <w:szCs w:val="22"/>
              <w:u w:val="none"/>
              <w:shd w:fill="auto" w:val="clear"/>
              <w:vertAlign w:val="baseline"/>
            </w:rPr>
          </w:pPr>
          <w:hyperlink w:anchor="_b5beoi4pufj">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Крок 4: Визначення першопричини</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_b5beoi4pufj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97</w:t>
          </w:r>
          <w:r w:rsidDel="00000000" w:rsidR="00000000" w:rsidRPr="00000000">
            <w:fldChar w:fldCharType="end"/>
          </w:r>
          <w:r w:rsidDel="00000000" w:rsidR="00000000" w:rsidRPr="00000000">
            <w:rPr>
              <w:rtl w:val="0"/>
            </w:rPr>
          </w:r>
        </w:p>
        <w:p w:rsidR="00000000" w:rsidDel="00000000" w:rsidP="00000000" w:rsidRDefault="00000000" w:rsidRPr="00000000" w14:paraId="000000B3">
          <w:pPr>
            <w:tabs>
              <w:tab w:val="right" w:leader="none" w:pos="9360"/>
            </w:tabs>
            <w:spacing w:before="60" w:line="240" w:lineRule="auto"/>
            <w:ind w:left="720" w:firstLine="0"/>
            <w:rPr>
              <w:rFonts w:ascii="PT Sans" w:cs="PT Sans" w:eastAsia="PT Sans" w:hAnsi="PT Sans"/>
              <w:b w:val="0"/>
              <w:i w:val="0"/>
              <w:smallCaps w:val="0"/>
              <w:strike w:val="0"/>
              <w:color w:val="454545"/>
              <w:sz w:val="22"/>
              <w:szCs w:val="22"/>
              <w:u w:val="none"/>
              <w:shd w:fill="auto" w:val="clear"/>
              <w:vertAlign w:val="baseline"/>
            </w:rPr>
          </w:pPr>
          <w:hyperlink w:anchor="_goa2fsvu6lnx">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Крок 5: Планування та впровадження рішень</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_goa2fsvu6lnx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97</w:t>
          </w:r>
          <w:r w:rsidDel="00000000" w:rsidR="00000000" w:rsidRPr="00000000">
            <w:fldChar w:fldCharType="end"/>
          </w:r>
          <w:r w:rsidDel="00000000" w:rsidR="00000000" w:rsidRPr="00000000">
            <w:rPr>
              <w:rtl w:val="0"/>
            </w:rPr>
          </w:r>
        </w:p>
        <w:p w:rsidR="00000000" w:rsidDel="00000000" w:rsidP="00000000" w:rsidRDefault="00000000" w:rsidRPr="00000000" w14:paraId="000000B4">
          <w:pPr>
            <w:tabs>
              <w:tab w:val="right" w:leader="none" w:pos="9360"/>
            </w:tabs>
            <w:spacing w:before="200" w:line="240" w:lineRule="auto"/>
            <w:ind w:left="0" w:firstLine="0"/>
            <w:rPr>
              <w:rFonts w:ascii="PT Sans" w:cs="PT Sans" w:eastAsia="PT Sans" w:hAnsi="PT Sans"/>
              <w:b w:val="1"/>
              <w:i w:val="0"/>
              <w:smallCaps w:val="0"/>
              <w:strike w:val="0"/>
              <w:color w:val="454545"/>
              <w:sz w:val="22"/>
              <w:szCs w:val="22"/>
              <w:u w:val="none"/>
              <w:shd w:fill="auto" w:val="clear"/>
              <w:vertAlign w:val="baseline"/>
            </w:rPr>
          </w:pPr>
          <w:hyperlink w:anchor="_6yo8ew9eqajp">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Планування спринту</w:t>
            </w:r>
          </w:hyperlink>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_6yo8ew9eqajp \h </w:instrText>
            <w:fldChar w:fldCharType="separate"/>
          </w:r>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100</w:t>
          </w:r>
          <w:r w:rsidDel="00000000" w:rsidR="00000000" w:rsidRPr="00000000">
            <w:fldChar w:fldCharType="end"/>
          </w:r>
          <w:r w:rsidDel="00000000" w:rsidR="00000000" w:rsidRPr="00000000">
            <w:rPr>
              <w:rtl w:val="0"/>
            </w:rPr>
          </w:r>
        </w:p>
        <w:p w:rsidR="00000000" w:rsidDel="00000000" w:rsidP="00000000" w:rsidRDefault="00000000" w:rsidRPr="00000000" w14:paraId="000000B5">
          <w:pPr>
            <w:tabs>
              <w:tab w:val="right" w:leader="none" w:pos="9360"/>
            </w:tabs>
            <w:spacing w:before="60" w:line="240" w:lineRule="auto"/>
            <w:ind w:left="360" w:firstLine="0"/>
            <w:rPr>
              <w:rFonts w:ascii="PT Sans" w:cs="PT Sans" w:eastAsia="PT Sans" w:hAnsi="PT Sans"/>
              <w:b w:val="1"/>
              <w:i w:val="0"/>
              <w:smallCaps w:val="0"/>
              <w:strike w:val="0"/>
              <w:color w:val="454545"/>
              <w:sz w:val="22"/>
              <w:szCs w:val="22"/>
              <w:u w:val="none"/>
              <w:shd w:fill="auto" w:val="clear"/>
              <w:vertAlign w:val="baseline"/>
            </w:rPr>
          </w:pPr>
          <w:hyperlink w:anchor="_srcdll2mldaz">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Вказівка</w:t>
            </w:r>
          </w:hyperlink>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_srcdll2mldaz \h </w:instrText>
            <w:fldChar w:fldCharType="separate"/>
          </w:r>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100</w:t>
          </w:r>
          <w:r w:rsidDel="00000000" w:rsidR="00000000" w:rsidRPr="00000000">
            <w:fldChar w:fldCharType="end"/>
          </w:r>
          <w:r w:rsidDel="00000000" w:rsidR="00000000" w:rsidRPr="00000000">
            <w:rPr>
              <w:rtl w:val="0"/>
            </w:rPr>
          </w:r>
        </w:p>
        <w:p w:rsidR="00000000" w:rsidDel="00000000" w:rsidP="00000000" w:rsidRDefault="00000000" w:rsidRPr="00000000" w14:paraId="000000B6">
          <w:pPr>
            <w:tabs>
              <w:tab w:val="right" w:leader="none" w:pos="9360"/>
            </w:tabs>
            <w:spacing w:before="200" w:line="240" w:lineRule="auto"/>
            <w:ind w:left="0" w:firstLine="0"/>
            <w:rPr>
              <w:rFonts w:ascii="PT Sans" w:cs="PT Sans" w:eastAsia="PT Sans" w:hAnsi="PT Sans"/>
              <w:b w:val="1"/>
              <w:i w:val="0"/>
              <w:smallCaps w:val="0"/>
              <w:strike w:val="0"/>
              <w:color w:val="454545"/>
              <w:sz w:val="22"/>
              <w:szCs w:val="22"/>
              <w:u w:val="none"/>
              <w:shd w:fill="auto" w:val="clear"/>
              <w:vertAlign w:val="baseline"/>
            </w:rPr>
          </w:pPr>
          <w:hyperlink w:anchor="_3jtbbodue1kk">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Перегляд спринту</w:t>
            </w:r>
          </w:hyperlink>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_3jtbbodue1kk \h </w:instrText>
            <w:fldChar w:fldCharType="separate"/>
          </w:r>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102</w:t>
          </w:r>
          <w:r w:rsidDel="00000000" w:rsidR="00000000" w:rsidRPr="00000000">
            <w:fldChar w:fldCharType="end"/>
          </w:r>
          <w:r w:rsidDel="00000000" w:rsidR="00000000" w:rsidRPr="00000000">
            <w:rPr>
              <w:rtl w:val="0"/>
            </w:rPr>
          </w:r>
        </w:p>
        <w:p w:rsidR="00000000" w:rsidDel="00000000" w:rsidP="00000000" w:rsidRDefault="00000000" w:rsidRPr="00000000" w14:paraId="000000B7">
          <w:pPr>
            <w:tabs>
              <w:tab w:val="right" w:leader="none" w:pos="9360"/>
            </w:tabs>
            <w:spacing w:before="60" w:line="240" w:lineRule="auto"/>
            <w:ind w:left="360" w:firstLine="0"/>
            <w:rPr>
              <w:rFonts w:ascii="PT Sans" w:cs="PT Sans" w:eastAsia="PT Sans" w:hAnsi="PT Sans"/>
              <w:b w:val="1"/>
              <w:i w:val="0"/>
              <w:smallCaps w:val="0"/>
              <w:strike w:val="0"/>
              <w:color w:val="454545"/>
              <w:sz w:val="22"/>
              <w:szCs w:val="22"/>
              <w:u w:val="none"/>
              <w:shd w:fill="auto" w:val="clear"/>
              <w:vertAlign w:val="baseline"/>
            </w:rPr>
          </w:pPr>
          <w:hyperlink w:anchor="_5bpzznq9g82j">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Вказівка</w:t>
            </w:r>
          </w:hyperlink>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_5bpzznq9g82j \h </w:instrText>
            <w:fldChar w:fldCharType="separate"/>
          </w:r>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102</w:t>
          </w:r>
          <w:r w:rsidDel="00000000" w:rsidR="00000000" w:rsidRPr="00000000">
            <w:fldChar w:fldCharType="end"/>
          </w:r>
          <w:r w:rsidDel="00000000" w:rsidR="00000000" w:rsidRPr="00000000">
            <w:rPr>
              <w:rtl w:val="0"/>
            </w:rPr>
          </w:r>
        </w:p>
        <w:p w:rsidR="00000000" w:rsidDel="00000000" w:rsidP="00000000" w:rsidRDefault="00000000" w:rsidRPr="00000000" w14:paraId="000000B8">
          <w:pPr>
            <w:tabs>
              <w:tab w:val="right" w:leader="none" w:pos="9360"/>
            </w:tabs>
            <w:spacing w:before="60" w:line="240" w:lineRule="auto"/>
            <w:ind w:left="360" w:firstLine="0"/>
            <w:rPr>
              <w:rFonts w:ascii="PT Sans" w:cs="PT Sans" w:eastAsia="PT Sans" w:hAnsi="PT Sans"/>
              <w:b w:val="1"/>
              <w:i w:val="0"/>
              <w:smallCaps w:val="0"/>
              <w:strike w:val="0"/>
              <w:color w:val="454545"/>
              <w:sz w:val="22"/>
              <w:szCs w:val="22"/>
              <w:u w:val="none"/>
              <w:shd w:fill="auto" w:val="clear"/>
              <w:vertAlign w:val="baseline"/>
            </w:rPr>
          </w:pPr>
          <w:hyperlink w:anchor="_b5fgx93nknya">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Правила</w:t>
            </w:r>
          </w:hyperlink>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_b5fgx93nknya \h </w:instrText>
            <w:fldChar w:fldCharType="separate"/>
          </w:r>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103</w:t>
          </w:r>
          <w:r w:rsidDel="00000000" w:rsidR="00000000" w:rsidRPr="00000000">
            <w:fldChar w:fldCharType="end"/>
          </w:r>
          <w:r w:rsidDel="00000000" w:rsidR="00000000" w:rsidRPr="00000000">
            <w:rPr>
              <w:rtl w:val="0"/>
            </w:rPr>
          </w:r>
        </w:p>
        <w:p w:rsidR="00000000" w:rsidDel="00000000" w:rsidP="00000000" w:rsidRDefault="00000000" w:rsidRPr="00000000" w14:paraId="000000B9">
          <w:pPr>
            <w:tabs>
              <w:tab w:val="right" w:leader="none" w:pos="9360"/>
            </w:tabs>
            <w:spacing w:before="200" w:line="240" w:lineRule="auto"/>
            <w:ind w:left="0" w:firstLine="0"/>
            <w:rPr>
              <w:rFonts w:ascii="PT Sans" w:cs="PT Sans" w:eastAsia="PT Sans" w:hAnsi="PT Sans"/>
              <w:b w:val="1"/>
              <w:i w:val="0"/>
              <w:smallCaps w:val="0"/>
              <w:strike w:val="0"/>
              <w:color w:val="454545"/>
              <w:sz w:val="22"/>
              <w:szCs w:val="22"/>
              <w:u w:val="none"/>
              <w:shd w:fill="auto" w:val="clear"/>
              <w:vertAlign w:val="baseline"/>
            </w:rPr>
          </w:pPr>
          <w:hyperlink w:anchor="_m5xnifx7l6vv">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Ретроспектива</w:t>
            </w:r>
          </w:hyperlink>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_m5xnifx7l6vv \h </w:instrText>
            <w:fldChar w:fldCharType="separate"/>
          </w:r>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104</w:t>
          </w:r>
          <w:r w:rsidDel="00000000" w:rsidR="00000000" w:rsidRPr="00000000">
            <w:fldChar w:fldCharType="end"/>
          </w:r>
          <w:r w:rsidDel="00000000" w:rsidR="00000000" w:rsidRPr="00000000">
            <w:rPr>
              <w:rtl w:val="0"/>
            </w:rPr>
          </w:r>
        </w:p>
        <w:p w:rsidR="00000000" w:rsidDel="00000000" w:rsidP="00000000" w:rsidRDefault="00000000" w:rsidRPr="00000000" w14:paraId="000000BA">
          <w:pPr>
            <w:tabs>
              <w:tab w:val="right" w:leader="none" w:pos="9360"/>
            </w:tabs>
            <w:spacing w:before="60" w:line="240" w:lineRule="auto"/>
            <w:ind w:left="360" w:firstLine="0"/>
            <w:rPr>
              <w:rFonts w:ascii="PT Sans" w:cs="PT Sans" w:eastAsia="PT Sans" w:hAnsi="PT Sans"/>
              <w:b w:val="1"/>
              <w:i w:val="0"/>
              <w:smallCaps w:val="0"/>
              <w:strike w:val="0"/>
              <w:color w:val="454545"/>
              <w:sz w:val="22"/>
              <w:szCs w:val="22"/>
              <w:u w:val="none"/>
              <w:shd w:fill="auto" w:val="clear"/>
              <w:vertAlign w:val="baseline"/>
            </w:rPr>
          </w:pPr>
          <w:hyperlink w:anchor="_bd7mady8ixtc">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Вказівка</w:t>
            </w:r>
          </w:hyperlink>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_bd7mady8ixtc \h </w:instrText>
            <w:fldChar w:fldCharType="separate"/>
          </w:r>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104</w:t>
          </w:r>
          <w:r w:rsidDel="00000000" w:rsidR="00000000" w:rsidRPr="00000000">
            <w:fldChar w:fldCharType="end"/>
          </w:r>
          <w:r w:rsidDel="00000000" w:rsidR="00000000" w:rsidRPr="00000000">
            <w:rPr>
              <w:rtl w:val="0"/>
            </w:rPr>
          </w:r>
        </w:p>
        <w:p w:rsidR="00000000" w:rsidDel="00000000" w:rsidP="00000000" w:rsidRDefault="00000000" w:rsidRPr="00000000" w14:paraId="000000BB">
          <w:pPr>
            <w:tabs>
              <w:tab w:val="right" w:leader="none" w:pos="9360"/>
            </w:tabs>
            <w:spacing w:before="60" w:line="240" w:lineRule="auto"/>
            <w:ind w:left="360" w:firstLine="0"/>
            <w:rPr>
              <w:rFonts w:ascii="PT Sans" w:cs="PT Sans" w:eastAsia="PT Sans" w:hAnsi="PT Sans"/>
              <w:b w:val="1"/>
              <w:i w:val="0"/>
              <w:smallCaps w:val="0"/>
              <w:strike w:val="0"/>
              <w:color w:val="454545"/>
              <w:sz w:val="22"/>
              <w:szCs w:val="22"/>
              <w:u w:val="none"/>
              <w:shd w:fill="auto" w:val="clear"/>
              <w:vertAlign w:val="baseline"/>
            </w:rPr>
          </w:pPr>
          <w:hyperlink w:anchor="_tzgx8pu29x1h">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“Зоряна” ретроспектива</w:t>
            </w:r>
          </w:hyperlink>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_tzgx8pu29x1h \h </w:instrText>
            <w:fldChar w:fldCharType="separate"/>
          </w:r>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105</w:t>
          </w:r>
          <w:r w:rsidDel="00000000" w:rsidR="00000000" w:rsidRPr="00000000">
            <w:fldChar w:fldCharType="end"/>
          </w:r>
          <w:r w:rsidDel="00000000" w:rsidR="00000000" w:rsidRPr="00000000">
            <w:rPr>
              <w:rtl w:val="0"/>
            </w:rPr>
          </w:r>
        </w:p>
        <w:p w:rsidR="00000000" w:rsidDel="00000000" w:rsidP="00000000" w:rsidRDefault="00000000" w:rsidRPr="00000000" w14:paraId="000000BC">
          <w:pPr>
            <w:tabs>
              <w:tab w:val="right" w:leader="none" w:pos="9360"/>
            </w:tabs>
            <w:spacing w:before="60" w:line="240" w:lineRule="auto"/>
            <w:ind w:left="360" w:firstLine="0"/>
            <w:rPr>
              <w:rFonts w:ascii="PT Sans" w:cs="PT Sans" w:eastAsia="PT Sans" w:hAnsi="PT Sans"/>
              <w:b w:val="1"/>
              <w:i w:val="0"/>
              <w:smallCaps w:val="0"/>
              <w:strike w:val="0"/>
              <w:color w:val="454545"/>
              <w:sz w:val="22"/>
              <w:szCs w:val="22"/>
              <w:u w:val="none"/>
              <w:shd w:fill="auto" w:val="clear"/>
              <w:vertAlign w:val="baseline"/>
            </w:rPr>
          </w:pPr>
          <w:hyperlink w:anchor="_ifd4w1dmr38i">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Поради щодо ефективних ретроспектив</w:t>
            </w:r>
          </w:hyperlink>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_ifd4w1dmr38i \h </w:instrText>
            <w:fldChar w:fldCharType="separate"/>
          </w:r>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106</w:t>
          </w:r>
          <w:r w:rsidDel="00000000" w:rsidR="00000000" w:rsidRPr="00000000">
            <w:fldChar w:fldCharType="end"/>
          </w:r>
          <w:r w:rsidDel="00000000" w:rsidR="00000000" w:rsidRPr="00000000">
            <w:rPr>
              <w:rtl w:val="0"/>
            </w:rPr>
          </w:r>
        </w:p>
        <w:p w:rsidR="00000000" w:rsidDel="00000000" w:rsidP="00000000" w:rsidRDefault="00000000" w:rsidRPr="00000000" w14:paraId="000000BD">
          <w:pPr>
            <w:tabs>
              <w:tab w:val="right" w:leader="none" w:pos="9360"/>
            </w:tabs>
            <w:spacing w:before="60" w:line="240" w:lineRule="auto"/>
            <w:ind w:left="360" w:firstLine="0"/>
            <w:rPr>
              <w:rFonts w:ascii="PT Sans" w:cs="PT Sans" w:eastAsia="PT Sans" w:hAnsi="PT Sans"/>
              <w:b w:val="1"/>
              <w:i w:val="0"/>
              <w:smallCaps w:val="0"/>
              <w:strike w:val="0"/>
              <w:color w:val="454545"/>
              <w:sz w:val="22"/>
              <w:szCs w:val="22"/>
              <w:u w:val="none"/>
              <w:shd w:fill="auto" w:val="clear"/>
              <w:vertAlign w:val="baseline"/>
            </w:rPr>
          </w:pPr>
          <w:hyperlink w:anchor="_3ub31xtmpeuq">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Ретроспектива масштабованої скрам-команди</w:t>
            </w:r>
          </w:hyperlink>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_3ub31xtmpeuq \h </w:instrText>
            <w:fldChar w:fldCharType="separate"/>
          </w:r>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106</w:t>
          </w:r>
          <w:r w:rsidDel="00000000" w:rsidR="00000000" w:rsidRPr="00000000">
            <w:fldChar w:fldCharType="end"/>
          </w:r>
          <w:r w:rsidDel="00000000" w:rsidR="00000000" w:rsidRPr="00000000">
            <w:rPr>
              <w:rtl w:val="0"/>
            </w:rPr>
          </w:r>
        </w:p>
        <w:p w:rsidR="00000000" w:rsidDel="00000000" w:rsidP="00000000" w:rsidRDefault="00000000" w:rsidRPr="00000000" w14:paraId="000000BE">
          <w:pPr>
            <w:tabs>
              <w:tab w:val="right" w:leader="none" w:pos="9360"/>
            </w:tabs>
            <w:spacing w:before="200" w:line="240" w:lineRule="auto"/>
            <w:ind w:left="0" w:firstLine="0"/>
            <w:rPr>
              <w:rFonts w:ascii="PT Sans" w:cs="PT Sans" w:eastAsia="PT Sans" w:hAnsi="PT Sans"/>
              <w:b w:val="1"/>
              <w:i w:val="0"/>
              <w:smallCaps w:val="0"/>
              <w:strike w:val="0"/>
              <w:color w:val="454545"/>
              <w:sz w:val="22"/>
              <w:szCs w:val="22"/>
              <w:u w:val="none"/>
              <w:shd w:fill="auto" w:val="clear"/>
              <w:vertAlign w:val="baseline"/>
            </w:rPr>
          </w:pPr>
          <w:hyperlink w:anchor="_lj7hgdrw9ljn">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Інструмент оцінки скраму</w:t>
            </w:r>
          </w:hyperlink>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_lj7hgdrw9ljn \h </w:instrText>
            <w:fldChar w:fldCharType="separate"/>
          </w:r>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108</w:t>
          </w:r>
          <w:r w:rsidDel="00000000" w:rsidR="00000000" w:rsidRPr="00000000">
            <w:fldChar w:fldCharType="end"/>
          </w:r>
          <w:r w:rsidDel="00000000" w:rsidR="00000000" w:rsidRPr="00000000">
            <w:rPr>
              <w:rtl w:val="0"/>
            </w:rPr>
          </w:r>
        </w:p>
        <w:p w:rsidR="00000000" w:rsidDel="00000000" w:rsidP="00000000" w:rsidRDefault="00000000" w:rsidRPr="00000000" w14:paraId="000000BF">
          <w:pPr>
            <w:tabs>
              <w:tab w:val="right" w:leader="none" w:pos="9360"/>
            </w:tabs>
            <w:spacing w:before="60" w:line="240" w:lineRule="auto"/>
            <w:ind w:left="360" w:firstLine="0"/>
            <w:rPr>
              <w:rFonts w:ascii="PT Sans" w:cs="PT Sans" w:eastAsia="PT Sans" w:hAnsi="PT Sans"/>
              <w:b w:val="1"/>
              <w:i w:val="0"/>
              <w:smallCaps w:val="0"/>
              <w:strike w:val="0"/>
              <w:color w:val="454545"/>
              <w:sz w:val="22"/>
              <w:szCs w:val="22"/>
              <w:u w:val="none"/>
              <w:shd w:fill="auto" w:val="clear"/>
              <w:vertAlign w:val="baseline"/>
            </w:rPr>
          </w:pPr>
          <w:hyperlink w:anchor="_9hku2a9n01sa">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Вказівка</w:t>
            </w:r>
          </w:hyperlink>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_9hku2a9n01sa \h </w:instrText>
            <w:fldChar w:fldCharType="separate"/>
          </w:r>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108</w:t>
          </w:r>
          <w:r w:rsidDel="00000000" w:rsidR="00000000" w:rsidRPr="00000000">
            <w:fldChar w:fldCharType="end"/>
          </w:r>
          <w:r w:rsidDel="00000000" w:rsidR="00000000" w:rsidRPr="00000000">
            <w:rPr>
              <w:rtl w:val="0"/>
            </w:rPr>
          </w:r>
        </w:p>
        <w:p w:rsidR="00000000" w:rsidDel="00000000" w:rsidP="00000000" w:rsidRDefault="00000000" w:rsidRPr="00000000" w14:paraId="000000C0">
          <w:pPr>
            <w:tabs>
              <w:tab w:val="right" w:leader="none" w:pos="9360"/>
            </w:tabs>
            <w:spacing w:before="60" w:line="240" w:lineRule="auto"/>
            <w:ind w:left="720" w:firstLine="0"/>
            <w:rPr>
              <w:rFonts w:ascii="PT Sans" w:cs="PT Sans" w:eastAsia="PT Sans" w:hAnsi="PT Sans"/>
              <w:b w:val="0"/>
              <w:i w:val="0"/>
              <w:smallCaps w:val="0"/>
              <w:strike w:val="0"/>
              <w:color w:val="454545"/>
              <w:sz w:val="22"/>
              <w:szCs w:val="22"/>
              <w:u w:val="none"/>
              <w:shd w:fill="auto" w:val="clear"/>
              <w:vertAlign w:val="baseline"/>
            </w:rPr>
          </w:pPr>
          <w:hyperlink w:anchor="_4j8xthqvc2g8">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Залучення власника продукту</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_4j8xthqvc2g8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108</w:t>
          </w:r>
          <w:r w:rsidDel="00000000" w:rsidR="00000000" w:rsidRPr="00000000">
            <w:fldChar w:fldCharType="end"/>
          </w:r>
          <w:r w:rsidDel="00000000" w:rsidR="00000000" w:rsidRPr="00000000">
            <w:rPr>
              <w:rtl w:val="0"/>
            </w:rPr>
          </w:r>
        </w:p>
        <w:p w:rsidR="00000000" w:rsidDel="00000000" w:rsidP="00000000" w:rsidRDefault="00000000" w:rsidRPr="00000000" w14:paraId="000000C1">
          <w:pPr>
            <w:tabs>
              <w:tab w:val="right" w:leader="none" w:pos="9360"/>
            </w:tabs>
            <w:spacing w:before="60" w:line="240" w:lineRule="auto"/>
            <w:ind w:left="720" w:firstLine="0"/>
            <w:rPr>
              <w:rFonts w:ascii="PT Sans" w:cs="PT Sans" w:eastAsia="PT Sans" w:hAnsi="PT Sans"/>
              <w:b w:val="0"/>
              <w:i w:val="0"/>
              <w:smallCaps w:val="0"/>
              <w:strike w:val="0"/>
              <w:color w:val="454545"/>
              <w:sz w:val="22"/>
              <w:szCs w:val="22"/>
              <w:u w:val="none"/>
              <w:shd w:fill="auto" w:val="clear"/>
              <w:vertAlign w:val="baseline"/>
            </w:rPr>
          </w:pPr>
          <w:hyperlink w:anchor="_f9bm52d1ejlc">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Скрам-майстер - лідер</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_f9bm52d1ejlc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109</w:t>
          </w:r>
          <w:r w:rsidDel="00000000" w:rsidR="00000000" w:rsidRPr="00000000">
            <w:fldChar w:fldCharType="end"/>
          </w:r>
          <w:r w:rsidDel="00000000" w:rsidR="00000000" w:rsidRPr="00000000">
            <w:rPr>
              <w:rtl w:val="0"/>
            </w:rPr>
          </w:r>
        </w:p>
        <w:p w:rsidR="00000000" w:rsidDel="00000000" w:rsidP="00000000" w:rsidRDefault="00000000" w:rsidRPr="00000000" w14:paraId="000000C2">
          <w:pPr>
            <w:tabs>
              <w:tab w:val="right" w:leader="none" w:pos="9360"/>
            </w:tabs>
            <w:spacing w:before="60" w:line="240" w:lineRule="auto"/>
            <w:ind w:left="720" w:firstLine="0"/>
            <w:rPr>
              <w:rFonts w:ascii="PT Sans" w:cs="PT Sans" w:eastAsia="PT Sans" w:hAnsi="PT Sans"/>
              <w:b w:val="0"/>
              <w:i w:val="0"/>
              <w:smallCaps w:val="0"/>
              <w:strike w:val="0"/>
              <w:color w:val="454545"/>
              <w:sz w:val="22"/>
              <w:szCs w:val="22"/>
              <w:u w:val="none"/>
              <w:shd w:fill="auto" w:val="clear"/>
              <w:vertAlign w:val="baseline"/>
            </w:rPr>
          </w:pPr>
          <w:hyperlink w:anchor="_651utpkuhxww">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Стабільна крос-функціональна команда</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_651utpkuhxww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109</w:t>
          </w:r>
          <w:r w:rsidDel="00000000" w:rsidR="00000000" w:rsidRPr="00000000">
            <w:fldChar w:fldCharType="end"/>
          </w:r>
          <w:r w:rsidDel="00000000" w:rsidR="00000000" w:rsidRPr="00000000">
            <w:rPr>
              <w:rtl w:val="0"/>
            </w:rPr>
          </w:r>
        </w:p>
        <w:p w:rsidR="00000000" w:rsidDel="00000000" w:rsidP="00000000" w:rsidRDefault="00000000" w:rsidRPr="00000000" w14:paraId="000000C3">
          <w:pPr>
            <w:tabs>
              <w:tab w:val="right" w:leader="none" w:pos="9360"/>
            </w:tabs>
            <w:spacing w:before="60" w:line="240" w:lineRule="auto"/>
            <w:ind w:left="720" w:firstLine="0"/>
            <w:rPr>
              <w:rFonts w:ascii="PT Sans" w:cs="PT Sans" w:eastAsia="PT Sans" w:hAnsi="PT Sans"/>
              <w:b w:val="0"/>
              <w:i w:val="0"/>
              <w:smallCaps w:val="0"/>
              <w:strike w:val="0"/>
              <w:color w:val="454545"/>
              <w:sz w:val="22"/>
              <w:szCs w:val="22"/>
              <w:u w:val="none"/>
              <w:shd w:fill="auto" w:val="clear"/>
              <w:vertAlign w:val="baseline"/>
            </w:rPr>
          </w:pPr>
          <w:hyperlink w:anchor="_yy2ehsas39ef">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Визначення "Готово"</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_yy2ehsas39ef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110</w:t>
          </w:r>
          <w:r w:rsidDel="00000000" w:rsidR="00000000" w:rsidRPr="00000000">
            <w:fldChar w:fldCharType="end"/>
          </w:r>
          <w:r w:rsidDel="00000000" w:rsidR="00000000" w:rsidRPr="00000000">
            <w:rPr>
              <w:rtl w:val="0"/>
            </w:rPr>
          </w:r>
        </w:p>
        <w:p w:rsidR="00000000" w:rsidDel="00000000" w:rsidP="00000000" w:rsidRDefault="00000000" w:rsidRPr="00000000" w14:paraId="000000C4">
          <w:pPr>
            <w:tabs>
              <w:tab w:val="right" w:leader="none" w:pos="9360"/>
            </w:tabs>
            <w:spacing w:before="60" w:line="240" w:lineRule="auto"/>
            <w:ind w:left="720" w:firstLine="0"/>
            <w:rPr>
              <w:rFonts w:ascii="PT Sans" w:cs="PT Sans" w:eastAsia="PT Sans" w:hAnsi="PT Sans"/>
              <w:b w:val="0"/>
              <w:i w:val="0"/>
              <w:smallCaps w:val="0"/>
              <w:strike w:val="0"/>
              <w:color w:val="454545"/>
              <w:sz w:val="22"/>
              <w:szCs w:val="22"/>
              <w:u w:val="none"/>
              <w:shd w:fill="auto" w:val="clear"/>
              <w:vertAlign w:val="baseline"/>
            </w:rPr>
          </w:pPr>
          <w:hyperlink w:anchor="_5cge3bpu8f5d">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Визначення завдання/історії користувача</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_5cge3bpu8f5d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110</w:t>
          </w:r>
          <w:r w:rsidDel="00000000" w:rsidR="00000000" w:rsidRPr="00000000">
            <w:fldChar w:fldCharType="end"/>
          </w:r>
          <w:r w:rsidDel="00000000" w:rsidR="00000000" w:rsidRPr="00000000">
            <w:rPr>
              <w:rtl w:val="0"/>
            </w:rPr>
          </w:r>
        </w:p>
        <w:p w:rsidR="00000000" w:rsidDel="00000000" w:rsidP="00000000" w:rsidRDefault="00000000" w:rsidRPr="00000000" w14:paraId="000000C5">
          <w:pPr>
            <w:tabs>
              <w:tab w:val="right" w:leader="none" w:pos="9360"/>
            </w:tabs>
            <w:spacing w:before="60" w:line="240" w:lineRule="auto"/>
            <w:ind w:left="720" w:firstLine="0"/>
            <w:rPr>
              <w:rFonts w:ascii="PT Sans" w:cs="PT Sans" w:eastAsia="PT Sans" w:hAnsi="PT Sans"/>
              <w:b w:val="0"/>
              <w:i w:val="0"/>
              <w:smallCaps w:val="0"/>
              <w:strike w:val="0"/>
              <w:color w:val="454545"/>
              <w:sz w:val="22"/>
              <w:szCs w:val="22"/>
              <w:u w:val="none"/>
              <w:shd w:fill="auto" w:val="clear"/>
              <w:vertAlign w:val="baseline"/>
            </w:rPr>
          </w:pPr>
          <w:hyperlink w:anchor="_covy08jv5hjv">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Оцінка відносного розміру завдання/історії користувача</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_covy08jv5hjv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111</w:t>
          </w:r>
          <w:r w:rsidDel="00000000" w:rsidR="00000000" w:rsidRPr="00000000">
            <w:fldChar w:fldCharType="end"/>
          </w:r>
          <w:r w:rsidDel="00000000" w:rsidR="00000000" w:rsidRPr="00000000">
            <w:rPr>
              <w:rtl w:val="0"/>
            </w:rPr>
          </w:r>
        </w:p>
        <w:p w:rsidR="00000000" w:rsidDel="00000000" w:rsidP="00000000" w:rsidRDefault="00000000" w:rsidRPr="00000000" w14:paraId="000000C6">
          <w:pPr>
            <w:tabs>
              <w:tab w:val="right" w:leader="none" w:pos="9360"/>
            </w:tabs>
            <w:spacing w:before="60" w:line="240" w:lineRule="auto"/>
            <w:ind w:left="720" w:firstLine="0"/>
            <w:rPr>
              <w:rFonts w:ascii="PT Sans" w:cs="PT Sans" w:eastAsia="PT Sans" w:hAnsi="PT Sans"/>
              <w:b w:val="0"/>
              <w:i w:val="0"/>
              <w:smallCaps w:val="0"/>
              <w:strike w:val="0"/>
              <w:color w:val="454545"/>
              <w:sz w:val="22"/>
              <w:szCs w:val="22"/>
              <w:u w:val="none"/>
              <w:shd w:fill="auto" w:val="clear"/>
              <w:vertAlign w:val="baseline"/>
            </w:rPr>
          </w:pPr>
          <w:hyperlink w:anchor="_1wgjwta11udg">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Доопрацювання беклогу продукту</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_1wgjwta11udg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111</w:t>
          </w:r>
          <w:r w:rsidDel="00000000" w:rsidR="00000000" w:rsidRPr="00000000">
            <w:fldChar w:fldCharType="end"/>
          </w:r>
          <w:r w:rsidDel="00000000" w:rsidR="00000000" w:rsidRPr="00000000">
            <w:rPr>
              <w:rtl w:val="0"/>
            </w:rPr>
          </w:r>
        </w:p>
        <w:p w:rsidR="00000000" w:rsidDel="00000000" w:rsidP="00000000" w:rsidRDefault="00000000" w:rsidRPr="00000000" w14:paraId="000000C7">
          <w:pPr>
            <w:tabs>
              <w:tab w:val="right" w:leader="none" w:pos="9360"/>
            </w:tabs>
            <w:spacing w:before="60" w:line="240" w:lineRule="auto"/>
            <w:ind w:left="720" w:firstLine="0"/>
            <w:rPr>
              <w:rFonts w:ascii="PT Sans" w:cs="PT Sans" w:eastAsia="PT Sans" w:hAnsi="PT Sans"/>
              <w:b w:val="0"/>
              <w:i w:val="0"/>
              <w:smallCaps w:val="0"/>
              <w:strike w:val="0"/>
              <w:color w:val="454545"/>
              <w:sz w:val="22"/>
              <w:szCs w:val="22"/>
              <w:u w:val="none"/>
              <w:shd w:fill="auto" w:val="clear"/>
              <w:vertAlign w:val="baseline"/>
            </w:rPr>
          </w:pPr>
          <w:hyperlink w:anchor="_fkx3zto7u0">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Планування спринту</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_fkx3zto7u0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111</w:t>
          </w:r>
          <w:r w:rsidDel="00000000" w:rsidR="00000000" w:rsidRPr="00000000">
            <w:fldChar w:fldCharType="end"/>
          </w:r>
          <w:r w:rsidDel="00000000" w:rsidR="00000000" w:rsidRPr="00000000">
            <w:rPr>
              <w:rtl w:val="0"/>
            </w:rPr>
          </w:r>
        </w:p>
        <w:p w:rsidR="00000000" w:rsidDel="00000000" w:rsidP="00000000" w:rsidRDefault="00000000" w:rsidRPr="00000000" w14:paraId="000000C8">
          <w:pPr>
            <w:tabs>
              <w:tab w:val="right" w:leader="none" w:pos="9360"/>
            </w:tabs>
            <w:spacing w:before="60" w:line="240" w:lineRule="auto"/>
            <w:ind w:left="720" w:firstLine="0"/>
            <w:rPr>
              <w:rFonts w:ascii="PT Sans" w:cs="PT Sans" w:eastAsia="PT Sans" w:hAnsi="PT Sans"/>
              <w:b w:val="0"/>
              <w:i w:val="0"/>
              <w:smallCaps w:val="0"/>
              <w:strike w:val="0"/>
              <w:color w:val="454545"/>
              <w:sz w:val="22"/>
              <w:szCs w:val="22"/>
              <w:u w:val="none"/>
              <w:shd w:fill="auto" w:val="clear"/>
              <w:vertAlign w:val="baseline"/>
            </w:rPr>
          </w:pPr>
          <w:hyperlink w:anchor="_z0le88c2cb8c">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Виконання спринту</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_z0le88c2cb8c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112</w:t>
          </w:r>
          <w:r w:rsidDel="00000000" w:rsidR="00000000" w:rsidRPr="00000000">
            <w:fldChar w:fldCharType="end"/>
          </w:r>
          <w:r w:rsidDel="00000000" w:rsidR="00000000" w:rsidRPr="00000000">
            <w:rPr>
              <w:rtl w:val="0"/>
            </w:rPr>
          </w:r>
        </w:p>
        <w:p w:rsidR="00000000" w:rsidDel="00000000" w:rsidP="00000000" w:rsidRDefault="00000000" w:rsidRPr="00000000" w14:paraId="000000C9">
          <w:pPr>
            <w:tabs>
              <w:tab w:val="right" w:leader="none" w:pos="9360"/>
            </w:tabs>
            <w:spacing w:before="60" w:line="240" w:lineRule="auto"/>
            <w:ind w:left="720" w:firstLine="0"/>
            <w:rPr>
              <w:rFonts w:ascii="PT Sans" w:cs="PT Sans" w:eastAsia="PT Sans" w:hAnsi="PT Sans"/>
              <w:b w:val="0"/>
              <w:i w:val="0"/>
              <w:smallCaps w:val="0"/>
              <w:strike w:val="0"/>
              <w:color w:val="454545"/>
              <w:sz w:val="22"/>
              <w:szCs w:val="22"/>
              <w:u w:val="none"/>
              <w:shd w:fill="auto" w:val="clear"/>
              <w:vertAlign w:val="baseline"/>
            </w:rPr>
          </w:pPr>
          <w:hyperlink w:anchor="_ek8vlzworsq0">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Перегляд спринту</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_ek8vlzworsq0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112</w:t>
          </w:r>
          <w:r w:rsidDel="00000000" w:rsidR="00000000" w:rsidRPr="00000000">
            <w:fldChar w:fldCharType="end"/>
          </w:r>
          <w:r w:rsidDel="00000000" w:rsidR="00000000" w:rsidRPr="00000000">
            <w:rPr>
              <w:rtl w:val="0"/>
            </w:rPr>
          </w:r>
        </w:p>
        <w:p w:rsidR="00000000" w:rsidDel="00000000" w:rsidP="00000000" w:rsidRDefault="00000000" w:rsidRPr="00000000" w14:paraId="000000CA">
          <w:pPr>
            <w:tabs>
              <w:tab w:val="right" w:leader="none" w:pos="9360"/>
            </w:tabs>
            <w:spacing w:before="60" w:line="240" w:lineRule="auto"/>
            <w:ind w:left="720" w:firstLine="0"/>
            <w:rPr>
              <w:rFonts w:ascii="PT Sans" w:cs="PT Sans" w:eastAsia="PT Sans" w:hAnsi="PT Sans"/>
              <w:b w:val="0"/>
              <w:i w:val="0"/>
              <w:smallCaps w:val="0"/>
              <w:strike w:val="0"/>
              <w:color w:val="454545"/>
              <w:sz w:val="22"/>
              <w:szCs w:val="22"/>
              <w:u w:val="none"/>
              <w:shd w:fill="auto" w:val="clear"/>
              <w:vertAlign w:val="baseline"/>
            </w:rPr>
          </w:pPr>
          <w:hyperlink w:anchor="_ve8d5x34l5i2">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Ретроспектива спринту</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_ve8d5x34l5i2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113</w:t>
          </w:r>
          <w:r w:rsidDel="00000000" w:rsidR="00000000" w:rsidRPr="00000000">
            <w:fldChar w:fldCharType="end"/>
          </w:r>
          <w:r w:rsidDel="00000000" w:rsidR="00000000" w:rsidRPr="00000000">
            <w:rPr>
              <w:rtl w:val="0"/>
            </w:rPr>
          </w:r>
        </w:p>
        <w:p w:rsidR="00000000" w:rsidDel="00000000" w:rsidP="00000000" w:rsidRDefault="00000000" w:rsidRPr="00000000" w14:paraId="000000CB">
          <w:pPr>
            <w:tabs>
              <w:tab w:val="right" w:leader="none" w:pos="9360"/>
            </w:tabs>
            <w:spacing w:before="60" w:line="240" w:lineRule="auto"/>
            <w:ind w:left="720" w:firstLine="0"/>
            <w:rPr>
              <w:rFonts w:ascii="PT Sans" w:cs="PT Sans" w:eastAsia="PT Sans" w:hAnsi="PT Sans"/>
              <w:b w:val="0"/>
              <w:i w:val="0"/>
              <w:smallCaps w:val="0"/>
              <w:strike w:val="0"/>
              <w:color w:val="454545"/>
              <w:sz w:val="22"/>
              <w:szCs w:val="22"/>
              <w:u w:val="none"/>
              <w:shd w:fill="auto" w:val="clear"/>
              <w:vertAlign w:val="baseline"/>
            </w:rPr>
          </w:pPr>
          <w:hyperlink w:anchor="_25a1oojnjgeq">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Інкремент</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_25a1oojnjgeq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113</w:t>
          </w:r>
          <w:r w:rsidDel="00000000" w:rsidR="00000000" w:rsidRPr="00000000">
            <w:fldChar w:fldCharType="end"/>
          </w:r>
          <w:r w:rsidDel="00000000" w:rsidR="00000000" w:rsidRPr="00000000">
            <w:rPr>
              <w:rtl w:val="0"/>
            </w:rPr>
          </w:r>
        </w:p>
        <w:p w:rsidR="00000000" w:rsidDel="00000000" w:rsidP="00000000" w:rsidRDefault="00000000" w:rsidRPr="00000000" w14:paraId="000000CC">
          <w:pPr>
            <w:tabs>
              <w:tab w:val="right" w:leader="none" w:pos="9360"/>
            </w:tabs>
            <w:spacing w:before="60" w:line="240" w:lineRule="auto"/>
            <w:ind w:left="360" w:firstLine="0"/>
            <w:rPr>
              <w:rFonts w:ascii="PT Sans" w:cs="PT Sans" w:eastAsia="PT Sans" w:hAnsi="PT Sans"/>
              <w:b w:val="1"/>
              <w:i w:val="0"/>
              <w:smallCaps w:val="0"/>
              <w:strike w:val="0"/>
              <w:color w:val="454545"/>
              <w:sz w:val="22"/>
              <w:szCs w:val="22"/>
              <w:u w:val="none"/>
              <w:shd w:fill="auto" w:val="clear"/>
              <w:vertAlign w:val="baseline"/>
            </w:rPr>
          </w:pPr>
          <w:hyperlink w:anchor="_f55j786l942w">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Перегляд оцінки</w:t>
            </w:r>
          </w:hyperlink>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_f55j786l942w \h </w:instrText>
            <w:fldChar w:fldCharType="separate"/>
          </w:r>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113</w:t>
          </w:r>
          <w:r w:rsidDel="00000000" w:rsidR="00000000" w:rsidRPr="00000000">
            <w:fldChar w:fldCharType="end"/>
          </w:r>
          <w:r w:rsidDel="00000000" w:rsidR="00000000" w:rsidRPr="00000000">
            <w:rPr>
              <w:rtl w:val="0"/>
            </w:rPr>
          </w:r>
        </w:p>
        <w:p w:rsidR="00000000" w:rsidDel="00000000" w:rsidP="00000000" w:rsidRDefault="00000000" w:rsidRPr="00000000" w14:paraId="000000CD">
          <w:pPr>
            <w:tabs>
              <w:tab w:val="right" w:leader="none" w:pos="9360"/>
            </w:tabs>
            <w:spacing w:before="200" w:line="240" w:lineRule="auto"/>
            <w:ind w:left="0" w:firstLine="0"/>
            <w:rPr>
              <w:rFonts w:ascii="PT Sans" w:cs="PT Sans" w:eastAsia="PT Sans" w:hAnsi="PT Sans"/>
              <w:b w:val="1"/>
              <w:i w:val="0"/>
              <w:smallCaps w:val="0"/>
              <w:strike w:val="0"/>
              <w:color w:val="454545"/>
              <w:sz w:val="22"/>
              <w:szCs w:val="22"/>
              <w:u w:val="none"/>
              <w:shd w:fill="auto" w:val="clear"/>
              <w:vertAlign w:val="baseline"/>
            </w:rPr>
          </w:pPr>
          <w:hyperlink w:anchor="_e71elzy1dbnv">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Закриття проєкту</w:t>
            </w:r>
          </w:hyperlink>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_e71elzy1dbnv \h </w:instrText>
            <w:fldChar w:fldCharType="separate"/>
          </w:r>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115</w:t>
          </w:r>
          <w:r w:rsidDel="00000000" w:rsidR="00000000" w:rsidRPr="00000000">
            <w:fldChar w:fldCharType="end"/>
          </w:r>
          <w:r w:rsidDel="00000000" w:rsidR="00000000" w:rsidRPr="00000000">
            <w:rPr>
              <w:rtl w:val="0"/>
            </w:rPr>
          </w:r>
        </w:p>
        <w:p w:rsidR="00000000" w:rsidDel="00000000" w:rsidP="00000000" w:rsidRDefault="00000000" w:rsidRPr="00000000" w14:paraId="000000CE">
          <w:pPr>
            <w:tabs>
              <w:tab w:val="right" w:leader="none" w:pos="9360"/>
            </w:tabs>
            <w:spacing w:before="60" w:line="240" w:lineRule="auto"/>
            <w:ind w:left="360" w:firstLine="0"/>
            <w:rPr>
              <w:rFonts w:ascii="PT Sans" w:cs="PT Sans" w:eastAsia="PT Sans" w:hAnsi="PT Sans"/>
              <w:b w:val="1"/>
              <w:i w:val="0"/>
              <w:smallCaps w:val="0"/>
              <w:strike w:val="0"/>
              <w:color w:val="454545"/>
              <w:sz w:val="22"/>
              <w:szCs w:val="22"/>
              <w:u w:val="none"/>
              <w:shd w:fill="auto" w:val="clear"/>
              <w:vertAlign w:val="baseline"/>
            </w:rPr>
          </w:pPr>
          <w:hyperlink w:anchor="_6u4pied8b9ol">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Вказівка</w:t>
            </w:r>
          </w:hyperlink>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_6u4pied8b9ol \h </w:instrText>
            <w:fldChar w:fldCharType="separate"/>
          </w:r>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115</w:t>
          </w:r>
          <w:r w:rsidDel="00000000" w:rsidR="00000000" w:rsidRPr="00000000">
            <w:fldChar w:fldCharType="end"/>
          </w:r>
          <w:r w:rsidDel="00000000" w:rsidR="00000000" w:rsidRPr="00000000">
            <w:rPr>
              <w:rtl w:val="0"/>
            </w:rPr>
          </w:r>
        </w:p>
        <w:p w:rsidR="00000000" w:rsidDel="00000000" w:rsidP="00000000" w:rsidRDefault="00000000" w:rsidRPr="00000000" w14:paraId="000000CF">
          <w:pPr>
            <w:tabs>
              <w:tab w:val="right" w:leader="none" w:pos="9360"/>
            </w:tabs>
            <w:spacing w:before="200" w:line="240" w:lineRule="auto"/>
            <w:ind w:left="0" w:firstLine="0"/>
            <w:rPr>
              <w:rFonts w:ascii="PT Sans" w:cs="PT Sans" w:eastAsia="PT Sans" w:hAnsi="PT Sans"/>
              <w:b w:val="1"/>
              <w:i w:val="0"/>
              <w:smallCaps w:val="0"/>
              <w:strike w:val="0"/>
              <w:color w:val="454545"/>
              <w:sz w:val="22"/>
              <w:szCs w:val="22"/>
              <w:u w:val="none"/>
              <w:shd w:fill="auto" w:val="clear"/>
              <w:vertAlign w:val="baseline"/>
            </w:rPr>
          </w:pPr>
          <w:hyperlink w:anchor="_msdqx36tjrzu">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Командні етапи</w:t>
            </w:r>
          </w:hyperlink>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_msdqx36tjrzu \h </w:instrText>
            <w:fldChar w:fldCharType="separate"/>
          </w:r>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117</w:t>
          </w:r>
          <w:r w:rsidDel="00000000" w:rsidR="00000000" w:rsidRPr="00000000">
            <w:fldChar w:fldCharType="end"/>
          </w:r>
          <w:r w:rsidDel="00000000" w:rsidR="00000000" w:rsidRPr="00000000">
            <w:rPr>
              <w:rtl w:val="0"/>
            </w:rPr>
          </w:r>
        </w:p>
        <w:p w:rsidR="00000000" w:rsidDel="00000000" w:rsidP="00000000" w:rsidRDefault="00000000" w:rsidRPr="00000000" w14:paraId="000000D0">
          <w:pPr>
            <w:tabs>
              <w:tab w:val="right" w:leader="none" w:pos="9360"/>
            </w:tabs>
            <w:spacing w:before="60" w:line="240" w:lineRule="auto"/>
            <w:ind w:left="360" w:firstLine="0"/>
            <w:rPr>
              <w:rFonts w:ascii="PT Sans" w:cs="PT Sans" w:eastAsia="PT Sans" w:hAnsi="PT Sans"/>
              <w:b w:val="1"/>
              <w:i w:val="0"/>
              <w:smallCaps w:val="0"/>
              <w:strike w:val="0"/>
              <w:color w:val="454545"/>
              <w:sz w:val="22"/>
              <w:szCs w:val="22"/>
              <w:u w:val="none"/>
              <w:shd w:fill="auto" w:val="clear"/>
              <w:vertAlign w:val="baseline"/>
            </w:rPr>
          </w:pPr>
          <w:hyperlink w:anchor="_nbltf1bvwpor">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Етапи</w:t>
            </w:r>
          </w:hyperlink>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_nbltf1bvwpor \h </w:instrText>
            <w:fldChar w:fldCharType="separate"/>
          </w:r>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117</w:t>
          </w:r>
          <w:r w:rsidDel="00000000" w:rsidR="00000000" w:rsidRPr="00000000">
            <w:fldChar w:fldCharType="end"/>
          </w:r>
          <w:r w:rsidDel="00000000" w:rsidR="00000000" w:rsidRPr="00000000">
            <w:rPr>
              <w:rtl w:val="0"/>
            </w:rPr>
          </w:r>
        </w:p>
        <w:p w:rsidR="00000000" w:rsidDel="00000000" w:rsidP="00000000" w:rsidRDefault="00000000" w:rsidRPr="00000000" w14:paraId="000000D1">
          <w:pPr>
            <w:tabs>
              <w:tab w:val="right" w:leader="none" w:pos="9360"/>
            </w:tabs>
            <w:spacing w:before="60" w:line="240" w:lineRule="auto"/>
            <w:ind w:left="720" w:firstLine="0"/>
            <w:rPr>
              <w:rFonts w:ascii="PT Sans" w:cs="PT Sans" w:eastAsia="PT Sans" w:hAnsi="PT Sans"/>
              <w:b w:val="0"/>
              <w:i w:val="0"/>
              <w:smallCaps w:val="0"/>
              <w:strike w:val="0"/>
              <w:color w:val="454545"/>
              <w:sz w:val="22"/>
              <w:szCs w:val="22"/>
              <w:u w:val="none"/>
              <w:shd w:fill="auto" w:val="clear"/>
              <w:vertAlign w:val="baseline"/>
            </w:rPr>
          </w:pPr>
          <w:hyperlink w:anchor="_r9pg9v13sujh">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Етап 1: Формування</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_r9pg9v13sujh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117</w:t>
          </w:r>
          <w:r w:rsidDel="00000000" w:rsidR="00000000" w:rsidRPr="00000000">
            <w:fldChar w:fldCharType="end"/>
          </w:r>
          <w:r w:rsidDel="00000000" w:rsidR="00000000" w:rsidRPr="00000000">
            <w:rPr>
              <w:rtl w:val="0"/>
            </w:rPr>
          </w:r>
        </w:p>
        <w:p w:rsidR="00000000" w:rsidDel="00000000" w:rsidP="00000000" w:rsidRDefault="00000000" w:rsidRPr="00000000" w14:paraId="000000D2">
          <w:pPr>
            <w:tabs>
              <w:tab w:val="right" w:leader="none" w:pos="9360"/>
            </w:tabs>
            <w:spacing w:before="60" w:line="240" w:lineRule="auto"/>
            <w:ind w:left="1080" w:firstLine="0"/>
            <w:rPr>
              <w:rFonts w:ascii="PT Sans" w:cs="PT Sans" w:eastAsia="PT Sans" w:hAnsi="PT Sans"/>
              <w:b w:val="0"/>
              <w:i w:val="0"/>
              <w:smallCaps w:val="0"/>
              <w:strike w:val="0"/>
              <w:color w:val="454545"/>
              <w:sz w:val="22"/>
              <w:szCs w:val="22"/>
              <w:u w:val="none"/>
              <w:shd w:fill="auto" w:val="clear"/>
              <w:vertAlign w:val="baseline"/>
            </w:rPr>
          </w:pPr>
          <w:hyperlink w:anchor="_s99zen2rnm11">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Загальний</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_s99zen2rnm11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117</w:t>
          </w:r>
          <w:r w:rsidDel="00000000" w:rsidR="00000000" w:rsidRPr="00000000">
            <w:fldChar w:fldCharType="end"/>
          </w:r>
          <w:r w:rsidDel="00000000" w:rsidR="00000000" w:rsidRPr="00000000">
            <w:rPr>
              <w:rtl w:val="0"/>
            </w:rPr>
          </w:r>
        </w:p>
        <w:p w:rsidR="00000000" w:rsidDel="00000000" w:rsidP="00000000" w:rsidRDefault="00000000" w:rsidRPr="00000000" w14:paraId="000000D3">
          <w:pPr>
            <w:tabs>
              <w:tab w:val="right" w:leader="none" w:pos="9360"/>
            </w:tabs>
            <w:spacing w:before="60" w:line="240" w:lineRule="auto"/>
            <w:ind w:left="1080" w:firstLine="0"/>
            <w:rPr>
              <w:rFonts w:ascii="PT Sans" w:cs="PT Sans" w:eastAsia="PT Sans" w:hAnsi="PT Sans"/>
              <w:b w:val="0"/>
              <w:i w:val="0"/>
              <w:smallCaps w:val="0"/>
              <w:strike w:val="0"/>
              <w:color w:val="454545"/>
              <w:sz w:val="22"/>
              <w:szCs w:val="22"/>
              <w:u w:val="none"/>
              <w:shd w:fill="auto" w:val="clear"/>
              <w:vertAlign w:val="baseline"/>
            </w:rPr>
          </w:pPr>
          <w:hyperlink w:anchor="_v56wdol5zas">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Поведінка</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_v56wdol5zas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117</w:t>
          </w:r>
          <w:r w:rsidDel="00000000" w:rsidR="00000000" w:rsidRPr="00000000">
            <w:fldChar w:fldCharType="end"/>
          </w:r>
          <w:r w:rsidDel="00000000" w:rsidR="00000000" w:rsidRPr="00000000">
            <w:rPr>
              <w:rtl w:val="0"/>
            </w:rPr>
          </w:r>
        </w:p>
        <w:p w:rsidR="00000000" w:rsidDel="00000000" w:rsidP="00000000" w:rsidRDefault="00000000" w:rsidRPr="00000000" w14:paraId="000000D4">
          <w:pPr>
            <w:tabs>
              <w:tab w:val="right" w:leader="none" w:pos="9360"/>
            </w:tabs>
            <w:spacing w:before="60" w:line="240" w:lineRule="auto"/>
            <w:ind w:left="1080" w:firstLine="0"/>
            <w:rPr>
              <w:rFonts w:ascii="PT Sans" w:cs="PT Sans" w:eastAsia="PT Sans" w:hAnsi="PT Sans"/>
              <w:b w:val="0"/>
              <w:i w:val="0"/>
              <w:smallCaps w:val="0"/>
              <w:strike w:val="0"/>
              <w:color w:val="454545"/>
              <w:sz w:val="22"/>
              <w:szCs w:val="22"/>
              <w:u w:val="none"/>
              <w:shd w:fill="auto" w:val="clear"/>
              <w:vertAlign w:val="baseline"/>
            </w:rPr>
          </w:pPr>
          <w:hyperlink w:anchor="_gu0bavdhi5vp">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Ціль</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_gu0bavdhi5vp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117</w:t>
          </w:r>
          <w:r w:rsidDel="00000000" w:rsidR="00000000" w:rsidRPr="00000000">
            <w:fldChar w:fldCharType="end"/>
          </w:r>
          <w:r w:rsidDel="00000000" w:rsidR="00000000" w:rsidRPr="00000000">
            <w:rPr>
              <w:rtl w:val="0"/>
            </w:rPr>
          </w:r>
        </w:p>
        <w:p w:rsidR="00000000" w:rsidDel="00000000" w:rsidP="00000000" w:rsidRDefault="00000000" w:rsidRPr="00000000" w14:paraId="000000D5">
          <w:pPr>
            <w:tabs>
              <w:tab w:val="right" w:leader="none" w:pos="9360"/>
            </w:tabs>
            <w:spacing w:before="60" w:line="240" w:lineRule="auto"/>
            <w:ind w:left="720" w:firstLine="0"/>
            <w:rPr>
              <w:rFonts w:ascii="PT Sans" w:cs="PT Sans" w:eastAsia="PT Sans" w:hAnsi="PT Sans"/>
              <w:b w:val="0"/>
              <w:i w:val="0"/>
              <w:smallCaps w:val="0"/>
              <w:strike w:val="0"/>
              <w:color w:val="454545"/>
              <w:sz w:val="22"/>
              <w:szCs w:val="22"/>
              <w:u w:val="none"/>
              <w:shd w:fill="auto" w:val="clear"/>
              <w:vertAlign w:val="baseline"/>
            </w:rPr>
          </w:pPr>
          <w:hyperlink w:anchor="_t00i9upq9l1s">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Етап 2: Конфліктування</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_t00i9upq9l1s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118</w:t>
          </w:r>
          <w:r w:rsidDel="00000000" w:rsidR="00000000" w:rsidRPr="00000000">
            <w:fldChar w:fldCharType="end"/>
          </w:r>
          <w:r w:rsidDel="00000000" w:rsidR="00000000" w:rsidRPr="00000000">
            <w:rPr>
              <w:rtl w:val="0"/>
            </w:rPr>
          </w:r>
        </w:p>
        <w:p w:rsidR="00000000" w:rsidDel="00000000" w:rsidP="00000000" w:rsidRDefault="00000000" w:rsidRPr="00000000" w14:paraId="000000D6">
          <w:pPr>
            <w:tabs>
              <w:tab w:val="right" w:leader="none" w:pos="9360"/>
            </w:tabs>
            <w:spacing w:before="60" w:line="240" w:lineRule="auto"/>
            <w:ind w:left="1080" w:firstLine="0"/>
            <w:rPr>
              <w:rFonts w:ascii="PT Sans" w:cs="PT Sans" w:eastAsia="PT Sans" w:hAnsi="PT Sans"/>
              <w:b w:val="0"/>
              <w:i w:val="0"/>
              <w:smallCaps w:val="0"/>
              <w:strike w:val="0"/>
              <w:color w:val="454545"/>
              <w:sz w:val="22"/>
              <w:szCs w:val="22"/>
              <w:u w:val="none"/>
              <w:shd w:fill="auto" w:val="clear"/>
              <w:vertAlign w:val="baseline"/>
            </w:rPr>
          </w:pPr>
          <w:hyperlink w:anchor="_oy87irn1gsop">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Загальний</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_oy87irn1gsop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118</w:t>
          </w:r>
          <w:r w:rsidDel="00000000" w:rsidR="00000000" w:rsidRPr="00000000">
            <w:fldChar w:fldCharType="end"/>
          </w:r>
          <w:r w:rsidDel="00000000" w:rsidR="00000000" w:rsidRPr="00000000">
            <w:rPr>
              <w:rtl w:val="0"/>
            </w:rPr>
          </w:r>
        </w:p>
        <w:p w:rsidR="00000000" w:rsidDel="00000000" w:rsidP="00000000" w:rsidRDefault="00000000" w:rsidRPr="00000000" w14:paraId="000000D7">
          <w:pPr>
            <w:tabs>
              <w:tab w:val="right" w:leader="none" w:pos="9360"/>
            </w:tabs>
            <w:spacing w:before="60" w:line="240" w:lineRule="auto"/>
            <w:ind w:left="1080" w:firstLine="0"/>
            <w:rPr>
              <w:rFonts w:ascii="PT Sans" w:cs="PT Sans" w:eastAsia="PT Sans" w:hAnsi="PT Sans"/>
              <w:b w:val="0"/>
              <w:i w:val="0"/>
              <w:smallCaps w:val="0"/>
              <w:strike w:val="0"/>
              <w:color w:val="454545"/>
              <w:sz w:val="22"/>
              <w:szCs w:val="22"/>
              <w:u w:val="none"/>
              <w:shd w:fill="auto" w:val="clear"/>
              <w:vertAlign w:val="baseline"/>
            </w:rPr>
          </w:pPr>
          <w:hyperlink w:anchor="_z361a76c9kb4">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Поведінка</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_z361a76c9kb4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118</w:t>
          </w:r>
          <w:r w:rsidDel="00000000" w:rsidR="00000000" w:rsidRPr="00000000">
            <w:fldChar w:fldCharType="end"/>
          </w:r>
          <w:r w:rsidDel="00000000" w:rsidR="00000000" w:rsidRPr="00000000">
            <w:rPr>
              <w:rtl w:val="0"/>
            </w:rPr>
          </w:r>
        </w:p>
        <w:p w:rsidR="00000000" w:rsidDel="00000000" w:rsidP="00000000" w:rsidRDefault="00000000" w:rsidRPr="00000000" w14:paraId="000000D8">
          <w:pPr>
            <w:tabs>
              <w:tab w:val="right" w:leader="none" w:pos="9360"/>
            </w:tabs>
            <w:spacing w:before="60" w:line="240" w:lineRule="auto"/>
            <w:ind w:left="1080" w:firstLine="0"/>
            <w:rPr>
              <w:rFonts w:ascii="PT Sans" w:cs="PT Sans" w:eastAsia="PT Sans" w:hAnsi="PT Sans"/>
              <w:b w:val="0"/>
              <w:i w:val="0"/>
              <w:smallCaps w:val="0"/>
              <w:strike w:val="0"/>
              <w:color w:val="454545"/>
              <w:sz w:val="22"/>
              <w:szCs w:val="22"/>
              <w:u w:val="none"/>
              <w:shd w:fill="auto" w:val="clear"/>
              <w:vertAlign w:val="baseline"/>
            </w:rPr>
          </w:pPr>
          <w:hyperlink w:anchor="_h9l8xa9eafl6">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Ціль</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_h9l8xa9eafl6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118</w:t>
          </w:r>
          <w:r w:rsidDel="00000000" w:rsidR="00000000" w:rsidRPr="00000000">
            <w:fldChar w:fldCharType="end"/>
          </w:r>
          <w:r w:rsidDel="00000000" w:rsidR="00000000" w:rsidRPr="00000000">
            <w:rPr>
              <w:rtl w:val="0"/>
            </w:rPr>
          </w:r>
        </w:p>
        <w:p w:rsidR="00000000" w:rsidDel="00000000" w:rsidP="00000000" w:rsidRDefault="00000000" w:rsidRPr="00000000" w14:paraId="000000D9">
          <w:pPr>
            <w:tabs>
              <w:tab w:val="right" w:leader="none" w:pos="9360"/>
            </w:tabs>
            <w:spacing w:before="60" w:line="240" w:lineRule="auto"/>
            <w:ind w:left="720" w:firstLine="0"/>
            <w:rPr>
              <w:rFonts w:ascii="PT Sans" w:cs="PT Sans" w:eastAsia="PT Sans" w:hAnsi="PT Sans"/>
              <w:b w:val="0"/>
              <w:i w:val="0"/>
              <w:smallCaps w:val="0"/>
              <w:strike w:val="0"/>
              <w:color w:val="454545"/>
              <w:sz w:val="22"/>
              <w:szCs w:val="22"/>
              <w:u w:val="none"/>
              <w:shd w:fill="auto" w:val="clear"/>
              <w:vertAlign w:val="baseline"/>
            </w:rPr>
          </w:pPr>
          <w:hyperlink w:anchor="_66ay6wb5v7sj">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Етап 3: Нормування</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_66ay6wb5v7sj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118</w:t>
          </w:r>
          <w:r w:rsidDel="00000000" w:rsidR="00000000" w:rsidRPr="00000000">
            <w:fldChar w:fldCharType="end"/>
          </w:r>
          <w:r w:rsidDel="00000000" w:rsidR="00000000" w:rsidRPr="00000000">
            <w:rPr>
              <w:rtl w:val="0"/>
            </w:rPr>
          </w:r>
        </w:p>
        <w:p w:rsidR="00000000" w:rsidDel="00000000" w:rsidP="00000000" w:rsidRDefault="00000000" w:rsidRPr="00000000" w14:paraId="000000DA">
          <w:pPr>
            <w:tabs>
              <w:tab w:val="right" w:leader="none" w:pos="9360"/>
            </w:tabs>
            <w:spacing w:before="60" w:line="240" w:lineRule="auto"/>
            <w:ind w:left="1080" w:firstLine="0"/>
            <w:rPr>
              <w:rFonts w:ascii="PT Sans" w:cs="PT Sans" w:eastAsia="PT Sans" w:hAnsi="PT Sans"/>
              <w:b w:val="0"/>
              <w:i w:val="0"/>
              <w:smallCaps w:val="0"/>
              <w:strike w:val="0"/>
              <w:color w:val="454545"/>
              <w:sz w:val="22"/>
              <w:szCs w:val="22"/>
              <w:u w:val="none"/>
              <w:shd w:fill="auto" w:val="clear"/>
              <w:vertAlign w:val="baseline"/>
            </w:rPr>
          </w:pPr>
          <w:hyperlink w:anchor="_4vyv2nblzgdg">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Загальний</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_4vyv2nblzgdg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118</w:t>
          </w:r>
          <w:r w:rsidDel="00000000" w:rsidR="00000000" w:rsidRPr="00000000">
            <w:fldChar w:fldCharType="end"/>
          </w:r>
          <w:r w:rsidDel="00000000" w:rsidR="00000000" w:rsidRPr="00000000">
            <w:rPr>
              <w:rtl w:val="0"/>
            </w:rPr>
          </w:r>
        </w:p>
        <w:p w:rsidR="00000000" w:rsidDel="00000000" w:rsidP="00000000" w:rsidRDefault="00000000" w:rsidRPr="00000000" w14:paraId="000000DB">
          <w:pPr>
            <w:tabs>
              <w:tab w:val="right" w:leader="none" w:pos="9360"/>
            </w:tabs>
            <w:spacing w:before="60" w:line="240" w:lineRule="auto"/>
            <w:ind w:left="1080" w:firstLine="0"/>
            <w:rPr>
              <w:rFonts w:ascii="PT Sans" w:cs="PT Sans" w:eastAsia="PT Sans" w:hAnsi="PT Sans"/>
              <w:b w:val="0"/>
              <w:i w:val="0"/>
              <w:smallCaps w:val="0"/>
              <w:strike w:val="0"/>
              <w:color w:val="454545"/>
              <w:sz w:val="22"/>
              <w:szCs w:val="22"/>
              <w:u w:val="none"/>
              <w:shd w:fill="auto" w:val="clear"/>
              <w:vertAlign w:val="baseline"/>
            </w:rPr>
          </w:pPr>
          <w:hyperlink w:anchor="_gtn7g4vd6fy6">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Поведінка</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_gtn7g4vd6fy6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118</w:t>
          </w:r>
          <w:r w:rsidDel="00000000" w:rsidR="00000000" w:rsidRPr="00000000">
            <w:fldChar w:fldCharType="end"/>
          </w:r>
          <w:r w:rsidDel="00000000" w:rsidR="00000000" w:rsidRPr="00000000">
            <w:rPr>
              <w:rtl w:val="0"/>
            </w:rPr>
          </w:r>
        </w:p>
        <w:p w:rsidR="00000000" w:rsidDel="00000000" w:rsidP="00000000" w:rsidRDefault="00000000" w:rsidRPr="00000000" w14:paraId="000000DC">
          <w:pPr>
            <w:tabs>
              <w:tab w:val="right" w:leader="none" w:pos="9360"/>
            </w:tabs>
            <w:spacing w:before="60" w:line="240" w:lineRule="auto"/>
            <w:ind w:left="1080" w:firstLine="0"/>
            <w:rPr>
              <w:rFonts w:ascii="PT Sans" w:cs="PT Sans" w:eastAsia="PT Sans" w:hAnsi="PT Sans"/>
              <w:b w:val="0"/>
              <w:i w:val="0"/>
              <w:smallCaps w:val="0"/>
              <w:strike w:val="0"/>
              <w:color w:val="454545"/>
              <w:sz w:val="22"/>
              <w:szCs w:val="22"/>
              <w:u w:val="none"/>
              <w:shd w:fill="auto" w:val="clear"/>
              <w:vertAlign w:val="baseline"/>
            </w:rPr>
          </w:pPr>
          <w:hyperlink w:anchor="_30dc6hxfnx3g">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Ціль</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_30dc6hxfnx3g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119</w:t>
          </w:r>
          <w:r w:rsidDel="00000000" w:rsidR="00000000" w:rsidRPr="00000000">
            <w:fldChar w:fldCharType="end"/>
          </w:r>
          <w:r w:rsidDel="00000000" w:rsidR="00000000" w:rsidRPr="00000000">
            <w:rPr>
              <w:rtl w:val="0"/>
            </w:rPr>
          </w:r>
        </w:p>
        <w:p w:rsidR="00000000" w:rsidDel="00000000" w:rsidP="00000000" w:rsidRDefault="00000000" w:rsidRPr="00000000" w14:paraId="000000DD">
          <w:pPr>
            <w:tabs>
              <w:tab w:val="right" w:leader="none" w:pos="9360"/>
            </w:tabs>
            <w:spacing w:before="60" w:line="240" w:lineRule="auto"/>
            <w:ind w:left="720" w:firstLine="0"/>
            <w:rPr>
              <w:rFonts w:ascii="PT Sans" w:cs="PT Sans" w:eastAsia="PT Sans" w:hAnsi="PT Sans"/>
              <w:b w:val="0"/>
              <w:i w:val="0"/>
              <w:smallCaps w:val="0"/>
              <w:strike w:val="0"/>
              <w:color w:val="454545"/>
              <w:sz w:val="22"/>
              <w:szCs w:val="22"/>
              <w:u w:val="none"/>
              <w:shd w:fill="auto" w:val="clear"/>
              <w:vertAlign w:val="baseline"/>
            </w:rPr>
          </w:pPr>
          <w:hyperlink w:anchor="_mgw449iwtew9">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Етап 4: Виконання</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_mgw449iwtew9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119</w:t>
          </w:r>
          <w:r w:rsidDel="00000000" w:rsidR="00000000" w:rsidRPr="00000000">
            <w:fldChar w:fldCharType="end"/>
          </w:r>
          <w:r w:rsidDel="00000000" w:rsidR="00000000" w:rsidRPr="00000000">
            <w:rPr>
              <w:rtl w:val="0"/>
            </w:rPr>
          </w:r>
        </w:p>
        <w:p w:rsidR="00000000" w:rsidDel="00000000" w:rsidP="00000000" w:rsidRDefault="00000000" w:rsidRPr="00000000" w14:paraId="000000DE">
          <w:pPr>
            <w:tabs>
              <w:tab w:val="right" w:leader="none" w:pos="9360"/>
            </w:tabs>
            <w:spacing w:before="60" w:line="240" w:lineRule="auto"/>
            <w:ind w:left="1080" w:firstLine="0"/>
            <w:rPr>
              <w:rFonts w:ascii="PT Sans" w:cs="PT Sans" w:eastAsia="PT Sans" w:hAnsi="PT Sans"/>
              <w:b w:val="0"/>
              <w:i w:val="0"/>
              <w:smallCaps w:val="0"/>
              <w:strike w:val="0"/>
              <w:color w:val="454545"/>
              <w:sz w:val="22"/>
              <w:szCs w:val="22"/>
              <w:u w:val="none"/>
              <w:shd w:fill="auto" w:val="clear"/>
              <w:vertAlign w:val="baseline"/>
            </w:rPr>
          </w:pPr>
          <w:hyperlink w:anchor="_kth981ndizxf">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Загальний</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_kth981ndizxf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119</w:t>
          </w:r>
          <w:r w:rsidDel="00000000" w:rsidR="00000000" w:rsidRPr="00000000">
            <w:fldChar w:fldCharType="end"/>
          </w:r>
          <w:r w:rsidDel="00000000" w:rsidR="00000000" w:rsidRPr="00000000">
            <w:rPr>
              <w:rtl w:val="0"/>
            </w:rPr>
          </w:r>
        </w:p>
        <w:p w:rsidR="00000000" w:rsidDel="00000000" w:rsidP="00000000" w:rsidRDefault="00000000" w:rsidRPr="00000000" w14:paraId="000000DF">
          <w:pPr>
            <w:tabs>
              <w:tab w:val="right" w:leader="none" w:pos="9360"/>
            </w:tabs>
            <w:spacing w:before="60" w:line="240" w:lineRule="auto"/>
            <w:ind w:left="1080" w:firstLine="0"/>
            <w:rPr>
              <w:rFonts w:ascii="PT Sans" w:cs="PT Sans" w:eastAsia="PT Sans" w:hAnsi="PT Sans"/>
              <w:b w:val="0"/>
              <w:i w:val="0"/>
              <w:smallCaps w:val="0"/>
              <w:strike w:val="0"/>
              <w:color w:val="454545"/>
              <w:sz w:val="22"/>
              <w:szCs w:val="22"/>
              <w:u w:val="none"/>
              <w:shd w:fill="auto" w:val="clear"/>
              <w:vertAlign w:val="baseline"/>
            </w:rPr>
          </w:pPr>
          <w:hyperlink w:anchor="_fqzkkevgrg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Поведінка</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_fqzkkevgrgk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119</w:t>
          </w:r>
          <w:r w:rsidDel="00000000" w:rsidR="00000000" w:rsidRPr="00000000">
            <w:fldChar w:fldCharType="end"/>
          </w:r>
          <w:r w:rsidDel="00000000" w:rsidR="00000000" w:rsidRPr="00000000">
            <w:rPr>
              <w:rtl w:val="0"/>
            </w:rPr>
          </w:r>
        </w:p>
        <w:p w:rsidR="00000000" w:rsidDel="00000000" w:rsidP="00000000" w:rsidRDefault="00000000" w:rsidRPr="00000000" w14:paraId="000000E0">
          <w:pPr>
            <w:tabs>
              <w:tab w:val="right" w:leader="none" w:pos="9360"/>
            </w:tabs>
            <w:spacing w:before="60" w:line="240" w:lineRule="auto"/>
            <w:ind w:left="1080" w:firstLine="0"/>
            <w:rPr>
              <w:rFonts w:ascii="PT Sans" w:cs="PT Sans" w:eastAsia="PT Sans" w:hAnsi="PT Sans"/>
              <w:b w:val="0"/>
              <w:i w:val="0"/>
              <w:smallCaps w:val="0"/>
              <w:strike w:val="0"/>
              <w:color w:val="454545"/>
              <w:sz w:val="22"/>
              <w:szCs w:val="22"/>
              <w:u w:val="none"/>
              <w:shd w:fill="auto" w:val="clear"/>
              <w:vertAlign w:val="baseline"/>
            </w:rPr>
          </w:pPr>
          <w:hyperlink w:anchor="_wd5ij0yrjmb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Ціль</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_wd5ij0yrjmbk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119</w:t>
          </w:r>
          <w:r w:rsidDel="00000000" w:rsidR="00000000" w:rsidRPr="00000000">
            <w:fldChar w:fldCharType="end"/>
          </w:r>
          <w:r w:rsidDel="00000000" w:rsidR="00000000" w:rsidRPr="00000000">
            <w:rPr>
              <w:rtl w:val="0"/>
            </w:rPr>
          </w:r>
        </w:p>
        <w:p w:rsidR="00000000" w:rsidDel="00000000" w:rsidP="00000000" w:rsidRDefault="00000000" w:rsidRPr="00000000" w14:paraId="000000E1">
          <w:pPr>
            <w:tabs>
              <w:tab w:val="right" w:leader="none" w:pos="9360"/>
            </w:tabs>
            <w:spacing w:before="60" w:line="240" w:lineRule="auto"/>
            <w:ind w:left="720" w:firstLine="0"/>
            <w:rPr>
              <w:rFonts w:ascii="PT Sans" w:cs="PT Sans" w:eastAsia="PT Sans" w:hAnsi="PT Sans"/>
              <w:b w:val="0"/>
              <w:i w:val="0"/>
              <w:smallCaps w:val="0"/>
              <w:strike w:val="0"/>
              <w:color w:val="454545"/>
              <w:sz w:val="22"/>
              <w:szCs w:val="22"/>
              <w:u w:val="none"/>
              <w:shd w:fill="auto" w:val="clear"/>
              <w:vertAlign w:val="baseline"/>
            </w:rPr>
          </w:pPr>
          <w:hyperlink w:anchor="_30yh1apk1iaf">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Етап 5: Розпуск</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_30yh1apk1iaf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120</w:t>
          </w:r>
          <w:r w:rsidDel="00000000" w:rsidR="00000000" w:rsidRPr="00000000">
            <w:fldChar w:fldCharType="end"/>
          </w:r>
          <w:r w:rsidDel="00000000" w:rsidR="00000000" w:rsidRPr="00000000">
            <w:rPr>
              <w:rtl w:val="0"/>
            </w:rPr>
          </w:r>
        </w:p>
        <w:p w:rsidR="00000000" w:rsidDel="00000000" w:rsidP="00000000" w:rsidRDefault="00000000" w:rsidRPr="00000000" w14:paraId="000000E2">
          <w:pPr>
            <w:tabs>
              <w:tab w:val="right" w:leader="none" w:pos="9360"/>
            </w:tabs>
            <w:spacing w:before="60" w:line="240" w:lineRule="auto"/>
            <w:ind w:left="1080" w:firstLine="0"/>
            <w:rPr>
              <w:rFonts w:ascii="PT Sans" w:cs="PT Sans" w:eastAsia="PT Sans" w:hAnsi="PT Sans"/>
              <w:b w:val="0"/>
              <w:i w:val="0"/>
              <w:smallCaps w:val="0"/>
              <w:strike w:val="0"/>
              <w:color w:val="454545"/>
              <w:sz w:val="22"/>
              <w:szCs w:val="22"/>
              <w:u w:val="none"/>
              <w:shd w:fill="auto" w:val="clear"/>
              <w:vertAlign w:val="baseline"/>
            </w:rPr>
          </w:pPr>
          <w:hyperlink w:anchor="_tarpoa386gho">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Загальний</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_tarpoa386gho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120</w:t>
          </w:r>
          <w:r w:rsidDel="00000000" w:rsidR="00000000" w:rsidRPr="00000000">
            <w:fldChar w:fldCharType="end"/>
          </w:r>
          <w:r w:rsidDel="00000000" w:rsidR="00000000" w:rsidRPr="00000000">
            <w:rPr>
              <w:rtl w:val="0"/>
            </w:rPr>
          </w:r>
        </w:p>
        <w:p w:rsidR="00000000" w:rsidDel="00000000" w:rsidP="00000000" w:rsidRDefault="00000000" w:rsidRPr="00000000" w14:paraId="000000E3">
          <w:pPr>
            <w:tabs>
              <w:tab w:val="right" w:leader="none" w:pos="9360"/>
            </w:tabs>
            <w:spacing w:before="60" w:line="240" w:lineRule="auto"/>
            <w:ind w:left="1080" w:firstLine="0"/>
            <w:rPr>
              <w:rFonts w:ascii="PT Sans" w:cs="PT Sans" w:eastAsia="PT Sans" w:hAnsi="PT Sans"/>
              <w:b w:val="0"/>
              <w:i w:val="0"/>
              <w:smallCaps w:val="0"/>
              <w:strike w:val="0"/>
              <w:color w:val="454545"/>
              <w:sz w:val="22"/>
              <w:szCs w:val="22"/>
              <w:u w:val="none"/>
              <w:shd w:fill="auto" w:val="clear"/>
              <w:vertAlign w:val="baseline"/>
            </w:rPr>
          </w:pPr>
          <w:hyperlink w:anchor="_ammkx1xi124d">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Поведінка</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_ammkx1xi124d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120</w:t>
          </w:r>
          <w:r w:rsidDel="00000000" w:rsidR="00000000" w:rsidRPr="00000000">
            <w:fldChar w:fldCharType="end"/>
          </w:r>
          <w:r w:rsidDel="00000000" w:rsidR="00000000" w:rsidRPr="00000000">
            <w:rPr>
              <w:rtl w:val="0"/>
            </w:rPr>
          </w:r>
        </w:p>
        <w:p w:rsidR="00000000" w:rsidDel="00000000" w:rsidP="00000000" w:rsidRDefault="00000000" w:rsidRPr="00000000" w14:paraId="000000E4">
          <w:pPr>
            <w:tabs>
              <w:tab w:val="right" w:leader="none" w:pos="9360"/>
            </w:tabs>
            <w:spacing w:before="60" w:line="240" w:lineRule="auto"/>
            <w:ind w:left="1080" w:firstLine="0"/>
            <w:rPr>
              <w:rFonts w:ascii="PT Sans" w:cs="PT Sans" w:eastAsia="PT Sans" w:hAnsi="PT Sans"/>
              <w:b w:val="0"/>
              <w:i w:val="0"/>
              <w:smallCaps w:val="0"/>
              <w:strike w:val="0"/>
              <w:color w:val="454545"/>
              <w:sz w:val="22"/>
              <w:szCs w:val="22"/>
              <w:u w:val="none"/>
              <w:shd w:fill="auto" w:val="clear"/>
              <w:vertAlign w:val="baseline"/>
            </w:rPr>
          </w:pPr>
          <w:hyperlink w:anchor="_xc7emk146k2n">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Ціль</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_xc7emk146k2n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120</w:t>
          </w:r>
          <w:r w:rsidDel="00000000" w:rsidR="00000000" w:rsidRPr="00000000">
            <w:fldChar w:fldCharType="end"/>
          </w:r>
          <w:r w:rsidDel="00000000" w:rsidR="00000000" w:rsidRPr="00000000">
            <w:rPr>
              <w:rtl w:val="0"/>
            </w:rPr>
          </w:r>
        </w:p>
        <w:p w:rsidR="00000000" w:rsidDel="00000000" w:rsidP="00000000" w:rsidRDefault="00000000" w:rsidRPr="00000000" w14:paraId="000000E5">
          <w:pPr>
            <w:tabs>
              <w:tab w:val="right" w:leader="none" w:pos="9360"/>
            </w:tabs>
            <w:spacing w:before="200" w:line="240" w:lineRule="auto"/>
            <w:ind w:left="0" w:firstLine="0"/>
            <w:rPr>
              <w:rFonts w:ascii="PT Sans" w:cs="PT Sans" w:eastAsia="PT Sans" w:hAnsi="PT Sans"/>
              <w:b w:val="1"/>
              <w:i w:val="0"/>
              <w:smallCaps w:val="0"/>
              <w:strike w:val="0"/>
              <w:color w:val="454545"/>
              <w:sz w:val="22"/>
              <w:szCs w:val="22"/>
              <w:u w:val="none"/>
              <w:shd w:fill="auto" w:val="clear"/>
              <w:vertAlign w:val="baseline"/>
            </w:rPr>
          </w:pPr>
          <w:hyperlink w:anchor="_7qawjjo41i60">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Нарада один на один</w:t>
            </w:r>
          </w:hyperlink>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_7qawjjo41i60 \h </w:instrText>
            <w:fldChar w:fldCharType="separate"/>
          </w:r>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122</w:t>
          </w:r>
          <w:r w:rsidDel="00000000" w:rsidR="00000000" w:rsidRPr="00000000">
            <w:fldChar w:fldCharType="end"/>
          </w:r>
          <w:r w:rsidDel="00000000" w:rsidR="00000000" w:rsidRPr="00000000">
            <w:rPr>
              <w:rtl w:val="0"/>
            </w:rPr>
          </w:r>
        </w:p>
        <w:p w:rsidR="00000000" w:rsidDel="00000000" w:rsidP="00000000" w:rsidRDefault="00000000" w:rsidRPr="00000000" w14:paraId="000000E6">
          <w:pPr>
            <w:tabs>
              <w:tab w:val="right" w:leader="none" w:pos="9360"/>
            </w:tabs>
            <w:spacing w:before="60" w:line="240" w:lineRule="auto"/>
            <w:ind w:left="360" w:firstLine="0"/>
            <w:rPr>
              <w:rFonts w:ascii="PT Sans" w:cs="PT Sans" w:eastAsia="PT Sans" w:hAnsi="PT Sans"/>
              <w:b w:val="1"/>
              <w:i w:val="0"/>
              <w:smallCaps w:val="0"/>
              <w:strike w:val="0"/>
              <w:color w:val="454545"/>
              <w:sz w:val="22"/>
              <w:szCs w:val="22"/>
              <w:u w:val="none"/>
              <w:shd w:fill="auto" w:val="clear"/>
              <w:vertAlign w:val="baseline"/>
            </w:rPr>
          </w:pPr>
          <w:hyperlink w:anchor="_45bqjktosg6l">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Вказівка</w:t>
            </w:r>
          </w:hyperlink>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_45bqjktosg6l \h </w:instrText>
            <w:fldChar w:fldCharType="separate"/>
          </w:r>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122</w:t>
          </w:r>
          <w:r w:rsidDel="00000000" w:rsidR="00000000" w:rsidRPr="00000000">
            <w:fldChar w:fldCharType="end"/>
          </w:r>
          <w:r w:rsidDel="00000000" w:rsidR="00000000" w:rsidRPr="00000000">
            <w:rPr>
              <w:rtl w:val="0"/>
            </w:rPr>
          </w:r>
        </w:p>
        <w:p w:rsidR="00000000" w:rsidDel="00000000" w:rsidP="00000000" w:rsidRDefault="00000000" w:rsidRPr="00000000" w14:paraId="000000E7">
          <w:pPr>
            <w:tabs>
              <w:tab w:val="right" w:leader="none" w:pos="9360"/>
            </w:tabs>
            <w:spacing w:before="60" w:line="240" w:lineRule="auto"/>
            <w:ind w:left="720" w:firstLine="0"/>
            <w:rPr>
              <w:rFonts w:ascii="PT Sans" w:cs="PT Sans" w:eastAsia="PT Sans" w:hAnsi="PT Sans"/>
              <w:b w:val="0"/>
              <w:i w:val="0"/>
              <w:smallCaps w:val="0"/>
              <w:strike w:val="0"/>
              <w:color w:val="454545"/>
              <w:sz w:val="22"/>
              <w:szCs w:val="22"/>
              <w:u w:val="none"/>
              <w:shd w:fill="auto" w:val="clear"/>
              <w:vertAlign w:val="baseline"/>
            </w:rPr>
          </w:pPr>
          <w:hyperlink w:anchor="_zalaehsbjgwp">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Типові пункти порядку денного</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_zalaehsbjgwp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122</w:t>
          </w:r>
          <w:r w:rsidDel="00000000" w:rsidR="00000000" w:rsidRPr="00000000">
            <w:fldChar w:fldCharType="end"/>
          </w:r>
          <w:r w:rsidDel="00000000" w:rsidR="00000000" w:rsidRPr="00000000">
            <w:rPr>
              <w:rtl w:val="0"/>
            </w:rPr>
          </w:r>
        </w:p>
        <w:p w:rsidR="00000000" w:rsidDel="00000000" w:rsidP="00000000" w:rsidRDefault="00000000" w:rsidRPr="00000000" w14:paraId="000000E8">
          <w:pPr>
            <w:tabs>
              <w:tab w:val="right" w:leader="none" w:pos="9360"/>
            </w:tabs>
            <w:spacing w:before="60" w:line="240" w:lineRule="auto"/>
            <w:ind w:left="360" w:firstLine="0"/>
            <w:rPr>
              <w:rFonts w:ascii="PT Sans" w:cs="PT Sans" w:eastAsia="PT Sans" w:hAnsi="PT Sans"/>
              <w:b w:val="1"/>
              <w:i w:val="0"/>
              <w:smallCaps w:val="0"/>
              <w:strike w:val="0"/>
              <w:color w:val="454545"/>
              <w:sz w:val="22"/>
              <w:szCs w:val="22"/>
              <w:u w:val="none"/>
              <w:shd w:fill="auto" w:val="clear"/>
              <w:vertAlign w:val="baseline"/>
            </w:rPr>
          </w:pPr>
          <w:hyperlink w:anchor="_psxf1uamvukh">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Вигоди</w:t>
            </w:r>
          </w:hyperlink>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_psxf1uamvukh \h </w:instrText>
            <w:fldChar w:fldCharType="separate"/>
          </w:r>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123</w:t>
          </w:r>
          <w:r w:rsidDel="00000000" w:rsidR="00000000" w:rsidRPr="00000000">
            <w:fldChar w:fldCharType="end"/>
          </w:r>
          <w:r w:rsidDel="00000000" w:rsidR="00000000" w:rsidRPr="00000000">
            <w:rPr>
              <w:rtl w:val="0"/>
            </w:rPr>
          </w:r>
        </w:p>
        <w:p w:rsidR="00000000" w:rsidDel="00000000" w:rsidP="00000000" w:rsidRDefault="00000000" w:rsidRPr="00000000" w14:paraId="000000E9">
          <w:pPr>
            <w:tabs>
              <w:tab w:val="right" w:leader="none" w:pos="9360"/>
            </w:tabs>
            <w:spacing w:before="60" w:line="240" w:lineRule="auto"/>
            <w:ind w:left="360" w:firstLine="0"/>
            <w:rPr>
              <w:rFonts w:ascii="PT Sans" w:cs="PT Sans" w:eastAsia="PT Sans" w:hAnsi="PT Sans"/>
              <w:b w:val="1"/>
              <w:i w:val="0"/>
              <w:smallCaps w:val="0"/>
              <w:strike w:val="0"/>
              <w:color w:val="454545"/>
              <w:sz w:val="22"/>
              <w:szCs w:val="22"/>
              <w:u w:val="none"/>
              <w:shd w:fill="auto" w:val="clear"/>
              <w:vertAlign w:val="baseline"/>
            </w:rPr>
          </w:pPr>
          <w:hyperlink w:anchor="_479n4az9pm3z">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Приклади питань</w:t>
            </w:r>
          </w:hyperlink>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_479n4az9pm3z \h </w:instrText>
            <w:fldChar w:fldCharType="separate"/>
          </w:r>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123</w:t>
          </w:r>
          <w:r w:rsidDel="00000000" w:rsidR="00000000" w:rsidRPr="00000000">
            <w:fldChar w:fldCharType="end"/>
          </w:r>
          <w:r w:rsidDel="00000000" w:rsidR="00000000" w:rsidRPr="00000000">
            <w:rPr>
              <w:rtl w:val="0"/>
            </w:rPr>
          </w:r>
        </w:p>
        <w:p w:rsidR="00000000" w:rsidDel="00000000" w:rsidP="00000000" w:rsidRDefault="00000000" w:rsidRPr="00000000" w14:paraId="000000EA">
          <w:pPr>
            <w:tabs>
              <w:tab w:val="right" w:leader="none" w:pos="9360"/>
            </w:tabs>
            <w:spacing w:before="60" w:line="240" w:lineRule="auto"/>
            <w:ind w:left="720" w:firstLine="0"/>
            <w:rPr>
              <w:rFonts w:ascii="PT Sans" w:cs="PT Sans" w:eastAsia="PT Sans" w:hAnsi="PT Sans"/>
              <w:b w:val="0"/>
              <w:i w:val="0"/>
              <w:smallCaps w:val="0"/>
              <w:strike w:val="0"/>
              <w:color w:val="454545"/>
              <w:sz w:val="22"/>
              <w:szCs w:val="22"/>
              <w:u w:val="none"/>
              <w:shd w:fill="auto" w:val="clear"/>
              <w:vertAlign w:val="baseline"/>
            </w:rPr>
          </w:pPr>
          <w:hyperlink w:anchor="_za7fcnyffur7">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Регулярна звірка</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_za7fcnyffur7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123</w:t>
          </w:r>
          <w:r w:rsidDel="00000000" w:rsidR="00000000" w:rsidRPr="00000000">
            <w:fldChar w:fldCharType="end"/>
          </w:r>
          <w:r w:rsidDel="00000000" w:rsidR="00000000" w:rsidRPr="00000000">
            <w:rPr>
              <w:rtl w:val="0"/>
            </w:rPr>
          </w:r>
        </w:p>
        <w:p w:rsidR="00000000" w:rsidDel="00000000" w:rsidP="00000000" w:rsidRDefault="00000000" w:rsidRPr="00000000" w14:paraId="000000EB">
          <w:pPr>
            <w:tabs>
              <w:tab w:val="right" w:leader="none" w:pos="9360"/>
            </w:tabs>
            <w:spacing w:before="60" w:line="240" w:lineRule="auto"/>
            <w:ind w:left="720" w:firstLine="0"/>
            <w:rPr>
              <w:rFonts w:ascii="PT Sans" w:cs="PT Sans" w:eastAsia="PT Sans" w:hAnsi="PT Sans"/>
              <w:b w:val="0"/>
              <w:i w:val="0"/>
              <w:smallCaps w:val="0"/>
              <w:strike w:val="0"/>
              <w:color w:val="454545"/>
              <w:sz w:val="22"/>
              <w:szCs w:val="22"/>
              <w:u w:val="none"/>
              <w:shd w:fill="auto" w:val="clear"/>
              <w:vertAlign w:val="baseline"/>
            </w:rPr>
          </w:pPr>
          <w:hyperlink w:anchor="_sajpuxrxpydy">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Перша нарада один на один з новим членом команди</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_sajpuxrxpydy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123</w:t>
          </w:r>
          <w:r w:rsidDel="00000000" w:rsidR="00000000" w:rsidRPr="00000000">
            <w:fldChar w:fldCharType="end"/>
          </w:r>
          <w:r w:rsidDel="00000000" w:rsidR="00000000" w:rsidRPr="00000000">
            <w:rPr>
              <w:rtl w:val="0"/>
            </w:rPr>
          </w:r>
        </w:p>
        <w:p w:rsidR="00000000" w:rsidDel="00000000" w:rsidP="00000000" w:rsidRDefault="00000000" w:rsidRPr="00000000" w14:paraId="000000EC">
          <w:pPr>
            <w:tabs>
              <w:tab w:val="right" w:leader="none" w:pos="9360"/>
            </w:tabs>
            <w:spacing w:before="60" w:line="240" w:lineRule="auto"/>
            <w:ind w:left="720" w:firstLine="0"/>
            <w:rPr>
              <w:rFonts w:ascii="PT Sans" w:cs="PT Sans" w:eastAsia="PT Sans" w:hAnsi="PT Sans"/>
              <w:b w:val="0"/>
              <w:i w:val="0"/>
              <w:smallCaps w:val="0"/>
              <w:strike w:val="0"/>
              <w:color w:val="454545"/>
              <w:sz w:val="22"/>
              <w:szCs w:val="22"/>
              <w:u w:val="none"/>
              <w:shd w:fill="auto" w:val="clear"/>
              <w:vertAlign w:val="baseline"/>
            </w:rPr>
          </w:pPr>
          <w:hyperlink w:anchor="_5lzwchc2q006">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Чергова нарада на вищому рівні</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_5lzwchc2q006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124</w:t>
          </w:r>
          <w:r w:rsidDel="00000000" w:rsidR="00000000" w:rsidRPr="00000000">
            <w:fldChar w:fldCharType="end"/>
          </w:r>
          <w:r w:rsidDel="00000000" w:rsidR="00000000" w:rsidRPr="00000000">
            <w:rPr>
              <w:rtl w:val="0"/>
            </w:rPr>
          </w:r>
        </w:p>
        <w:p w:rsidR="00000000" w:rsidDel="00000000" w:rsidP="00000000" w:rsidRDefault="00000000" w:rsidRPr="00000000" w14:paraId="000000ED">
          <w:pPr>
            <w:tabs>
              <w:tab w:val="right" w:leader="none" w:pos="9360"/>
            </w:tabs>
            <w:spacing w:before="60" w:line="240" w:lineRule="auto"/>
            <w:ind w:left="720" w:firstLine="0"/>
            <w:rPr>
              <w:rFonts w:ascii="PT Sans" w:cs="PT Sans" w:eastAsia="PT Sans" w:hAnsi="PT Sans"/>
              <w:b w:val="0"/>
              <w:i w:val="0"/>
              <w:smallCaps w:val="0"/>
              <w:strike w:val="0"/>
              <w:color w:val="454545"/>
              <w:sz w:val="22"/>
              <w:szCs w:val="22"/>
              <w:u w:val="none"/>
              <w:shd w:fill="auto" w:val="clear"/>
              <w:vertAlign w:val="baseline"/>
            </w:rPr>
          </w:pPr>
          <w:hyperlink w:anchor="_r0vaykc3s4g1">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Постановка цілей</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_r0vaykc3s4g1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124</w:t>
          </w:r>
          <w:r w:rsidDel="00000000" w:rsidR="00000000" w:rsidRPr="00000000">
            <w:fldChar w:fldCharType="end"/>
          </w:r>
          <w:r w:rsidDel="00000000" w:rsidR="00000000" w:rsidRPr="00000000">
            <w:rPr>
              <w:rtl w:val="0"/>
            </w:rPr>
          </w:r>
        </w:p>
        <w:p w:rsidR="00000000" w:rsidDel="00000000" w:rsidP="00000000" w:rsidRDefault="00000000" w:rsidRPr="00000000" w14:paraId="000000EE">
          <w:pPr>
            <w:tabs>
              <w:tab w:val="right" w:leader="none" w:pos="9360"/>
            </w:tabs>
            <w:spacing w:before="60" w:line="240" w:lineRule="auto"/>
            <w:ind w:left="720" w:firstLine="0"/>
            <w:rPr>
              <w:rFonts w:ascii="PT Sans" w:cs="PT Sans" w:eastAsia="PT Sans" w:hAnsi="PT Sans"/>
              <w:b w:val="0"/>
              <w:i w:val="0"/>
              <w:smallCaps w:val="0"/>
              <w:strike w:val="0"/>
              <w:color w:val="454545"/>
              <w:sz w:val="22"/>
              <w:szCs w:val="22"/>
              <w:u w:val="none"/>
              <w:shd w:fill="auto" w:val="clear"/>
              <w:vertAlign w:val="baseline"/>
            </w:rPr>
          </w:pPr>
          <w:hyperlink w:anchor="_dbo1uocosmh3">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Зростання працівників</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_dbo1uocosmh3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124</w:t>
          </w:r>
          <w:r w:rsidDel="00000000" w:rsidR="00000000" w:rsidRPr="00000000">
            <w:fldChar w:fldCharType="end"/>
          </w:r>
          <w:r w:rsidDel="00000000" w:rsidR="00000000" w:rsidRPr="00000000">
            <w:rPr>
              <w:rtl w:val="0"/>
            </w:rPr>
          </w:r>
        </w:p>
        <w:p w:rsidR="00000000" w:rsidDel="00000000" w:rsidP="00000000" w:rsidRDefault="00000000" w:rsidRPr="00000000" w14:paraId="000000EF">
          <w:pPr>
            <w:tabs>
              <w:tab w:val="right" w:leader="none" w:pos="9360"/>
            </w:tabs>
            <w:spacing w:before="60" w:line="240" w:lineRule="auto"/>
            <w:ind w:left="720" w:firstLine="0"/>
            <w:rPr>
              <w:rFonts w:ascii="PT Sans" w:cs="PT Sans" w:eastAsia="PT Sans" w:hAnsi="PT Sans"/>
              <w:b w:val="0"/>
              <w:i w:val="0"/>
              <w:smallCaps w:val="0"/>
              <w:strike w:val="0"/>
              <w:color w:val="454545"/>
              <w:sz w:val="22"/>
              <w:szCs w:val="22"/>
              <w:u w:val="none"/>
              <w:shd w:fill="auto" w:val="clear"/>
              <w:vertAlign w:val="baseline"/>
            </w:rPr>
          </w:pPr>
          <w:hyperlink w:anchor="_ixw6r2re2gs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Продуктивність та особистий план розвитку (PDP)</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_ixw6r2re2gsk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125</w:t>
          </w:r>
          <w:r w:rsidDel="00000000" w:rsidR="00000000" w:rsidRPr="00000000">
            <w:fldChar w:fldCharType="end"/>
          </w:r>
          <w:r w:rsidDel="00000000" w:rsidR="00000000" w:rsidRPr="00000000">
            <w:rPr>
              <w:rtl w:val="0"/>
            </w:rPr>
          </w:r>
        </w:p>
        <w:p w:rsidR="00000000" w:rsidDel="00000000" w:rsidP="00000000" w:rsidRDefault="00000000" w:rsidRPr="00000000" w14:paraId="000000F0">
          <w:pPr>
            <w:tabs>
              <w:tab w:val="right" w:leader="none" w:pos="9360"/>
            </w:tabs>
            <w:spacing w:before="60" w:line="240" w:lineRule="auto"/>
            <w:ind w:left="720" w:firstLine="0"/>
            <w:rPr>
              <w:rFonts w:ascii="PT Sans" w:cs="PT Sans" w:eastAsia="PT Sans" w:hAnsi="PT Sans"/>
              <w:b w:val="0"/>
              <w:i w:val="0"/>
              <w:smallCaps w:val="0"/>
              <w:strike w:val="0"/>
              <w:color w:val="454545"/>
              <w:sz w:val="22"/>
              <w:szCs w:val="22"/>
              <w:u w:val="none"/>
              <w:shd w:fill="auto" w:val="clear"/>
              <w:vertAlign w:val="baseline"/>
            </w:rPr>
          </w:pPr>
          <w:hyperlink w:anchor="_je34qjehilhz">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Розуміти та виправляти проблеми з продуктивністю</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_je34qjehilhz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125</w:t>
          </w:r>
          <w:r w:rsidDel="00000000" w:rsidR="00000000" w:rsidRPr="00000000">
            <w:fldChar w:fldCharType="end"/>
          </w:r>
          <w:r w:rsidDel="00000000" w:rsidR="00000000" w:rsidRPr="00000000">
            <w:rPr>
              <w:rtl w:val="0"/>
            </w:rPr>
          </w:r>
        </w:p>
        <w:p w:rsidR="00000000" w:rsidDel="00000000" w:rsidP="00000000" w:rsidRDefault="00000000" w:rsidRPr="00000000" w14:paraId="000000F1">
          <w:pPr>
            <w:tabs>
              <w:tab w:val="right" w:leader="none" w:pos="9360"/>
            </w:tabs>
            <w:spacing w:before="200" w:line="240" w:lineRule="auto"/>
            <w:ind w:left="0" w:firstLine="0"/>
            <w:rPr>
              <w:rFonts w:ascii="PT Sans" w:cs="PT Sans" w:eastAsia="PT Sans" w:hAnsi="PT Sans"/>
              <w:b w:val="1"/>
              <w:i w:val="0"/>
              <w:smallCaps w:val="0"/>
              <w:strike w:val="0"/>
              <w:color w:val="454545"/>
              <w:sz w:val="22"/>
              <w:szCs w:val="22"/>
              <w:u w:val="none"/>
              <w:shd w:fill="auto" w:val="clear"/>
              <w:vertAlign w:val="baseline"/>
            </w:rPr>
          </w:pPr>
          <w:hyperlink w:anchor="_qjg51fdbhtsq">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Розподілені команди та позаштатні працівники</w:t>
            </w:r>
          </w:hyperlink>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_qjg51fdbhtsq \h </w:instrText>
            <w:fldChar w:fldCharType="separate"/>
          </w:r>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126</w:t>
          </w:r>
          <w:r w:rsidDel="00000000" w:rsidR="00000000" w:rsidRPr="00000000">
            <w:fldChar w:fldCharType="end"/>
          </w:r>
          <w:r w:rsidDel="00000000" w:rsidR="00000000" w:rsidRPr="00000000">
            <w:rPr>
              <w:rtl w:val="0"/>
            </w:rPr>
          </w:r>
        </w:p>
        <w:p w:rsidR="00000000" w:rsidDel="00000000" w:rsidP="00000000" w:rsidRDefault="00000000" w:rsidRPr="00000000" w14:paraId="000000F2">
          <w:pPr>
            <w:tabs>
              <w:tab w:val="right" w:leader="none" w:pos="9360"/>
            </w:tabs>
            <w:spacing w:before="60" w:line="240" w:lineRule="auto"/>
            <w:ind w:left="360" w:firstLine="0"/>
            <w:rPr>
              <w:rFonts w:ascii="PT Sans" w:cs="PT Sans" w:eastAsia="PT Sans" w:hAnsi="PT Sans"/>
              <w:b w:val="1"/>
              <w:i w:val="0"/>
              <w:smallCaps w:val="0"/>
              <w:strike w:val="0"/>
              <w:color w:val="454545"/>
              <w:sz w:val="22"/>
              <w:szCs w:val="22"/>
              <w:u w:val="none"/>
              <w:shd w:fill="auto" w:val="clear"/>
              <w:vertAlign w:val="baseline"/>
            </w:rPr>
          </w:pPr>
          <w:hyperlink w:anchor="_i36mqn5r0csh">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Вказівка</w:t>
            </w:r>
          </w:hyperlink>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_i36mqn5r0csh \h </w:instrText>
            <w:fldChar w:fldCharType="separate"/>
          </w:r>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126</w:t>
          </w:r>
          <w:r w:rsidDel="00000000" w:rsidR="00000000" w:rsidRPr="00000000">
            <w:fldChar w:fldCharType="end"/>
          </w:r>
          <w:r w:rsidDel="00000000" w:rsidR="00000000" w:rsidRPr="00000000">
            <w:rPr>
              <w:rtl w:val="0"/>
            </w:rPr>
          </w:r>
        </w:p>
        <w:p w:rsidR="00000000" w:rsidDel="00000000" w:rsidP="00000000" w:rsidRDefault="00000000" w:rsidRPr="00000000" w14:paraId="000000F3">
          <w:pPr>
            <w:tabs>
              <w:tab w:val="right" w:leader="none" w:pos="9360"/>
            </w:tabs>
            <w:spacing w:before="60" w:line="240" w:lineRule="auto"/>
            <w:ind w:left="360" w:firstLine="0"/>
            <w:rPr>
              <w:rFonts w:ascii="PT Sans" w:cs="PT Sans" w:eastAsia="PT Sans" w:hAnsi="PT Sans"/>
              <w:b w:val="1"/>
              <w:i w:val="0"/>
              <w:smallCaps w:val="0"/>
              <w:strike w:val="0"/>
              <w:color w:val="454545"/>
              <w:sz w:val="22"/>
              <w:szCs w:val="22"/>
              <w:u w:val="none"/>
              <w:shd w:fill="auto" w:val="clear"/>
              <w:vertAlign w:val="baseline"/>
            </w:rPr>
          </w:pPr>
          <w:hyperlink w:anchor="_e7aog6n25psu">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*Свята</w:t>
            </w:r>
          </w:hyperlink>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_e7aog6n25psu \h </w:instrText>
            <w:fldChar w:fldCharType="separate"/>
          </w:r>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126</w:t>
          </w:r>
          <w:r w:rsidDel="00000000" w:rsidR="00000000" w:rsidRPr="00000000">
            <w:fldChar w:fldCharType="end"/>
          </w:r>
          <w:r w:rsidDel="00000000" w:rsidR="00000000" w:rsidRPr="00000000">
            <w:rPr>
              <w:rtl w:val="0"/>
            </w:rPr>
          </w:r>
        </w:p>
        <w:p w:rsidR="00000000" w:rsidDel="00000000" w:rsidP="00000000" w:rsidRDefault="00000000" w:rsidRPr="00000000" w14:paraId="000000F4">
          <w:pPr>
            <w:tabs>
              <w:tab w:val="right" w:leader="none" w:pos="9360"/>
            </w:tabs>
            <w:spacing w:before="60" w:line="240" w:lineRule="auto"/>
            <w:ind w:left="720" w:firstLine="0"/>
            <w:rPr>
              <w:rFonts w:ascii="PT Sans" w:cs="PT Sans" w:eastAsia="PT Sans" w:hAnsi="PT Sans"/>
              <w:b w:val="0"/>
              <w:i w:val="0"/>
              <w:smallCaps w:val="0"/>
              <w:strike w:val="0"/>
              <w:color w:val="454545"/>
              <w:sz w:val="22"/>
              <w:szCs w:val="22"/>
              <w:u w:val="none"/>
              <w:shd w:fill="auto" w:val="clear"/>
              <w:vertAlign w:val="baseline"/>
            </w:rPr>
          </w:pPr>
          <w:hyperlink w:anchor="_jren7yb1fnqt">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Україна</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_jren7yb1fnqt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126</w:t>
          </w:r>
          <w:r w:rsidDel="00000000" w:rsidR="00000000" w:rsidRPr="00000000">
            <w:fldChar w:fldCharType="end"/>
          </w:r>
          <w:r w:rsidDel="00000000" w:rsidR="00000000" w:rsidRPr="00000000">
            <w:rPr>
              <w:rtl w:val="0"/>
            </w:rPr>
          </w:r>
        </w:p>
        <w:p w:rsidR="00000000" w:rsidDel="00000000" w:rsidP="00000000" w:rsidRDefault="00000000" w:rsidRPr="00000000" w14:paraId="000000F5">
          <w:pPr>
            <w:tabs>
              <w:tab w:val="right" w:leader="none" w:pos="9360"/>
            </w:tabs>
            <w:spacing w:before="60" w:line="240" w:lineRule="auto"/>
            <w:ind w:left="720" w:firstLine="0"/>
            <w:rPr>
              <w:rFonts w:ascii="Arial" w:cs="Arial" w:eastAsia="Arial" w:hAnsi="Arial"/>
              <w:b w:val="0"/>
              <w:i w:val="0"/>
              <w:smallCaps w:val="0"/>
              <w:strike w:val="0"/>
              <w:color w:val="454545"/>
              <w:sz w:val="22"/>
              <w:szCs w:val="22"/>
              <w:u w:val="none"/>
              <w:shd w:fill="auto" w:val="clear"/>
              <w:vertAlign w:val="baseline"/>
            </w:rPr>
          </w:pPr>
          <w:hyperlink w:anchor="_snn0xtdjg2lo">
            <w:r w:rsidDel="00000000" w:rsidR="00000000" w:rsidRPr="00000000">
              <w:rPr>
                <w:rFonts w:ascii="Arial" w:cs="Arial" w:eastAsia="Arial" w:hAnsi="Arial"/>
                <w:b w:val="0"/>
                <w:i w:val="0"/>
                <w:smallCaps w:val="0"/>
                <w:strike w:val="0"/>
                <w:color w:val="454545"/>
                <w:sz w:val="22"/>
                <w:szCs w:val="22"/>
                <w:u w:val="none"/>
                <w:shd w:fill="auto" w:val="clear"/>
                <w:vertAlign w:val="baseline"/>
                <w:rtl w:val="0"/>
              </w:rPr>
              <w:t xml:space="preserve">США</w:t>
            </w:r>
          </w:hyperlink>
          <w:r w:rsidDel="00000000" w:rsidR="00000000" w:rsidRPr="00000000">
            <w:rPr>
              <w:rFonts w:ascii="Arial" w:cs="Arial" w:eastAsia="Arial" w:hAnsi="Arial"/>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_snn0xtdjg2lo \h </w:instrText>
            <w:fldChar w:fldCharType="separate"/>
          </w:r>
          <w:r w:rsidDel="00000000" w:rsidR="00000000" w:rsidRPr="00000000">
            <w:rPr>
              <w:rFonts w:ascii="Arial" w:cs="Arial" w:eastAsia="Arial" w:hAnsi="Arial"/>
              <w:b w:val="0"/>
              <w:i w:val="0"/>
              <w:smallCaps w:val="0"/>
              <w:strike w:val="0"/>
              <w:color w:val="454545"/>
              <w:sz w:val="22"/>
              <w:szCs w:val="22"/>
              <w:u w:val="none"/>
              <w:shd w:fill="auto" w:val="clear"/>
              <w:vertAlign w:val="baseline"/>
              <w:rtl w:val="0"/>
            </w:rPr>
            <w:t xml:space="preserve">127</w:t>
          </w:r>
          <w:r w:rsidDel="00000000" w:rsidR="00000000" w:rsidRPr="00000000">
            <w:fldChar w:fldCharType="end"/>
          </w:r>
          <w:r w:rsidDel="00000000" w:rsidR="00000000" w:rsidRPr="00000000">
            <w:rPr>
              <w:rtl w:val="0"/>
            </w:rPr>
          </w:r>
        </w:p>
        <w:p w:rsidR="00000000" w:rsidDel="00000000" w:rsidP="00000000" w:rsidRDefault="00000000" w:rsidRPr="00000000" w14:paraId="000000F6">
          <w:pPr>
            <w:tabs>
              <w:tab w:val="right" w:leader="none" w:pos="9360"/>
            </w:tabs>
            <w:spacing w:before="60" w:line="240" w:lineRule="auto"/>
            <w:ind w:left="720" w:firstLine="0"/>
            <w:rPr>
              <w:rFonts w:ascii="PT Sans" w:cs="PT Sans" w:eastAsia="PT Sans" w:hAnsi="PT Sans"/>
              <w:b w:val="0"/>
              <w:i w:val="0"/>
              <w:smallCaps w:val="0"/>
              <w:strike w:val="0"/>
              <w:color w:val="454545"/>
              <w:sz w:val="22"/>
              <w:szCs w:val="22"/>
              <w:u w:val="none"/>
              <w:shd w:fill="auto" w:val="clear"/>
              <w:vertAlign w:val="baseline"/>
            </w:rPr>
          </w:pPr>
          <w:hyperlink w:anchor="_3jslrzf746hy">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Великобританія</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_3jslrzf746hy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128</w:t>
          </w:r>
          <w:r w:rsidDel="00000000" w:rsidR="00000000" w:rsidRPr="00000000">
            <w:fldChar w:fldCharType="end"/>
          </w:r>
          <w:r w:rsidDel="00000000" w:rsidR="00000000" w:rsidRPr="00000000">
            <w:rPr>
              <w:rtl w:val="0"/>
            </w:rPr>
          </w:r>
        </w:p>
        <w:p w:rsidR="00000000" w:rsidDel="00000000" w:rsidP="00000000" w:rsidRDefault="00000000" w:rsidRPr="00000000" w14:paraId="000000F7">
          <w:pPr>
            <w:tabs>
              <w:tab w:val="right" w:leader="none" w:pos="9360"/>
            </w:tabs>
            <w:spacing w:before="60" w:line="240" w:lineRule="auto"/>
            <w:ind w:left="360" w:firstLine="0"/>
            <w:rPr>
              <w:rFonts w:ascii="PT Sans" w:cs="PT Sans" w:eastAsia="PT Sans" w:hAnsi="PT Sans"/>
              <w:b w:val="1"/>
              <w:i w:val="0"/>
              <w:smallCaps w:val="0"/>
              <w:strike w:val="0"/>
              <w:color w:val="454545"/>
              <w:sz w:val="22"/>
              <w:szCs w:val="22"/>
              <w:u w:val="none"/>
              <w:shd w:fill="auto" w:val="clear"/>
              <w:vertAlign w:val="baseline"/>
            </w:rPr>
          </w:pPr>
          <w:hyperlink w:anchor="_s9n6vpywpyj6">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Вирішення складнощів</w:t>
            </w:r>
          </w:hyperlink>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_s9n6vpywpyj6 \h </w:instrText>
            <w:fldChar w:fldCharType="separate"/>
          </w:r>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128</w:t>
          </w:r>
          <w:r w:rsidDel="00000000" w:rsidR="00000000" w:rsidRPr="00000000">
            <w:fldChar w:fldCharType="end"/>
          </w:r>
          <w:r w:rsidDel="00000000" w:rsidR="00000000" w:rsidRPr="00000000">
            <w:rPr>
              <w:rtl w:val="0"/>
            </w:rPr>
          </w:r>
        </w:p>
        <w:p w:rsidR="00000000" w:rsidDel="00000000" w:rsidP="00000000" w:rsidRDefault="00000000" w:rsidRPr="00000000" w14:paraId="000000F8">
          <w:pPr>
            <w:tabs>
              <w:tab w:val="right" w:leader="none" w:pos="9360"/>
            </w:tabs>
            <w:spacing w:before="60" w:line="240" w:lineRule="auto"/>
            <w:ind w:left="720" w:firstLine="0"/>
            <w:rPr>
              <w:rFonts w:ascii="PT Sans" w:cs="PT Sans" w:eastAsia="PT Sans" w:hAnsi="PT Sans"/>
              <w:b w:val="0"/>
              <w:i w:val="0"/>
              <w:smallCaps w:val="0"/>
              <w:strike w:val="0"/>
              <w:color w:val="454545"/>
              <w:sz w:val="22"/>
              <w:szCs w:val="22"/>
              <w:u w:val="none"/>
              <w:shd w:fill="auto" w:val="clear"/>
              <w:vertAlign w:val="baseline"/>
            </w:rPr>
          </w:pPr>
          <w:hyperlink w:anchor="_s3etgyr3rva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Проблема часового поясу</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_s3etgyr3rvak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128</w:t>
          </w:r>
          <w:r w:rsidDel="00000000" w:rsidR="00000000" w:rsidRPr="00000000">
            <w:fldChar w:fldCharType="end"/>
          </w:r>
          <w:r w:rsidDel="00000000" w:rsidR="00000000" w:rsidRPr="00000000">
            <w:rPr>
              <w:rtl w:val="0"/>
            </w:rPr>
          </w:r>
        </w:p>
        <w:p w:rsidR="00000000" w:rsidDel="00000000" w:rsidP="00000000" w:rsidRDefault="00000000" w:rsidRPr="00000000" w14:paraId="000000F9">
          <w:pPr>
            <w:tabs>
              <w:tab w:val="right" w:leader="none" w:pos="9360"/>
            </w:tabs>
            <w:spacing w:before="60" w:line="240" w:lineRule="auto"/>
            <w:ind w:left="720" w:firstLine="0"/>
            <w:rPr>
              <w:rFonts w:ascii="PT Sans" w:cs="PT Sans" w:eastAsia="PT Sans" w:hAnsi="PT Sans"/>
              <w:b w:val="0"/>
              <w:i w:val="0"/>
              <w:smallCaps w:val="0"/>
              <w:strike w:val="0"/>
              <w:color w:val="454545"/>
              <w:sz w:val="22"/>
              <w:szCs w:val="22"/>
              <w:u w:val="none"/>
              <w:shd w:fill="auto" w:val="clear"/>
              <w:vertAlign w:val="baseline"/>
            </w:rPr>
          </w:pPr>
          <w:hyperlink w:anchor="_d6dkb3gmzq6n">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Проблема культури</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_d6dkb3gmzq6n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129</w:t>
          </w:r>
          <w:r w:rsidDel="00000000" w:rsidR="00000000" w:rsidRPr="00000000">
            <w:fldChar w:fldCharType="end"/>
          </w:r>
          <w:r w:rsidDel="00000000" w:rsidR="00000000" w:rsidRPr="00000000">
            <w:rPr>
              <w:rtl w:val="0"/>
            </w:rPr>
          </w:r>
        </w:p>
        <w:p w:rsidR="00000000" w:rsidDel="00000000" w:rsidP="00000000" w:rsidRDefault="00000000" w:rsidRPr="00000000" w14:paraId="000000FA">
          <w:pPr>
            <w:tabs>
              <w:tab w:val="right" w:leader="none" w:pos="9360"/>
            </w:tabs>
            <w:spacing w:before="60" w:line="240" w:lineRule="auto"/>
            <w:ind w:left="720" w:firstLine="0"/>
            <w:rPr>
              <w:rFonts w:ascii="PT Sans" w:cs="PT Sans" w:eastAsia="PT Sans" w:hAnsi="PT Sans"/>
              <w:b w:val="0"/>
              <w:i w:val="0"/>
              <w:smallCaps w:val="0"/>
              <w:strike w:val="0"/>
              <w:color w:val="454545"/>
              <w:sz w:val="22"/>
              <w:szCs w:val="22"/>
              <w:u w:val="none"/>
              <w:shd w:fill="auto" w:val="clear"/>
              <w:vertAlign w:val="baseline"/>
            </w:rPr>
          </w:pPr>
          <w:hyperlink w:anchor="_28fnatgt99o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Проблема інструментів та послуг</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_28fnatgt99ok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129</w:t>
          </w:r>
          <w:r w:rsidDel="00000000" w:rsidR="00000000" w:rsidRPr="00000000">
            <w:fldChar w:fldCharType="end"/>
          </w:r>
          <w:r w:rsidDel="00000000" w:rsidR="00000000" w:rsidRPr="00000000">
            <w:rPr>
              <w:rtl w:val="0"/>
            </w:rPr>
          </w:r>
        </w:p>
        <w:p w:rsidR="00000000" w:rsidDel="00000000" w:rsidP="00000000" w:rsidRDefault="00000000" w:rsidRPr="00000000" w14:paraId="000000FB">
          <w:pPr>
            <w:tabs>
              <w:tab w:val="right" w:leader="none" w:pos="9360"/>
            </w:tabs>
            <w:spacing w:before="60" w:line="240" w:lineRule="auto"/>
            <w:ind w:left="720" w:firstLine="0"/>
            <w:rPr>
              <w:rFonts w:ascii="PT Sans" w:cs="PT Sans" w:eastAsia="PT Sans" w:hAnsi="PT Sans"/>
              <w:b w:val="0"/>
              <w:i w:val="0"/>
              <w:smallCaps w:val="0"/>
              <w:strike w:val="0"/>
              <w:color w:val="454545"/>
              <w:sz w:val="22"/>
              <w:szCs w:val="22"/>
              <w:u w:val="none"/>
              <w:shd w:fill="auto" w:val="clear"/>
              <w:vertAlign w:val="baseline"/>
            </w:rPr>
          </w:pPr>
          <w:hyperlink w:anchor="_gfioyculzplz">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Проблема синхронізації</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_gfioyculzplz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129</w:t>
          </w:r>
          <w:r w:rsidDel="00000000" w:rsidR="00000000" w:rsidRPr="00000000">
            <w:fldChar w:fldCharType="end"/>
          </w:r>
          <w:r w:rsidDel="00000000" w:rsidR="00000000" w:rsidRPr="00000000">
            <w:rPr>
              <w:rtl w:val="0"/>
            </w:rPr>
          </w:r>
        </w:p>
        <w:p w:rsidR="00000000" w:rsidDel="00000000" w:rsidP="00000000" w:rsidRDefault="00000000" w:rsidRPr="00000000" w14:paraId="000000FC">
          <w:pPr>
            <w:tabs>
              <w:tab w:val="right" w:leader="none" w:pos="9360"/>
            </w:tabs>
            <w:spacing w:before="60" w:line="240" w:lineRule="auto"/>
            <w:ind w:left="720" w:firstLine="0"/>
            <w:rPr>
              <w:rFonts w:ascii="PT Sans" w:cs="PT Sans" w:eastAsia="PT Sans" w:hAnsi="PT Sans"/>
              <w:b w:val="0"/>
              <w:i w:val="0"/>
              <w:smallCaps w:val="0"/>
              <w:strike w:val="0"/>
              <w:color w:val="454545"/>
              <w:sz w:val="22"/>
              <w:szCs w:val="22"/>
              <w:u w:val="none"/>
              <w:shd w:fill="auto" w:val="clear"/>
              <w:vertAlign w:val="baseline"/>
            </w:rPr>
          </w:pPr>
          <w:hyperlink w:anchor="_vubxq9xatgz1">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Проблема комунікації</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_vubxq9xatgz1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130</w:t>
          </w:r>
          <w:r w:rsidDel="00000000" w:rsidR="00000000" w:rsidRPr="00000000">
            <w:fldChar w:fldCharType="end"/>
          </w:r>
          <w:r w:rsidDel="00000000" w:rsidR="00000000" w:rsidRPr="00000000">
            <w:rPr>
              <w:rtl w:val="0"/>
            </w:rPr>
          </w:r>
        </w:p>
        <w:p w:rsidR="00000000" w:rsidDel="00000000" w:rsidP="00000000" w:rsidRDefault="00000000" w:rsidRPr="00000000" w14:paraId="000000FD">
          <w:pPr>
            <w:tabs>
              <w:tab w:val="right" w:leader="none" w:pos="9360"/>
            </w:tabs>
            <w:spacing w:before="60" w:line="240" w:lineRule="auto"/>
            <w:ind w:left="360" w:firstLine="0"/>
            <w:rPr>
              <w:rFonts w:ascii="PT Sans" w:cs="PT Sans" w:eastAsia="PT Sans" w:hAnsi="PT Sans"/>
              <w:b w:val="1"/>
              <w:i w:val="0"/>
              <w:smallCaps w:val="0"/>
              <w:strike w:val="0"/>
              <w:color w:val="454545"/>
              <w:sz w:val="22"/>
              <w:szCs w:val="22"/>
              <w:u w:val="none"/>
              <w:shd w:fill="auto" w:val="clear"/>
              <w:vertAlign w:val="baseline"/>
            </w:rPr>
          </w:pPr>
          <w:hyperlink w:anchor="_z4a5af2f4vvx">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Позаштатні працівники</w:t>
            </w:r>
          </w:hyperlink>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_z4a5af2f4vvx \h </w:instrText>
            <w:fldChar w:fldCharType="separate"/>
          </w:r>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131</w:t>
          </w:r>
          <w:r w:rsidDel="00000000" w:rsidR="00000000" w:rsidRPr="00000000">
            <w:fldChar w:fldCharType="end"/>
          </w:r>
          <w:r w:rsidDel="00000000" w:rsidR="00000000" w:rsidRPr="00000000">
            <w:rPr>
              <w:rtl w:val="0"/>
            </w:rPr>
          </w:r>
        </w:p>
        <w:p w:rsidR="00000000" w:rsidDel="00000000" w:rsidP="00000000" w:rsidRDefault="00000000" w:rsidRPr="00000000" w14:paraId="000000FE">
          <w:pPr>
            <w:tabs>
              <w:tab w:val="right" w:leader="none" w:pos="9360"/>
            </w:tabs>
            <w:spacing w:before="60" w:line="240" w:lineRule="auto"/>
            <w:ind w:left="720" w:firstLine="0"/>
            <w:rPr>
              <w:rFonts w:ascii="PT Sans" w:cs="PT Sans" w:eastAsia="PT Sans" w:hAnsi="PT Sans"/>
              <w:b w:val="0"/>
              <w:i w:val="0"/>
              <w:smallCaps w:val="0"/>
              <w:strike w:val="0"/>
              <w:color w:val="454545"/>
              <w:sz w:val="22"/>
              <w:szCs w:val="22"/>
              <w:u w:val="none"/>
              <w:shd w:fill="auto" w:val="clear"/>
              <w:vertAlign w:val="baseline"/>
            </w:rPr>
          </w:pPr>
          <w:hyperlink w:anchor="_fq7kwtnux8d9">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Крок 1: опитування постачальника та визначення ваших потреб</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_fq7kwtnux8d9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131</w:t>
          </w:r>
          <w:r w:rsidDel="00000000" w:rsidR="00000000" w:rsidRPr="00000000">
            <w:fldChar w:fldCharType="end"/>
          </w:r>
          <w:r w:rsidDel="00000000" w:rsidR="00000000" w:rsidRPr="00000000">
            <w:rPr>
              <w:rtl w:val="0"/>
            </w:rPr>
          </w:r>
        </w:p>
        <w:p w:rsidR="00000000" w:rsidDel="00000000" w:rsidP="00000000" w:rsidRDefault="00000000" w:rsidRPr="00000000" w14:paraId="000000FF">
          <w:pPr>
            <w:tabs>
              <w:tab w:val="right" w:leader="none" w:pos="9360"/>
            </w:tabs>
            <w:spacing w:before="60" w:line="240" w:lineRule="auto"/>
            <w:ind w:left="720" w:firstLine="0"/>
            <w:rPr>
              <w:rFonts w:ascii="PT Sans" w:cs="PT Sans" w:eastAsia="PT Sans" w:hAnsi="PT Sans"/>
              <w:b w:val="0"/>
              <w:i w:val="0"/>
              <w:smallCaps w:val="0"/>
              <w:strike w:val="0"/>
              <w:color w:val="454545"/>
              <w:sz w:val="22"/>
              <w:szCs w:val="22"/>
              <w:u w:val="none"/>
              <w:shd w:fill="auto" w:val="clear"/>
              <w:vertAlign w:val="baseline"/>
            </w:rPr>
          </w:pPr>
          <w:hyperlink w:anchor="_ccs4z4scwraw">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Крок 2: наймання правильних розробників</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_ccs4z4scwraw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131</w:t>
          </w:r>
          <w:r w:rsidDel="00000000" w:rsidR="00000000" w:rsidRPr="00000000">
            <w:fldChar w:fldCharType="end"/>
          </w:r>
          <w:r w:rsidDel="00000000" w:rsidR="00000000" w:rsidRPr="00000000">
            <w:rPr>
              <w:rtl w:val="0"/>
            </w:rPr>
          </w:r>
        </w:p>
        <w:p w:rsidR="00000000" w:rsidDel="00000000" w:rsidP="00000000" w:rsidRDefault="00000000" w:rsidRPr="00000000" w14:paraId="00000100">
          <w:pPr>
            <w:tabs>
              <w:tab w:val="right" w:leader="none" w:pos="9360"/>
            </w:tabs>
            <w:spacing w:before="60" w:line="240" w:lineRule="auto"/>
            <w:ind w:left="720" w:firstLine="0"/>
            <w:rPr>
              <w:rFonts w:ascii="PT Sans" w:cs="PT Sans" w:eastAsia="PT Sans" w:hAnsi="PT Sans"/>
              <w:b w:val="0"/>
              <w:i w:val="0"/>
              <w:smallCaps w:val="0"/>
              <w:strike w:val="0"/>
              <w:color w:val="454545"/>
              <w:sz w:val="22"/>
              <w:szCs w:val="22"/>
              <w:u w:val="none"/>
              <w:shd w:fill="auto" w:val="clear"/>
              <w:vertAlign w:val="baseline"/>
            </w:rPr>
          </w:pPr>
          <w:hyperlink w:anchor="_aosr89z6c0vm">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Крок 3: створення контракту, щоби закріпити специфіку</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_aosr89z6c0vm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131</w:t>
          </w:r>
          <w:r w:rsidDel="00000000" w:rsidR="00000000" w:rsidRPr="00000000">
            <w:fldChar w:fldCharType="end"/>
          </w:r>
          <w:r w:rsidDel="00000000" w:rsidR="00000000" w:rsidRPr="00000000">
            <w:rPr>
              <w:rtl w:val="0"/>
            </w:rPr>
          </w:r>
        </w:p>
        <w:p w:rsidR="00000000" w:rsidDel="00000000" w:rsidP="00000000" w:rsidRDefault="00000000" w:rsidRPr="00000000" w14:paraId="00000101">
          <w:pPr>
            <w:tabs>
              <w:tab w:val="right" w:leader="none" w:pos="9360"/>
            </w:tabs>
            <w:spacing w:before="60" w:line="240" w:lineRule="auto"/>
            <w:ind w:left="720" w:firstLine="0"/>
            <w:rPr>
              <w:rFonts w:ascii="PT Sans" w:cs="PT Sans" w:eastAsia="PT Sans" w:hAnsi="PT Sans"/>
              <w:b w:val="0"/>
              <w:i w:val="0"/>
              <w:smallCaps w:val="0"/>
              <w:strike w:val="0"/>
              <w:color w:val="454545"/>
              <w:sz w:val="22"/>
              <w:szCs w:val="22"/>
              <w:u w:val="none"/>
              <w:shd w:fill="auto" w:val="clear"/>
              <w:vertAlign w:val="baseline"/>
            </w:rPr>
          </w:pPr>
          <w:hyperlink w:anchor="_6rytr9o2yujy">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Крок 4: управління і підтримування відносин</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_6rytr9o2yujy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132</w:t>
          </w:r>
          <w:r w:rsidDel="00000000" w:rsidR="00000000" w:rsidRPr="00000000">
            <w:fldChar w:fldCharType="end"/>
          </w:r>
          <w:r w:rsidDel="00000000" w:rsidR="00000000" w:rsidRPr="00000000">
            <w:rPr>
              <w:rtl w:val="0"/>
            </w:rPr>
          </w:r>
        </w:p>
        <w:p w:rsidR="00000000" w:rsidDel="00000000" w:rsidP="00000000" w:rsidRDefault="00000000" w:rsidRPr="00000000" w14:paraId="00000102">
          <w:pPr>
            <w:tabs>
              <w:tab w:val="right" w:leader="none" w:pos="9360"/>
            </w:tabs>
            <w:spacing w:before="200" w:line="240" w:lineRule="auto"/>
            <w:ind w:left="0" w:firstLine="0"/>
            <w:rPr>
              <w:rFonts w:ascii="PT Sans" w:cs="PT Sans" w:eastAsia="PT Sans" w:hAnsi="PT Sans"/>
              <w:b w:val="1"/>
              <w:i w:val="0"/>
              <w:smallCaps w:val="0"/>
              <w:strike w:val="0"/>
              <w:color w:val="454545"/>
              <w:sz w:val="22"/>
              <w:szCs w:val="22"/>
              <w:u w:val="none"/>
              <w:shd w:fill="auto" w:val="clear"/>
              <w:vertAlign w:val="baseline"/>
            </w:rPr>
          </w:pPr>
          <w:hyperlink w:anchor="_kakuwabhxlx6">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Домовленність у гнучкому підході (шаблон)</w:t>
            </w:r>
          </w:hyperlink>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_kakuwabhxlx6 \h </w:instrText>
            <w:fldChar w:fldCharType="separate"/>
          </w:r>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133</w:t>
          </w:r>
          <w:r w:rsidDel="00000000" w:rsidR="00000000" w:rsidRPr="00000000">
            <w:fldChar w:fldCharType="end"/>
          </w:r>
          <w:r w:rsidDel="00000000" w:rsidR="00000000" w:rsidRPr="00000000">
            <w:rPr>
              <w:rtl w:val="0"/>
            </w:rPr>
          </w:r>
        </w:p>
        <w:p w:rsidR="00000000" w:rsidDel="00000000" w:rsidP="00000000" w:rsidRDefault="00000000" w:rsidRPr="00000000" w14:paraId="00000103">
          <w:pPr>
            <w:tabs>
              <w:tab w:val="right" w:leader="none" w:pos="9360"/>
            </w:tabs>
            <w:spacing w:before="60" w:line="240" w:lineRule="auto"/>
            <w:ind w:left="360" w:firstLine="0"/>
            <w:rPr>
              <w:rFonts w:ascii="PT Sans" w:cs="PT Sans" w:eastAsia="PT Sans" w:hAnsi="PT Sans"/>
              <w:b w:val="1"/>
              <w:i w:val="0"/>
              <w:smallCaps w:val="0"/>
              <w:strike w:val="0"/>
              <w:color w:val="454545"/>
              <w:sz w:val="22"/>
              <w:szCs w:val="22"/>
              <w:u w:val="none"/>
              <w:shd w:fill="auto" w:val="clear"/>
              <w:vertAlign w:val="baseline"/>
            </w:rPr>
          </w:pPr>
          <w:hyperlink w:anchor="_1on4iwou2o8u">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Основні правила проєкту</w:t>
            </w:r>
          </w:hyperlink>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_1on4iwou2o8u \h </w:instrText>
            <w:fldChar w:fldCharType="separate"/>
          </w:r>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133</w:t>
          </w:r>
          <w:r w:rsidDel="00000000" w:rsidR="00000000" w:rsidRPr="00000000">
            <w:fldChar w:fldCharType="end"/>
          </w:r>
          <w:r w:rsidDel="00000000" w:rsidR="00000000" w:rsidRPr="00000000">
            <w:rPr>
              <w:rtl w:val="0"/>
            </w:rPr>
          </w:r>
        </w:p>
        <w:p w:rsidR="00000000" w:rsidDel="00000000" w:rsidP="00000000" w:rsidRDefault="00000000" w:rsidRPr="00000000" w14:paraId="00000104">
          <w:pPr>
            <w:tabs>
              <w:tab w:val="right" w:leader="none" w:pos="9360"/>
            </w:tabs>
            <w:spacing w:before="60" w:line="240" w:lineRule="auto"/>
            <w:ind w:left="720" w:firstLine="0"/>
            <w:rPr>
              <w:rFonts w:ascii="PT Sans" w:cs="PT Sans" w:eastAsia="PT Sans" w:hAnsi="PT Sans"/>
              <w:b w:val="0"/>
              <w:i w:val="0"/>
              <w:smallCaps w:val="0"/>
              <w:strike w:val="0"/>
              <w:color w:val="454545"/>
              <w:sz w:val="22"/>
              <w:szCs w:val="22"/>
              <w:u w:val="none"/>
              <w:shd w:fill="auto" w:val="clear"/>
              <w:vertAlign w:val="baseline"/>
            </w:rPr>
          </w:pPr>
          <w:hyperlink w:anchor="_jivc3mrwh6l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Правила поведінки</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_jivc3mrwh6lk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133</w:t>
          </w:r>
          <w:r w:rsidDel="00000000" w:rsidR="00000000" w:rsidRPr="00000000">
            <w:fldChar w:fldCharType="end"/>
          </w:r>
          <w:r w:rsidDel="00000000" w:rsidR="00000000" w:rsidRPr="00000000">
            <w:rPr>
              <w:rtl w:val="0"/>
            </w:rPr>
          </w:r>
        </w:p>
        <w:p w:rsidR="00000000" w:rsidDel="00000000" w:rsidP="00000000" w:rsidRDefault="00000000" w:rsidRPr="00000000" w14:paraId="00000105">
          <w:pPr>
            <w:tabs>
              <w:tab w:val="right" w:leader="none" w:pos="9360"/>
            </w:tabs>
            <w:spacing w:before="60" w:line="240" w:lineRule="auto"/>
            <w:ind w:left="720" w:firstLine="0"/>
            <w:rPr>
              <w:rFonts w:ascii="PT Sans" w:cs="PT Sans" w:eastAsia="PT Sans" w:hAnsi="PT Sans"/>
              <w:b w:val="0"/>
              <w:i w:val="0"/>
              <w:smallCaps w:val="0"/>
              <w:strike w:val="0"/>
              <w:color w:val="454545"/>
              <w:sz w:val="22"/>
              <w:szCs w:val="22"/>
              <w:u w:val="none"/>
              <w:shd w:fill="auto" w:val="clear"/>
              <w:vertAlign w:val="baseline"/>
            </w:rPr>
          </w:pPr>
          <w:hyperlink w:anchor="_nz4raroriukh">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Спілкування</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_nz4raroriukh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134</w:t>
          </w:r>
          <w:r w:rsidDel="00000000" w:rsidR="00000000" w:rsidRPr="00000000">
            <w:fldChar w:fldCharType="end"/>
          </w:r>
          <w:r w:rsidDel="00000000" w:rsidR="00000000" w:rsidRPr="00000000">
            <w:rPr>
              <w:rtl w:val="0"/>
            </w:rPr>
          </w:r>
        </w:p>
        <w:p w:rsidR="00000000" w:rsidDel="00000000" w:rsidP="00000000" w:rsidRDefault="00000000" w:rsidRPr="00000000" w14:paraId="00000106">
          <w:pPr>
            <w:tabs>
              <w:tab w:val="right" w:leader="none" w:pos="9360"/>
            </w:tabs>
            <w:spacing w:before="60" w:line="240" w:lineRule="auto"/>
            <w:ind w:left="720" w:firstLine="0"/>
            <w:rPr>
              <w:rFonts w:ascii="PT Sans" w:cs="PT Sans" w:eastAsia="PT Sans" w:hAnsi="PT Sans"/>
              <w:b w:val="0"/>
              <w:i w:val="0"/>
              <w:smallCaps w:val="0"/>
              <w:strike w:val="0"/>
              <w:color w:val="454545"/>
              <w:sz w:val="22"/>
              <w:szCs w:val="22"/>
              <w:u w:val="none"/>
              <w:shd w:fill="auto" w:val="clear"/>
              <w:vertAlign w:val="baseline"/>
            </w:rPr>
          </w:pPr>
          <w:hyperlink w:anchor="_qtquvuqd67kg">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Процеси</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_qtquvuqd67kg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135</w:t>
          </w:r>
          <w:r w:rsidDel="00000000" w:rsidR="00000000" w:rsidRPr="00000000">
            <w:fldChar w:fldCharType="end"/>
          </w:r>
          <w:r w:rsidDel="00000000" w:rsidR="00000000" w:rsidRPr="00000000">
            <w:rPr>
              <w:rtl w:val="0"/>
            </w:rPr>
          </w:r>
        </w:p>
        <w:p w:rsidR="00000000" w:rsidDel="00000000" w:rsidP="00000000" w:rsidRDefault="00000000" w:rsidRPr="00000000" w14:paraId="00000107">
          <w:pPr>
            <w:tabs>
              <w:tab w:val="right" w:leader="none" w:pos="9360"/>
            </w:tabs>
            <w:spacing w:before="200" w:line="240" w:lineRule="auto"/>
            <w:ind w:left="0" w:firstLine="0"/>
            <w:rPr>
              <w:rFonts w:ascii="PT Sans" w:cs="PT Sans" w:eastAsia="PT Sans" w:hAnsi="PT Sans"/>
              <w:b w:val="1"/>
              <w:i w:val="0"/>
              <w:smallCaps w:val="0"/>
              <w:strike w:val="0"/>
              <w:color w:val="454545"/>
              <w:sz w:val="22"/>
              <w:szCs w:val="22"/>
              <w:u w:val="none"/>
              <w:shd w:fill="auto" w:val="clear"/>
              <w:vertAlign w:val="baseline"/>
            </w:rPr>
          </w:pPr>
          <w:hyperlink w:anchor="_loxhdixdssrc">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Вказівки з Nexus</w:t>
            </w:r>
          </w:hyperlink>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_loxhdixdssrc \h </w:instrText>
            <w:fldChar w:fldCharType="separate"/>
          </w:r>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138</w:t>
          </w:r>
          <w:r w:rsidDel="00000000" w:rsidR="00000000" w:rsidRPr="00000000">
            <w:fldChar w:fldCharType="end"/>
          </w:r>
          <w:r w:rsidDel="00000000" w:rsidR="00000000" w:rsidRPr="00000000">
            <w:rPr>
              <w:rtl w:val="0"/>
            </w:rPr>
          </w:r>
        </w:p>
        <w:p w:rsidR="00000000" w:rsidDel="00000000" w:rsidP="00000000" w:rsidRDefault="00000000" w:rsidRPr="00000000" w14:paraId="00000108">
          <w:pPr>
            <w:tabs>
              <w:tab w:val="right" w:leader="none" w:pos="9360"/>
            </w:tabs>
            <w:spacing w:before="60" w:line="240" w:lineRule="auto"/>
            <w:ind w:left="360" w:firstLine="0"/>
            <w:rPr>
              <w:rFonts w:ascii="PT Sans" w:cs="PT Sans" w:eastAsia="PT Sans" w:hAnsi="PT Sans"/>
              <w:b w:val="1"/>
              <w:i w:val="0"/>
              <w:smallCaps w:val="0"/>
              <w:strike w:val="0"/>
              <w:color w:val="454545"/>
              <w:sz w:val="22"/>
              <w:szCs w:val="22"/>
              <w:u w:val="none"/>
              <w:shd w:fill="auto" w:val="clear"/>
              <w:vertAlign w:val="baseline"/>
            </w:rPr>
          </w:pPr>
          <w:hyperlink w:anchor="_i7fgvq2v8szk">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Фреймворк Nexus</w:t>
            </w:r>
          </w:hyperlink>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_i7fgvq2v8szk \h </w:instrText>
            <w:fldChar w:fldCharType="separate"/>
          </w:r>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138</w:t>
          </w:r>
          <w:r w:rsidDel="00000000" w:rsidR="00000000" w:rsidRPr="00000000">
            <w:fldChar w:fldCharType="end"/>
          </w:r>
          <w:r w:rsidDel="00000000" w:rsidR="00000000" w:rsidRPr="00000000">
            <w:rPr>
              <w:rtl w:val="0"/>
            </w:rPr>
          </w:r>
        </w:p>
        <w:p w:rsidR="00000000" w:rsidDel="00000000" w:rsidP="00000000" w:rsidRDefault="00000000" w:rsidRPr="00000000" w14:paraId="00000109">
          <w:pPr>
            <w:tabs>
              <w:tab w:val="right" w:leader="none" w:pos="9360"/>
            </w:tabs>
            <w:spacing w:before="60" w:line="240" w:lineRule="auto"/>
            <w:ind w:left="360" w:firstLine="0"/>
            <w:rPr>
              <w:rFonts w:ascii="PT Sans" w:cs="PT Sans" w:eastAsia="PT Sans" w:hAnsi="PT Sans"/>
              <w:b w:val="1"/>
              <w:i w:val="0"/>
              <w:smallCaps w:val="0"/>
              <w:strike w:val="0"/>
              <w:color w:val="454545"/>
              <w:sz w:val="22"/>
              <w:szCs w:val="22"/>
              <w:u w:val="none"/>
              <w:shd w:fill="auto" w:val="clear"/>
              <w:vertAlign w:val="baseline"/>
            </w:rPr>
          </w:pPr>
          <w:hyperlink w:anchor="_2uy3c6m0vmle">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Команда інтеграції Nexus</w:t>
            </w:r>
          </w:hyperlink>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_2uy3c6m0vmle \h </w:instrText>
            <w:fldChar w:fldCharType="separate"/>
          </w:r>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139</w:t>
          </w:r>
          <w:r w:rsidDel="00000000" w:rsidR="00000000" w:rsidRPr="00000000">
            <w:fldChar w:fldCharType="end"/>
          </w:r>
          <w:r w:rsidDel="00000000" w:rsidR="00000000" w:rsidRPr="00000000">
            <w:rPr>
              <w:rtl w:val="0"/>
            </w:rPr>
          </w:r>
        </w:p>
        <w:p w:rsidR="00000000" w:rsidDel="00000000" w:rsidP="00000000" w:rsidRDefault="00000000" w:rsidRPr="00000000" w14:paraId="0000010A">
          <w:pPr>
            <w:tabs>
              <w:tab w:val="right" w:leader="none" w:pos="9360"/>
            </w:tabs>
            <w:spacing w:before="60" w:line="240" w:lineRule="auto"/>
            <w:ind w:left="360" w:firstLine="0"/>
            <w:rPr>
              <w:rFonts w:ascii="PT Sans" w:cs="PT Sans" w:eastAsia="PT Sans" w:hAnsi="PT Sans"/>
              <w:b w:val="1"/>
              <w:i w:val="0"/>
              <w:smallCaps w:val="0"/>
              <w:strike w:val="0"/>
              <w:color w:val="454545"/>
              <w:sz w:val="22"/>
              <w:szCs w:val="22"/>
              <w:u w:val="none"/>
              <w:shd w:fill="auto" w:val="clear"/>
              <w:vertAlign w:val="baseline"/>
            </w:rPr>
          </w:pPr>
          <w:hyperlink w:anchor="_9z7tlpj4fwty">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Події Nexus</w:t>
            </w:r>
          </w:hyperlink>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_9z7tlpj4fwty \h </w:instrText>
            <w:fldChar w:fldCharType="separate"/>
          </w:r>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140</w:t>
          </w:r>
          <w:r w:rsidDel="00000000" w:rsidR="00000000" w:rsidRPr="00000000">
            <w:fldChar w:fldCharType="end"/>
          </w:r>
          <w:r w:rsidDel="00000000" w:rsidR="00000000" w:rsidRPr="00000000">
            <w:rPr>
              <w:rtl w:val="0"/>
            </w:rPr>
          </w:r>
        </w:p>
        <w:p w:rsidR="00000000" w:rsidDel="00000000" w:rsidP="00000000" w:rsidRDefault="00000000" w:rsidRPr="00000000" w14:paraId="0000010B">
          <w:pPr>
            <w:tabs>
              <w:tab w:val="right" w:leader="none" w:pos="9360"/>
            </w:tabs>
            <w:spacing w:before="60" w:line="240" w:lineRule="auto"/>
            <w:ind w:left="360" w:firstLine="0"/>
            <w:rPr>
              <w:rFonts w:ascii="PT Sans" w:cs="PT Sans" w:eastAsia="PT Sans" w:hAnsi="PT Sans"/>
              <w:b w:val="1"/>
              <w:i w:val="0"/>
              <w:smallCaps w:val="0"/>
              <w:strike w:val="0"/>
              <w:color w:val="454545"/>
              <w:sz w:val="22"/>
              <w:szCs w:val="22"/>
              <w:u w:val="none"/>
              <w:shd w:fill="auto" w:val="clear"/>
              <w:vertAlign w:val="baseline"/>
            </w:rPr>
          </w:pPr>
          <w:hyperlink w:anchor="_fv69ze5awky8">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Артефакти та зобов'язання Nexus</w:t>
            </w:r>
          </w:hyperlink>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_fv69ze5awky8 \h </w:instrText>
            <w:fldChar w:fldCharType="separate"/>
          </w:r>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141</w:t>
          </w:r>
          <w:r w:rsidDel="00000000" w:rsidR="00000000" w:rsidRPr="00000000">
            <w:fldChar w:fldCharType="end"/>
          </w:r>
          <w:r w:rsidDel="00000000" w:rsidR="00000000" w:rsidRPr="00000000">
            <w:rPr>
              <w:rtl w:val="0"/>
            </w:rPr>
          </w:r>
        </w:p>
        <w:p w:rsidR="00000000" w:rsidDel="00000000" w:rsidP="00000000" w:rsidRDefault="00000000" w:rsidRPr="00000000" w14:paraId="0000010C">
          <w:pPr>
            <w:tabs>
              <w:tab w:val="right" w:leader="none" w:pos="9360"/>
            </w:tabs>
            <w:spacing w:before="60" w:line="240" w:lineRule="auto"/>
            <w:ind w:left="720" w:firstLine="0"/>
            <w:rPr>
              <w:rFonts w:ascii="PT Sans" w:cs="PT Sans" w:eastAsia="PT Sans" w:hAnsi="PT Sans"/>
              <w:b w:val="0"/>
              <w:i w:val="0"/>
              <w:smallCaps w:val="0"/>
              <w:strike w:val="0"/>
              <w:color w:val="454545"/>
              <w:sz w:val="22"/>
              <w:szCs w:val="22"/>
              <w:u w:val="none"/>
              <w:shd w:fill="auto" w:val="clear"/>
              <w:vertAlign w:val="baseline"/>
            </w:rPr>
          </w:pPr>
          <w:hyperlink w:anchor="_itmsbzkdaprf">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Беклог продукту</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_itmsbzkdaprf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141</w:t>
          </w:r>
          <w:r w:rsidDel="00000000" w:rsidR="00000000" w:rsidRPr="00000000">
            <w:fldChar w:fldCharType="end"/>
          </w:r>
          <w:r w:rsidDel="00000000" w:rsidR="00000000" w:rsidRPr="00000000">
            <w:rPr>
              <w:rtl w:val="0"/>
            </w:rPr>
          </w:r>
        </w:p>
        <w:p w:rsidR="00000000" w:rsidDel="00000000" w:rsidP="00000000" w:rsidRDefault="00000000" w:rsidRPr="00000000" w14:paraId="0000010D">
          <w:pPr>
            <w:tabs>
              <w:tab w:val="right" w:leader="none" w:pos="9360"/>
            </w:tabs>
            <w:spacing w:before="60" w:line="240" w:lineRule="auto"/>
            <w:ind w:left="720" w:firstLine="0"/>
            <w:rPr>
              <w:rFonts w:ascii="PT Sans" w:cs="PT Sans" w:eastAsia="PT Sans" w:hAnsi="PT Sans"/>
              <w:b w:val="0"/>
              <w:i w:val="0"/>
              <w:smallCaps w:val="0"/>
              <w:strike w:val="0"/>
              <w:color w:val="454545"/>
              <w:sz w:val="22"/>
              <w:szCs w:val="22"/>
              <w:u w:val="none"/>
              <w:shd w:fill="auto" w:val="clear"/>
              <w:vertAlign w:val="baseline"/>
            </w:rPr>
          </w:pPr>
          <w:hyperlink w:anchor="_l60qy64z42u3">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Беклог спринту Nexus</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_l60qy64z42u3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141</w:t>
          </w:r>
          <w:r w:rsidDel="00000000" w:rsidR="00000000" w:rsidRPr="00000000">
            <w:fldChar w:fldCharType="end"/>
          </w:r>
          <w:r w:rsidDel="00000000" w:rsidR="00000000" w:rsidRPr="00000000">
            <w:rPr>
              <w:rtl w:val="0"/>
            </w:rPr>
          </w:r>
        </w:p>
        <w:p w:rsidR="00000000" w:rsidDel="00000000" w:rsidP="00000000" w:rsidRDefault="00000000" w:rsidRPr="00000000" w14:paraId="0000010E">
          <w:pPr>
            <w:tabs>
              <w:tab w:val="right" w:leader="none" w:pos="9360"/>
            </w:tabs>
            <w:spacing w:before="60" w:line="240" w:lineRule="auto"/>
            <w:ind w:left="720" w:firstLine="0"/>
            <w:rPr>
              <w:rFonts w:ascii="PT Sans" w:cs="PT Sans" w:eastAsia="PT Sans" w:hAnsi="PT Sans"/>
              <w:b w:val="0"/>
              <w:i w:val="0"/>
              <w:smallCaps w:val="0"/>
              <w:strike w:val="0"/>
              <w:color w:val="454545"/>
              <w:sz w:val="22"/>
              <w:szCs w:val="22"/>
              <w:u w:val="none"/>
              <w:shd w:fill="auto" w:val="clear"/>
              <w:vertAlign w:val="baseline"/>
            </w:rPr>
          </w:pPr>
          <w:hyperlink w:anchor="_b35w1x3ftmkx">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Інтегрований ікремент</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_b35w1x3ftmkx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142</w:t>
          </w:r>
          <w:r w:rsidDel="00000000" w:rsidR="00000000" w:rsidRPr="00000000">
            <w:fldChar w:fldCharType="end"/>
          </w:r>
          <w:r w:rsidDel="00000000" w:rsidR="00000000" w:rsidRPr="00000000">
            <w:rPr>
              <w:rtl w:val="0"/>
            </w:rPr>
          </w:r>
        </w:p>
        <w:p w:rsidR="00000000" w:rsidDel="00000000" w:rsidP="00000000" w:rsidRDefault="00000000" w:rsidRPr="00000000" w14:paraId="0000010F">
          <w:pPr>
            <w:tabs>
              <w:tab w:val="right" w:leader="none" w:pos="9360"/>
            </w:tabs>
            <w:spacing w:before="60" w:line="240" w:lineRule="auto"/>
            <w:ind w:left="360" w:firstLine="0"/>
            <w:rPr>
              <w:rFonts w:ascii="PT Sans" w:cs="PT Sans" w:eastAsia="PT Sans" w:hAnsi="PT Sans"/>
              <w:b w:val="1"/>
              <w:i w:val="0"/>
              <w:smallCaps w:val="0"/>
              <w:strike w:val="0"/>
              <w:color w:val="454545"/>
              <w:sz w:val="22"/>
              <w:szCs w:val="22"/>
              <w:u w:val="none"/>
              <w:shd w:fill="auto" w:val="clear"/>
              <w:vertAlign w:val="baseline"/>
            </w:rPr>
          </w:pPr>
          <w:hyperlink w:anchor="_rt4n7q3eyqbr">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Технічні документи</w:t>
            </w:r>
          </w:hyperlink>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_rt4n7q3eyqbr \h </w:instrText>
            <w:fldChar w:fldCharType="separate"/>
          </w:r>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142</w:t>
          </w:r>
          <w:r w:rsidDel="00000000" w:rsidR="00000000" w:rsidRPr="00000000">
            <w:fldChar w:fldCharType="end"/>
          </w:r>
          <w:r w:rsidDel="00000000" w:rsidR="00000000" w:rsidRPr="00000000">
            <w:rPr>
              <w:rtl w:val="0"/>
            </w:rPr>
          </w:r>
        </w:p>
        <w:p w:rsidR="00000000" w:rsidDel="00000000" w:rsidP="00000000" w:rsidRDefault="00000000" w:rsidRPr="00000000" w14:paraId="00000110">
          <w:pPr>
            <w:tabs>
              <w:tab w:val="right" w:leader="none" w:pos="9360"/>
            </w:tabs>
            <w:spacing w:before="60" w:line="240" w:lineRule="auto"/>
            <w:ind w:left="360" w:firstLine="0"/>
            <w:rPr>
              <w:rFonts w:ascii="PT Sans" w:cs="PT Sans" w:eastAsia="PT Sans" w:hAnsi="PT Sans"/>
              <w:b w:val="1"/>
              <w:i w:val="0"/>
              <w:smallCaps w:val="0"/>
              <w:strike w:val="0"/>
              <w:color w:val="454545"/>
              <w:sz w:val="22"/>
              <w:szCs w:val="22"/>
              <w:u w:val="none"/>
              <w:shd w:fill="auto" w:val="clear"/>
              <w:vertAlign w:val="baseline"/>
            </w:rPr>
          </w:pPr>
          <w:hyperlink w:anchor="_l2k46euw3b54">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Книги</w:t>
            </w:r>
          </w:hyperlink>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_l2k46euw3b54 \h </w:instrText>
            <w:fldChar w:fldCharType="separate"/>
          </w:r>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142</w:t>
          </w:r>
          <w:r w:rsidDel="00000000" w:rsidR="00000000" w:rsidRPr="00000000">
            <w:fldChar w:fldCharType="end"/>
          </w:r>
          <w:r w:rsidDel="00000000" w:rsidR="00000000" w:rsidRPr="00000000">
            <w:rPr>
              <w:rtl w:val="0"/>
            </w:rPr>
          </w:r>
        </w:p>
        <w:p w:rsidR="00000000" w:rsidDel="00000000" w:rsidP="00000000" w:rsidRDefault="00000000" w:rsidRPr="00000000" w14:paraId="00000111">
          <w:pPr>
            <w:tabs>
              <w:tab w:val="right" w:leader="none" w:pos="9360"/>
            </w:tabs>
            <w:spacing w:before="200" w:line="240" w:lineRule="auto"/>
            <w:ind w:left="0" w:firstLine="0"/>
            <w:rPr>
              <w:rFonts w:ascii="PT Sans" w:cs="PT Sans" w:eastAsia="PT Sans" w:hAnsi="PT Sans"/>
              <w:b w:val="1"/>
              <w:i w:val="0"/>
              <w:smallCaps w:val="0"/>
              <w:strike w:val="0"/>
              <w:color w:val="454545"/>
              <w:sz w:val="22"/>
              <w:szCs w:val="22"/>
              <w:u w:val="none"/>
              <w:shd w:fill="auto" w:val="clear"/>
              <w:vertAlign w:val="baseline"/>
            </w:rPr>
          </w:pPr>
          <w:hyperlink w:anchor="_szb9kvbtfod4">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Протоколи безпеки</w:t>
            </w:r>
          </w:hyperlink>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_szb9kvbtfod4 \h </w:instrText>
            <w:fldChar w:fldCharType="separate"/>
          </w:r>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143</w:t>
          </w:r>
          <w:r w:rsidDel="00000000" w:rsidR="00000000" w:rsidRPr="00000000">
            <w:fldChar w:fldCharType="end"/>
          </w:r>
          <w:r w:rsidDel="00000000" w:rsidR="00000000" w:rsidRPr="00000000">
            <w:rPr>
              <w:rtl w:val="0"/>
            </w:rPr>
          </w:r>
        </w:p>
        <w:p w:rsidR="00000000" w:rsidDel="00000000" w:rsidP="00000000" w:rsidRDefault="00000000" w:rsidRPr="00000000" w14:paraId="00000112">
          <w:pPr>
            <w:tabs>
              <w:tab w:val="right" w:leader="none" w:pos="9360"/>
            </w:tabs>
            <w:spacing w:before="60" w:line="240" w:lineRule="auto"/>
            <w:ind w:left="360" w:firstLine="0"/>
            <w:rPr>
              <w:rFonts w:ascii="PT Sans" w:cs="PT Sans" w:eastAsia="PT Sans" w:hAnsi="PT Sans"/>
              <w:b w:val="0"/>
              <w:i w:val="0"/>
              <w:smallCaps w:val="0"/>
              <w:strike w:val="0"/>
              <w:color w:val="454545"/>
              <w:sz w:val="22"/>
              <w:szCs w:val="22"/>
              <w:u w:val="none"/>
              <w:shd w:fill="auto" w:val="clear"/>
              <w:vertAlign w:val="baseline"/>
            </w:rPr>
          </w:pPr>
          <w:hyperlink w:anchor="_iqw0n0n8yv6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Заборонені види діяльності</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_iqw0n0n8yv6k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143</w:t>
          </w:r>
          <w:r w:rsidDel="00000000" w:rsidR="00000000" w:rsidRPr="00000000">
            <w:fldChar w:fldCharType="end"/>
          </w:r>
          <w:r w:rsidDel="00000000" w:rsidR="00000000" w:rsidRPr="00000000">
            <w:rPr>
              <w:rtl w:val="0"/>
            </w:rPr>
          </w:r>
        </w:p>
        <w:p w:rsidR="00000000" w:rsidDel="00000000" w:rsidP="00000000" w:rsidRDefault="00000000" w:rsidRPr="00000000" w14:paraId="00000113">
          <w:pPr>
            <w:tabs>
              <w:tab w:val="right" w:leader="none" w:pos="9360"/>
            </w:tabs>
            <w:spacing w:before="200" w:line="240" w:lineRule="auto"/>
            <w:ind w:left="0" w:firstLine="0"/>
            <w:rPr>
              <w:rFonts w:ascii="PT Sans" w:cs="PT Sans" w:eastAsia="PT Sans" w:hAnsi="PT Sans"/>
              <w:b w:val="1"/>
              <w:i w:val="0"/>
              <w:smallCaps w:val="0"/>
              <w:strike w:val="0"/>
              <w:color w:val="454545"/>
              <w:sz w:val="22"/>
              <w:szCs w:val="22"/>
              <w:u w:val="none"/>
              <w:shd w:fill="auto" w:val="clear"/>
              <w:vertAlign w:val="baseline"/>
            </w:rPr>
          </w:pPr>
          <w:hyperlink w:anchor="_erizw7uocpwg">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Політика використання пристроїв</w:t>
            </w:r>
          </w:hyperlink>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_erizw7uocpwg \h </w:instrText>
            <w:fldChar w:fldCharType="separate"/>
          </w:r>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146</w:t>
          </w:r>
          <w:r w:rsidDel="00000000" w:rsidR="00000000" w:rsidRPr="00000000">
            <w:fldChar w:fldCharType="end"/>
          </w:r>
          <w:r w:rsidDel="00000000" w:rsidR="00000000" w:rsidRPr="00000000">
            <w:rPr>
              <w:rtl w:val="0"/>
            </w:rPr>
          </w:r>
        </w:p>
        <w:p w:rsidR="00000000" w:rsidDel="00000000" w:rsidP="00000000" w:rsidRDefault="00000000" w:rsidRPr="00000000" w14:paraId="00000114">
          <w:pPr>
            <w:tabs>
              <w:tab w:val="right" w:leader="none" w:pos="9360"/>
            </w:tabs>
            <w:spacing w:before="60" w:line="240" w:lineRule="auto"/>
            <w:ind w:left="360" w:firstLine="0"/>
            <w:rPr>
              <w:rFonts w:ascii="PT Sans" w:cs="PT Sans" w:eastAsia="PT Sans" w:hAnsi="PT Sans"/>
              <w:b w:val="0"/>
              <w:i w:val="0"/>
              <w:smallCaps w:val="0"/>
              <w:strike w:val="0"/>
              <w:color w:val="454545"/>
              <w:sz w:val="22"/>
              <w:szCs w:val="22"/>
              <w:u w:val="none"/>
              <w:shd w:fill="auto" w:val="clear"/>
              <w:vertAlign w:val="baseline"/>
            </w:rPr>
          </w:pPr>
          <w:hyperlink w:anchor="_npmiw0584fh4">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Вказівка</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_npmiw0584fh4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146</w:t>
          </w:r>
          <w:r w:rsidDel="00000000" w:rsidR="00000000" w:rsidRPr="00000000">
            <w:fldChar w:fldCharType="end"/>
          </w:r>
          <w:r w:rsidDel="00000000" w:rsidR="00000000" w:rsidRPr="00000000">
            <w:rPr>
              <w:rtl w:val="0"/>
            </w:rPr>
          </w:r>
        </w:p>
        <w:p w:rsidR="00000000" w:rsidDel="00000000" w:rsidP="00000000" w:rsidRDefault="00000000" w:rsidRPr="00000000" w14:paraId="00000115">
          <w:pPr>
            <w:tabs>
              <w:tab w:val="right" w:leader="none" w:pos="9360"/>
            </w:tabs>
            <w:spacing w:before="60" w:line="240" w:lineRule="auto"/>
            <w:ind w:left="720" w:firstLine="0"/>
            <w:rPr>
              <w:rFonts w:ascii="PT Sans" w:cs="PT Sans" w:eastAsia="PT Sans" w:hAnsi="PT Sans"/>
              <w:b w:val="0"/>
              <w:i w:val="0"/>
              <w:smallCaps w:val="0"/>
              <w:strike w:val="0"/>
              <w:color w:val="454545"/>
              <w:sz w:val="22"/>
              <w:szCs w:val="22"/>
              <w:u w:val="none"/>
              <w:shd w:fill="auto" w:val="clear"/>
              <w:vertAlign w:val="baseline"/>
            </w:rPr>
          </w:pPr>
          <w:hyperlink w:anchor="_jckjxwnkoku1">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Технічний відділ залишає за собою право</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_jckjxwnkoku1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147</w:t>
          </w:r>
          <w:r w:rsidDel="00000000" w:rsidR="00000000" w:rsidRPr="00000000">
            <w:fldChar w:fldCharType="end"/>
          </w:r>
          <w:r w:rsidDel="00000000" w:rsidR="00000000" w:rsidRPr="00000000">
            <w:rPr>
              <w:rtl w:val="0"/>
            </w:rPr>
          </w:r>
        </w:p>
        <w:p w:rsidR="00000000" w:rsidDel="00000000" w:rsidP="00000000" w:rsidRDefault="00000000" w:rsidRPr="00000000" w14:paraId="00000116">
          <w:pPr>
            <w:tabs>
              <w:tab w:val="right" w:leader="none" w:pos="9360"/>
            </w:tabs>
            <w:spacing w:before="200" w:line="240" w:lineRule="auto"/>
            <w:ind w:left="0" w:firstLine="0"/>
            <w:rPr>
              <w:rFonts w:ascii="PT Sans" w:cs="PT Sans" w:eastAsia="PT Sans" w:hAnsi="PT Sans"/>
              <w:b w:val="1"/>
              <w:i w:val="0"/>
              <w:smallCaps w:val="0"/>
              <w:strike w:val="0"/>
              <w:color w:val="454545"/>
              <w:sz w:val="22"/>
              <w:szCs w:val="22"/>
              <w:u w:val="none"/>
              <w:shd w:fill="auto" w:val="clear"/>
              <w:vertAlign w:val="baseline"/>
            </w:rPr>
          </w:pPr>
          <w:hyperlink w:anchor="_jt0gss7onm7t">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Політика WI-FI</w:t>
            </w:r>
          </w:hyperlink>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_jt0gss7onm7t \h </w:instrText>
            <w:fldChar w:fldCharType="separate"/>
          </w:r>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148</w:t>
          </w:r>
          <w:r w:rsidDel="00000000" w:rsidR="00000000" w:rsidRPr="00000000">
            <w:fldChar w:fldCharType="end"/>
          </w:r>
          <w:r w:rsidDel="00000000" w:rsidR="00000000" w:rsidRPr="00000000">
            <w:rPr>
              <w:rtl w:val="0"/>
            </w:rPr>
          </w:r>
        </w:p>
        <w:p w:rsidR="00000000" w:rsidDel="00000000" w:rsidP="00000000" w:rsidRDefault="00000000" w:rsidRPr="00000000" w14:paraId="00000117">
          <w:pPr>
            <w:tabs>
              <w:tab w:val="right" w:leader="none" w:pos="9360"/>
            </w:tabs>
            <w:spacing w:before="60" w:line="240" w:lineRule="auto"/>
            <w:ind w:left="360" w:firstLine="0"/>
            <w:rPr>
              <w:rFonts w:ascii="PT Sans" w:cs="PT Sans" w:eastAsia="PT Sans" w:hAnsi="PT Sans"/>
              <w:b w:val="0"/>
              <w:i w:val="0"/>
              <w:smallCaps w:val="0"/>
              <w:strike w:val="0"/>
              <w:color w:val="454545"/>
              <w:sz w:val="22"/>
              <w:szCs w:val="22"/>
              <w:u w:val="none"/>
              <w:shd w:fill="auto" w:val="clear"/>
              <w:vertAlign w:val="baseline"/>
            </w:rPr>
          </w:pPr>
          <w:hyperlink w:anchor="_cst9hg9w87bw">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Вказівка</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_cst9hg9w87bw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148</w:t>
          </w:r>
          <w:r w:rsidDel="00000000" w:rsidR="00000000" w:rsidRPr="00000000">
            <w:fldChar w:fldCharType="end"/>
          </w:r>
          <w:r w:rsidDel="00000000" w:rsidR="00000000" w:rsidRPr="00000000">
            <w:rPr>
              <w:rtl w:val="0"/>
            </w:rPr>
          </w:r>
        </w:p>
        <w:p w:rsidR="00000000" w:rsidDel="00000000" w:rsidP="00000000" w:rsidRDefault="00000000" w:rsidRPr="00000000" w14:paraId="00000118">
          <w:pPr>
            <w:tabs>
              <w:tab w:val="right" w:leader="none" w:pos="9360"/>
            </w:tabs>
            <w:spacing w:before="60" w:line="240" w:lineRule="auto"/>
            <w:ind w:left="720" w:firstLine="0"/>
            <w:rPr>
              <w:rFonts w:ascii="PT Sans" w:cs="PT Sans" w:eastAsia="PT Sans" w:hAnsi="PT Sans"/>
              <w:b w:val="0"/>
              <w:i w:val="0"/>
              <w:smallCaps w:val="0"/>
              <w:strike w:val="0"/>
              <w:color w:val="454545"/>
              <w:sz w:val="22"/>
              <w:szCs w:val="22"/>
              <w:u w:val="none"/>
              <w:shd w:fill="auto" w:val="clear"/>
              <w:vertAlign w:val="baseline"/>
            </w:rPr>
          </w:pPr>
          <w:hyperlink w:anchor="_f62y30fmgo2">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Wi-Fi компанії/домашній</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_f62y30fmgo2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148</w:t>
          </w:r>
          <w:r w:rsidDel="00000000" w:rsidR="00000000" w:rsidRPr="00000000">
            <w:fldChar w:fldCharType="end"/>
          </w:r>
          <w:r w:rsidDel="00000000" w:rsidR="00000000" w:rsidRPr="00000000">
            <w:rPr>
              <w:rtl w:val="0"/>
            </w:rPr>
          </w:r>
        </w:p>
        <w:p w:rsidR="00000000" w:rsidDel="00000000" w:rsidP="00000000" w:rsidRDefault="00000000" w:rsidRPr="00000000" w14:paraId="00000119">
          <w:pPr>
            <w:tabs>
              <w:tab w:val="right" w:leader="none" w:pos="9360"/>
            </w:tabs>
            <w:spacing w:before="60" w:line="240" w:lineRule="auto"/>
            <w:ind w:left="720" w:firstLine="0"/>
            <w:rPr>
              <w:rFonts w:ascii="PT Sans" w:cs="PT Sans" w:eastAsia="PT Sans" w:hAnsi="PT Sans"/>
              <w:b w:val="0"/>
              <w:i w:val="0"/>
              <w:smallCaps w:val="0"/>
              <w:strike w:val="0"/>
              <w:color w:val="454545"/>
              <w:sz w:val="22"/>
              <w:szCs w:val="22"/>
              <w:u w:val="none"/>
              <w:shd w:fill="auto" w:val="clear"/>
              <w:vertAlign w:val="baseline"/>
            </w:rPr>
          </w:pPr>
          <w:hyperlink w:anchor="_qtr1pzftjle2">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Громадський Wi-Fi</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_qtr1pzftjle2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149</w:t>
          </w:r>
          <w:r w:rsidDel="00000000" w:rsidR="00000000" w:rsidRPr="00000000">
            <w:fldChar w:fldCharType="end"/>
          </w:r>
          <w:r w:rsidDel="00000000" w:rsidR="00000000" w:rsidRPr="00000000">
            <w:rPr>
              <w:rtl w:val="0"/>
            </w:rPr>
          </w:r>
        </w:p>
        <w:p w:rsidR="00000000" w:rsidDel="00000000" w:rsidP="00000000" w:rsidRDefault="00000000" w:rsidRPr="00000000" w14:paraId="0000011A">
          <w:pPr>
            <w:tabs>
              <w:tab w:val="right" w:leader="none" w:pos="9360"/>
            </w:tabs>
            <w:spacing w:before="200" w:line="240" w:lineRule="auto"/>
            <w:ind w:left="0" w:firstLine="0"/>
            <w:rPr>
              <w:rFonts w:ascii="PT Sans" w:cs="PT Sans" w:eastAsia="PT Sans" w:hAnsi="PT Sans"/>
              <w:b w:val="1"/>
              <w:i w:val="0"/>
              <w:smallCaps w:val="0"/>
              <w:strike w:val="0"/>
              <w:color w:val="454545"/>
              <w:sz w:val="22"/>
              <w:szCs w:val="22"/>
              <w:u w:val="none"/>
              <w:shd w:fill="auto" w:val="clear"/>
              <w:vertAlign w:val="baseline"/>
            </w:rPr>
          </w:pPr>
          <w:hyperlink w:anchor="_eps1w8b7p3zn">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Політика брандмауера</w:t>
            </w:r>
          </w:hyperlink>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_eps1w8b7p3zn \h </w:instrText>
            <w:fldChar w:fldCharType="separate"/>
          </w:r>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152</w:t>
          </w:r>
          <w:r w:rsidDel="00000000" w:rsidR="00000000" w:rsidRPr="00000000">
            <w:fldChar w:fldCharType="end"/>
          </w:r>
          <w:r w:rsidDel="00000000" w:rsidR="00000000" w:rsidRPr="00000000">
            <w:rPr>
              <w:rtl w:val="0"/>
            </w:rPr>
          </w:r>
        </w:p>
        <w:p w:rsidR="00000000" w:rsidDel="00000000" w:rsidP="00000000" w:rsidRDefault="00000000" w:rsidRPr="00000000" w14:paraId="0000011B">
          <w:pPr>
            <w:tabs>
              <w:tab w:val="right" w:leader="none" w:pos="9360"/>
            </w:tabs>
            <w:spacing w:before="60" w:line="240" w:lineRule="auto"/>
            <w:ind w:left="360" w:firstLine="0"/>
            <w:rPr>
              <w:rFonts w:ascii="PT Sans" w:cs="PT Sans" w:eastAsia="PT Sans" w:hAnsi="PT Sans"/>
              <w:b w:val="0"/>
              <w:i w:val="0"/>
              <w:smallCaps w:val="0"/>
              <w:strike w:val="0"/>
              <w:color w:val="454545"/>
              <w:sz w:val="22"/>
              <w:szCs w:val="22"/>
              <w:u w:val="none"/>
              <w:shd w:fill="auto" w:val="clear"/>
              <w:vertAlign w:val="baseline"/>
            </w:rPr>
          </w:pPr>
          <w:hyperlink w:anchor="_op7jkrdxxrk6">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Служби безпеки брандмауера</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_op7jkrdxxrk6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152</w:t>
          </w:r>
          <w:r w:rsidDel="00000000" w:rsidR="00000000" w:rsidRPr="00000000">
            <w:fldChar w:fldCharType="end"/>
          </w:r>
          <w:r w:rsidDel="00000000" w:rsidR="00000000" w:rsidRPr="00000000">
            <w:rPr>
              <w:rtl w:val="0"/>
            </w:rPr>
          </w:r>
        </w:p>
        <w:p w:rsidR="00000000" w:rsidDel="00000000" w:rsidP="00000000" w:rsidRDefault="00000000" w:rsidRPr="00000000" w14:paraId="0000011C">
          <w:pPr>
            <w:tabs>
              <w:tab w:val="right" w:leader="none" w:pos="9360"/>
            </w:tabs>
            <w:spacing w:before="200" w:line="240" w:lineRule="auto"/>
            <w:ind w:left="0" w:firstLine="0"/>
            <w:rPr>
              <w:rFonts w:ascii="PT Sans" w:cs="PT Sans" w:eastAsia="PT Sans" w:hAnsi="PT Sans"/>
              <w:b w:val="1"/>
              <w:i w:val="0"/>
              <w:smallCaps w:val="0"/>
              <w:strike w:val="0"/>
              <w:color w:val="454545"/>
              <w:sz w:val="22"/>
              <w:szCs w:val="22"/>
              <w:u w:val="none"/>
              <w:shd w:fill="auto" w:val="clear"/>
              <w:vertAlign w:val="baseline"/>
            </w:rPr>
          </w:pPr>
          <w:hyperlink w:anchor="_i1b6ayhbe0h5">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Антивірусна політика</w:t>
            </w:r>
          </w:hyperlink>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_i1b6ayhbe0h5 \h </w:instrText>
            <w:fldChar w:fldCharType="separate"/>
          </w:r>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153</w:t>
          </w:r>
          <w:r w:rsidDel="00000000" w:rsidR="00000000" w:rsidRPr="00000000">
            <w:fldChar w:fldCharType="end"/>
          </w:r>
          <w:r w:rsidDel="00000000" w:rsidR="00000000" w:rsidRPr="00000000">
            <w:rPr>
              <w:rtl w:val="0"/>
            </w:rPr>
          </w:r>
        </w:p>
        <w:p w:rsidR="00000000" w:rsidDel="00000000" w:rsidP="00000000" w:rsidRDefault="00000000" w:rsidRPr="00000000" w14:paraId="0000011D">
          <w:pPr>
            <w:tabs>
              <w:tab w:val="right" w:leader="none" w:pos="9360"/>
            </w:tabs>
            <w:spacing w:before="60" w:line="240" w:lineRule="auto"/>
            <w:ind w:left="360" w:firstLine="0"/>
            <w:rPr>
              <w:rFonts w:ascii="PT Sans" w:cs="PT Sans" w:eastAsia="PT Sans" w:hAnsi="PT Sans"/>
              <w:b w:val="0"/>
              <w:i w:val="0"/>
              <w:smallCaps w:val="0"/>
              <w:strike w:val="0"/>
              <w:color w:val="454545"/>
              <w:sz w:val="22"/>
              <w:szCs w:val="22"/>
              <w:u w:val="none"/>
              <w:shd w:fill="auto" w:val="clear"/>
              <w:vertAlign w:val="baseline"/>
            </w:rPr>
          </w:pPr>
          <w:hyperlink w:anchor="_bnwstfqqi8gx">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Вказівка</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_bnwstfqqi8gx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153</w:t>
          </w:r>
          <w:r w:rsidDel="00000000" w:rsidR="00000000" w:rsidRPr="00000000">
            <w:fldChar w:fldCharType="end"/>
          </w:r>
          <w:r w:rsidDel="00000000" w:rsidR="00000000" w:rsidRPr="00000000">
            <w:rPr>
              <w:rtl w:val="0"/>
            </w:rPr>
          </w:r>
        </w:p>
        <w:p w:rsidR="00000000" w:rsidDel="00000000" w:rsidP="00000000" w:rsidRDefault="00000000" w:rsidRPr="00000000" w14:paraId="0000011E">
          <w:pPr>
            <w:tabs>
              <w:tab w:val="right" w:leader="none" w:pos="9360"/>
            </w:tabs>
            <w:spacing w:before="60" w:line="240" w:lineRule="auto"/>
            <w:ind w:left="360" w:firstLine="0"/>
            <w:rPr>
              <w:rFonts w:ascii="PT Sans" w:cs="PT Sans" w:eastAsia="PT Sans" w:hAnsi="PT Sans"/>
              <w:b w:val="0"/>
              <w:i w:val="0"/>
              <w:smallCaps w:val="0"/>
              <w:strike w:val="0"/>
              <w:color w:val="454545"/>
              <w:sz w:val="22"/>
              <w:szCs w:val="22"/>
              <w:u w:val="none"/>
              <w:shd w:fill="auto" w:val="clear"/>
              <w:vertAlign w:val="baseline"/>
            </w:rPr>
          </w:pPr>
          <w:hyperlink w:anchor="_s8vjclpu8vzj">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Вказівки для працівників</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_s8vjclpu8vzj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154</w:t>
          </w:r>
          <w:r w:rsidDel="00000000" w:rsidR="00000000" w:rsidRPr="00000000">
            <w:fldChar w:fldCharType="end"/>
          </w:r>
          <w:r w:rsidDel="00000000" w:rsidR="00000000" w:rsidRPr="00000000">
            <w:rPr>
              <w:rtl w:val="0"/>
            </w:rPr>
          </w:r>
        </w:p>
        <w:p w:rsidR="00000000" w:rsidDel="00000000" w:rsidP="00000000" w:rsidRDefault="00000000" w:rsidRPr="00000000" w14:paraId="0000011F">
          <w:pPr>
            <w:tabs>
              <w:tab w:val="right" w:leader="none" w:pos="9360"/>
            </w:tabs>
            <w:spacing w:before="60" w:line="240" w:lineRule="auto"/>
            <w:ind w:left="360" w:firstLine="0"/>
            <w:rPr>
              <w:rFonts w:ascii="PT Sans" w:cs="PT Sans" w:eastAsia="PT Sans" w:hAnsi="PT Sans"/>
              <w:b w:val="0"/>
              <w:i w:val="0"/>
              <w:smallCaps w:val="0"/>
              <w:strike w:val="0"/>
              <w:color w:val="454545"/>
              <w:sz w:val="22"/>
              <w:szCs w:val="22"/>
              <w:u w:val="none"/>
              <w:shd w:fill="auto" w:val="clear"/>
              <w:vertAlign w:val="baseline"/>
            </w:rPr>
          </w:pPr>
          <w:hyperlink w:anchor="_4xs4zm2sdxcg">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Уразливість</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_4xs4zm2sdxcg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154</w:t>
          </w:r>
          <w:r w:rsidDel="00000000" w:rsidR="00000000" w:rsidRPr="00000000">
            <w:fldChar w:fldCharType="end"/>
          </w:r>
          <w:r w:rsidDel="00000000" w:rsidR="00000000" w:rsidRPr="00000000">
            <w:rPr>
              <w:rtl w:val="0"/>
            </w:rPr>
          </w:r>
        </w:p>
        <w:p w:rsidR="00000000" w:rsidDel="00000000" w:rsidP="00000000" w:rsidRDefault="00000000" w:rsidRPr="00000000" w14:paraId="00000120">
          <w:pPr>
            <w:tabs>
              <w:tab w:val="right" w:leader="none" w:pos="9360"/>
            </w:tabs>
            <w:spacing w:before="60" w:line="240" w:lineRule="auto"/>
            <w:ind w:left="720" w:firstLine="0"/>
            <w:rPr>
              <w:rFonts w:ascii="PT Sans" w:cs="PT Sans" w:eastAsia="PT Sans" w:hAnsi="PT Sans"/>
              <w:b w:val="0"/>
              <w:i w:val="0"/>
              <w:smallCaps w:val="0"/>
              <w:strike w:val="0"/>
              <w:color w:val="454545"/>
              <w:sz w:val="22"/>
              <w:szCs w:val="22"/>
              <w:u w:val="none"/>
              <w:shd w:fill="auto" w:val="clear"/>
              <w:vertAlign w:val="baseline"/>
            </w:rPr>
          </w:pPr>
          <w:hyperlink w:anchor="_mw6qe1nu8yj6">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Вірус</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_mw6qe1nu8yj6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154</w:t>
          </w:r>
          <w:r w:rsidDel="00000000" w:rsidR="00000000" w:rsidRPr="00000000">
            <w:fldChar w:fldCharType="end"/>
          </w:r>
          <w:r w:rsidDel="00000000" w:rsidR="00000000" w:rsidRPr="00000000">
            <w:rPr>
              <w:rtl w:val="0"/>
            </w:rPr>
          </w:r>
        </w:p>
        <w:p w:rsidR="00000000" w:rsidDel="00000000" w:rsidP="00000000" w:rsidRDefault="00000000" w:rsidRPr="00000000" w14:paraId="00000121">
          <w:pPr>
            <w:tabs>
              <w:tab w:val="right" w:leader="none" w:pos="9360"/>
            </w:tabs>
            <w:spacing w:before="60" w:line="240" w:lineRule="auto"/>
            <w:ind w:left="720" w:firstLine="0"/>
            <w:rPr>
              <w:rFonts w:ascii="PT Sans" w:cs="PT Sans" w:eastAsia="PT Sans" w:hAnsi="PT Sans"/>
              <w:b w:val="0"/>
              <w:i w:val="0"/>
              <w:smallCaps w:val="0"/>
              <w:strike w:val="0"/>
              <w:color w:val="454545"/>
              <w:sz w:val="22"/>
              <w:szCs w:val="22"/>
              <w:u w:val="none"/>
              <w:shd w:fill="auto" w:val="clear"/>
              <w:vertAlign w:val="baseline"/>
            </w:rPr>
          </w:pPr>
          <w:hyperlink w:anchor="_j5ipunlyp7q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Троянський кінь</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_j5ipunlyp7qk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154</w:t>
          </w:r>
          <w:r w:rsidDel="00000000" w:rsidR="00000000" w:rsidRPr="00000000">
            <w:fldChar w:fldCharType="end"/>
          </w:r>
          <w:r w:rsidDel="00000000" w:rsidR="00000000" w:rsidRPr="00000000">
            <w:rPr>
              <w:rtl w:val="0"/>
            </w:rPr>
          </w:r>
        </w:p>
        <w:p w:rsidR="00000000" w:rsidDel="00000000" w:rsidP="00000000" w:rsidRDefault="00000000" w:rsidRPr="00000000" w14:paraId="00000122">
          <w:pPr>
            <w:tabs>
              <w:tab w:val="right" w:leader="none" w:pos="9360"/>
            </w:tabs>
            <w:spacing w:before="60" w:line="240" w:lineRule="auto"/>
            <w:ind w:left="720" w:firstLine="0"/>
            <w:rPr>
              <w:rFonts w:ascii="PT Sans" w:cs="PT Sans" w:eastAsia="PT Sans" w:hAnsi="PT Sans"/>
              <w:b w:val="0"/>
              <w:i w:val="0"/>
              <w:smallCaps w:val="0"/>
              <w:strike w:val="0"/>
              <w:color w:val="454545"/>
              <w:sz w:val="22"/>
              <w:szCs w:val="22"/>
              <w:u w:val="none"/>
              <w:shd w:fill="auto" w:val="clear"/>
              <w:vertAlign w:val="baseline"/>
            </w:rPr>
          </w:pPr>
          <w:hyperlink w:anchor="_h4ejlhn7qspg">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Черв'як</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_h4ejlhn7qspg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154</w:t>
          </w:r>
          <w:r w:rsidDel="00000000" w:rsidR="00000000" w:rsidRPr="00000000">
            <w:fldChar w:fldCharType="end"/>
          </w:r>
          <w:r w:rsidDel="00000000" w:rsidR="00000000" w:rsidRPr="00000000">
            <w:rPr>
              <w:rtl w:val="0"/>
            </w:rPr>
          </w:r>
        </w:p>
        <w:p w:rsidR="00000000" w:rsidDel="00000000" w:rsidP="00000000" w:rsidRDefault="00000000" w:rsidRPr="00000000" w14:paraId="00000123">
          <w:pPr>
            <w:tabs>
              <w:tab w:val="right" w:leader="none" w:pos="9360"/>
            </w:tabs>
            <w:spacing w:before="60" w:line="240" w:lineRule="auto"/>
            <w:ind w:left="720" w:firstLine="0"/>
            <w:rPr>
              <w:rFonts w:ascii="PT Sans" w:cs="PT Sans" w:eastAsia="PT Sans" w:hAnsi="PT Sans"/>
              <w:b w:val="0"/>
              <w:i w:val="0"/>
              <w:smallCaps w:val="0"/>
              <w:strike w:val="0"/>
              <w:color w:val="454545"/>
              <w:sz w:val="22"/>
              <w:szCs w:val="22"/>
              <w:u w:val="none"/>
              <w:shd w:fill="auto" w:val="clear"/>
              <w:vertAlign w:val="baseline"/>
            </w:rPr>
          </w:pPr>
          <w:hyperlink w:anchor="_azg1a4u68c5l">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Шпигунське програмне забезпечення (Spyware)</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_azg1a4u68c5l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155</w:t>
          </w:r>
          <w:r w:rsidDel="00000000" w:rsidR="00000000" w:rsidRPr="00000000">
            <w:fldChar w:fldCharType="end"/>
          </w:r>
          <w:r w:rsidDel="00000000" w:rsidR="00000000" w:rsidRPr="00000000">
            <w:rPr>
              <w:rtl w:val="0"/>
            </w:rPr>
          </w:r>
        </w:p>
        <w:p w:rsidR="00000000" w:rsidDel="00000000" w:rsidP="00000000" w:rsidRDefault="00000000" w:rsidRPr="00000000" w14:paraId="00000124">
          <w:pPr>
            <w:tabs>
              <w:tab w:val="right" w:leader="none" w:pos="9360"/>
            </w:tabs>
            <w:spacing w:before="60" w:line="240" w:lineRule="auto"/>
            <w:ind w:left="720" w:firstLine="0"/>
            <w:rPr>
              <w:rFonts w:ascii="PT Sans" w:cs="PT Sans" w:eastAsia="PT Sans" w:hAnsi="PT Sans"/>
              <w:b w:val="0"/>
              <w:i w:val="0"/>
              <w:smallCaps w:val="0"/>
              <w:strike w:val="0"/>
              <w:color w:val="454545"/>
              <w:sz w:val="22"/>
              <w:szCs w:val="22"/>
              <w:u w:val="none"/>
              <w:shd w:fill="auto" w:val="clear"/>
              <w:vertAlign w:val="baseline"/>
            </w:rPr>
          </w:pPr>
          <w:hyperlink w:anchor="_4krdx2y07xya">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Шкідливе програмне забезпечення (Malware)</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_4krdx2y07xya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155</w:t>
          </w:r>
          <w:r w:rsidDel="00000000" w:rsidR="00000000" w:rsidRPr="00000000">
            <w:fldChar w:fldCharType="end"/>
          </w:r>
          <w:r w:rsidDel="00000000" w:rsidR="00000000" w:rsidRPr="00000000">
            <w:rPr>
              <w:rtl w:val="0"/>
            </w:rPr>
          </w:r>
        </w:p>
        <w:p w:rsidR="00000000" w:rsidDel="00000000" w:rsidP="00000000" w:rsidRDefault="00000000" w:rsidRPr="00000000" w14:paraId="00000125">
          <w:pPr>
            <w:tabs>
              <w:tab w:val="right" w:leader="none" w:pos="9360"/>
            </w:tabs>
            <w:spacing w:before="60" w:line="240" w:lineRule="auto"/>
            <w:ind w:left="720" w:firstLine="0"/>
            <w:rPr>
              <w:rFonts w:ascii="PT Sans" w:cs="PT Sans" w:eastAsia="PT Sans" w:hAnsi="PT Sans"/>
              <w:b w:val="0"/>
              <w:i w:val="0"/>
              <w:smallCaps w:val="0"/>
              <w:strike w:val="0"/>
              <w:color w:val="454545"/>
              <w:sz w:val="22"/>
              <w:szCs w:val="22"/>
              <w:u w:val="none"/>
              <w:shd w:fill="auto" w:val="clear"/>
              <w:vertAlign w:val="baseline"/>
            </w:rPr>
          </w:pPr>
          <w:hyperlink w:anchor="_h4m7lyxvy48t">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Рекламне програмне забезпечення (Adware)</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_h4m7lyxvy48t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155</w:t>
          </w:r>
          <w:r w:rsidDel="00000000" w:rsidR="00000000" w:rsidRPr="00000000">
            <w:fldChar w:fldCharType="end"/>
          </w:r>
          <w:r w:rsidDel="00000000" w:rsidR="00000000" w:rsidRPr="00000000">
            <w:rPr>
              <w:rtl w:val="0"/>
            </w:rPr>
          </w:r>
        </w:p>
        <w:p w:rsidR="00000000" w:rsidDel="00000000" w:rsidP="00000000" w:rsidRDefault="00000000" w:rsidRPr="00000000" w14:paraId="00000126">
          <w:pPr>
            <w:tabs>
              <w:tab w:val="right" w:leader="none" w:pos="9360"/>
            </w:tabs>
            <w:spacing w:before="60" w:line="240" w:lineRule="auto"/>
            <w:ind w:left="720" w:firstLine="0"/>
            <w:rPr>
              <w:rFonts w:ascii="PT Sans" w:cs="PT Sans" w:eastAsia="PT Sans" w:hAnsi="PT Sans"/>
              <w:b w:val="0"/>
              <w:i w:val="0"/>
              <w:smallCaps w:val="0"/>
              <w:strike w:val="0"/>
              <w:color w:val="454545"/>
              <w:sz w:val="22"/>
              <w:szCs w:val="22"/>
              <w:u w:val="none"/>
              <w:shd w:fill="auto" w:val="clear"/>
              <w:vertAlign w:val="baseline"/>
            </w:rPr>
          </w:pPr>
          <w:hyperlink w:anchor="_f061eb7zotf9">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Клавіатурні шпигуни (Keyloggers)</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_f061eb7zotf9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155</w:t>
          </w:r>
          <w:r w:rsidDel="00000000" w:rsidR="00000000" w:rsidRPr="00000000">
            <w:fldChar w:fldCharType="end"/>
          </w:r>
          <w:r w:rsidDel="00000000" w:rsidR="00000000" w:rsidRPr="00000000">
            <w:rPr>
              <w:rtl w:val="0"/>
            </w:rPr>
          </w:r>
        </w:p>
        <w:p w:rsidR="00000000" w:rsidDel="00000000" w:rsidP="00000000" w:rsidRDefault="00000000" w:rsidRPr="00000000" w14:paraId="00000127">
          <w:pPr>
            <w:tabs>
              <w:tab w:val="right" w:leader="none" w:pos="9360"/>
            </w:tabs>
            <w:spacing w:before="60" w:line="240" w:lineRule="auto"/>
            <w:ind w:left="720" w:firstLine="0"/>
            <w:rPr>
              <w:rFonts w:ascii="PT Sans" w:cs="PT Sans" w:eastAsia="PT Sans" w:hAnsi="PT Sans"/>
              <w:b w:val="0"/>
              <w:i w:val="0"/>
              <w:smallCaps w:val="0"/>
              <w:strike w:val="0"/>
              <w:color w:val="454545"/>
              <w:sz w:val="22"/>
              <w:szCs w:val="22"/>
              <w:u w:val="none"/>
              <w:shd w:fill="auto" w:val="clear"/>
              <w:vertAlign w:val="baseline"/>
            </w:rPr>
          </w:pPr>
          <w:hyperlink w:anchor="_avcthwmorffc">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Програми-вимагачі (Ransomware)</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_avcthwmorffc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156</w:t>
          </w:r>
          <w:r w:rsidDel="00000000" w:rsidR="00000000" w:rsidRPr="00000000">
            <w:fldChar w:fldCharType="end"/>
          </w:r>
          <w:r w:rsidDel="00000000" w:rsidR="00000000" w:rsidRPr="00000000">
            <w:rPr>
              <w:rtl w:val="0"/>
            </w:rPr>
          </w:r>
        </w:p>
        <w:p w:rsidR="00000000" w:rsidDel="00000000" w:rsidP="00000000" w:rsidRDefault="00000000" w:rsidRPr="00000000" w14:paraId="00000128">
          <w:pPr>
            <w:tabs>
              <w:tab w:val="right" w:leader="none" w:pos="9360"/>
            </w:tabs>
            <w:spacing w:before="200" w:line="240" w:lineRule="auto"/>
            <w:ind w:left="0" w:firstLine="0"/>
            <w:rPr>
              <w:rFonts w:ascii="PT Sans" w:cs="PT Sans" w:eastAsia="PT Sans" w:hAnsi="PT Sans"/>
              <w:b w:val="1"/>
              <w:i w:val="0"/>
              <w:smallCaps w:val="0"/>
              <w:strike w:val="0"/>
              <w:color w:val="454545"/>
              <w:sz w:val="22"/>
              <w:szCs w:val="22"/>
              <w:u w:val="none"/>
              <w:shd w:fill="auto" w:val="clear"/>
              <w:vertAlign w:val="baseline"/>
            </w:rPr>
          </w:pPr>
          <w:hyperlink w:anchor="_m85pq72775tr">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Політика паролів</w:t>
            </w:r>
          </w:hyperlink>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_m85pq72775tr \h </w:instrText>
            <w:fldChar w:fldCharType="separate"/>
          </w:r>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157</w:t>
          </w:r>
          <w:r w:rsidDel="00000000" w:rsidR="00000000" w:rsidRPr="00000000">
            <w:fldChar w:fldCharType="end"/>
          </w:r>
          <w:r w:rsidDel="00000000" w:rsidR="00000000" w:rsidRPr="00000000">
            <w:rPr>
              <w:rtl w:val="0"/>
            </w:rPr>
          </w:r>
        </w:p>
        <w:p w:rsidR="00000000" w:rsidDel="00000000" w:rsidP="00000000" w:rsidRDefault="00000000" w:rsidRPr="00000000" w14:paraId="00000129">
          <w:pPr>
            <w:tabs>
              <w:tab w:val="right" w:leader="none" w:pos="9360"/>
            </w:tabs>
            <w:spacing w:before="60" w:line="240" w:lineRule="auto"/>
            <w:ind w:left="360" w:firstLine="0"/>
            <w:rPr>
              <w:rFonts w:ascii="PT Sans" w:cs="PT Sans" w:eastAsia="PT Sans" w:hAnsi="PT Sans"/>
              <w:b w:val="0"/>
              <w:i w:val="0"/>
              <w:smallCaps w:val="0"/>
              <w:strike w:val="0"/>
              <w:color w:val="454545"/>
              <w:sz w:val="22"/>
              <w:szCs w:val="22"/>
              <w:u w:val="none"/>
              <w:shd w:fill="auto" w:val="clear"/>
              <w:vertAlign w:val="baseline"/>
            </w:rPr>
          </w:pPr>
          <w:hyperlink w:anchor="_wnfopdverzqh">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Мережеві паролі користувачів</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_wnfopdverzqh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157</w:t>
          </w:r>
          <w:r w:rsidDel="00000000" w:rsidR="00000000" w:rsidRPr="00000000">
            <w:fldChar w:fldCharType="end"/>
          </w:r>
          <w:r w:rsidDel="00000000" w:rsidR="00000000" w:rsidRPr="00000000">
            <w:rPr>
              <w:rtl w:val="0"/>
            </w:rPr>
          </w:r>
        </w:p>
        <w:p w:rsidR="00000000" w:rsidDel="00000000" w:rsidP="00000000" w:rsidRDefault="00000000" w:rsidRPr="00000000" w14:paraId="0000012A">
          <w:pPr>
            <w:tabs>
              <w:tab w:val="right" w:leader="none" w:pos="9360"/>
            </w:tabs>
            <w:spacing w:before="60" w:line="240" w:lineRule="auto"/>
            <w:ind w:left="360" w:firstLine="0"/>
            <w:rPr>
              <w:rFonts w:ascii="PT Sans" w:cs="PT Sans" w:eastAsia="PT Sans" w:hAnsi="PT Sans"/>
              <w:b w:val="0"/>
              <w:i w:val="0"/>
              <w:smallCaps w:val="0"/>
              <w:strike w:val="0"/>
              <w:color w:val="454545"/>
              <w:sz w:val="22"/>
              <w:szCs w:val="22"/>
              <w:u w:val="none"/>
              <w:shd w:fill="auto" w:val="clear"/>
              <w:vertAlign w:val="baseline"/>
            </w:rPr>
          </w:pPr>
          <w:hyperlink w:anchor="_4inrsk2kzbnc">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Паролі системного рівня</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_4inrsk2kzbnc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157</w:t>
          </w:r>
          <w:r w:rsidDel="00000000" w:rsidR="00000000" w:rsidRPr="00000000">
            <w:fldChar w:fldCharType="end"/>
          </w:r>
          <w:r w:rsidDel="00000000" w:rsidR="00000000" w:rsidRPr="00000000">
            <w:rPr>
              <w:rtl w:val="0"/>
            </w:rPr>
          </w:r>
        </w:p>
        <w:p w:rsidR="00000000" w:rsidDel="00000000" w:rsidP="00000000" w:rsidRDefault="00000000" w:rsidRPr="00000000" w14:paraId="0000012B">
          <w:pPr>
            <w:tabs>
              <w:tab w:val="right" w:leader="none" w:pos="9360"/>
            </w:tabs>
            <w:spacing w:before="60" w:line="240" w:lineRule="auto"/>
            <w:ind w:left="360" w:firstLine="0"/>
            <w:rPr>
              <w:rFonts w:ascii="PT Sans" w:cs="PT Sans" w:eastAsia="PT Sans" w:hAnsi="PT Sans"/>
              <w:b w:val="0"/>
              <w:i w:val="0"/>
              <w:smallCaps w:val="0"/>
              <w:strike w:val="0"/>
              <w:color w:val="454545"/>
              <w:sz w:val="22"/>
              <w:szCs w:val="22"/>
              <w:u w:val="none"/>
              <w:shd w:fill="auto" w:val="clear"/>
              <w:vertAlign w:val="baseline"/>
            </w:rPr>
          </w:pPr>
          <w:hyperlink w:anchor="_tdppc7wjqfsg">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Захист паролем</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_tdppc7wjqfsg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158</w:t>
          </w:r>
          <w:r w:rsidDel="00000000" w:rsidR="00000000" w:rsidRPr="00000000">
            <w:fldChar w:fldCharType="end"/>
          </w:r>
          <w:r w:rsidDel="00000000" w:rsidR="00000000" w:rsidRPr="00000000">
            <w:rPr>
              <w:rtl w:val="0"/>
            </w:rPr>
          </w:r>
        </w:p>
        <w:p w:rsidR="00000000" w:rsidDel="00000000" w:rsidP="00000000" w:rsidRDefault="00000000" w:rsidRPr="00000000" w14:paraId="0000012C">
          <w:pPr>
            <w:tabs>
              <w:tab w:val="right" w:leader="none" w:pos="9360"/>
            </w:tabs>
            <w:spacing w:before="200" w:line="240" w:lineRule="auto"/>
            <w:ind w:left="0" w:firstLine="0"/>
            <w:rPr>
              <w:rFonts w:ascii="PT Sans" w:cs="PT Sans" w:eastAsia="PT Sans" w:hAnsi="PT Sans"/>
              <w:b w:val="1"/>
              <w:i w:val="0"/>
              <w:smallCaps w:val="0"/>
              <w:strike w:val="0"/>
              <w:color w:val="454545"/>
              <w:sz w:val="22"/>
              <w:szCs w:val="22"/>
              <w:u w:val="none"/>
              <w:shd w:fill="auto" w:val="clear"/>
              <w:vertAlign w:val="baseline"/>
            </w:rPr>
          </w:pPr>
          <w:hyperlink w:anchor="_tot3piebl47o">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Політика віртуальної приватної мережі (VPN)</w:t>
            </w:r>
          </w:hyperlink>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_tot3piebl47o \h </w:instrText>
            <w:fldChar w:fldCharType="separate"/>
          </w:r>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160</w:t>
          </w:r>
          <w:r w:rsidDel="00000000" w:rsidR="00000000" w:rsidRPr="00000000">
            <w:fldChar w:fldCharType="end"/>
          </w:r>
          <w:r w:rsidDel="00000000" w:rsidR="00000000" w:rsidRPr="00000000">
            <w:rPr>
              <w:rtl w:val="0"/>
            </w:rPr>
          </w:r>
        </w:p>
        <w:p w:rsidR="00000000" w:rsidDel="00000000" w:rsidP="00000000" w:rsidRDefault="00000000" w:rsidRPr="00000000" w14:paraId="0000012D">
          <w:pPr>
            <w:tabs>
              <w:tab w:val="right" w:leader="none" w:pos="9360"/>
            </w:tabs>
            <w:spacing w:before="60" w:line="240" w:lineRule="auto"/>
            <w:ind w:left="360" w:firstLine="0"/>
            <w:rPr>
              <w:rFonts w:ascii="PT Sans" w:cs="PT Sans" w:eastAsia="PT Sans" w:hAnsi="PT Sans"/>
              <w:b w:val="0"/>
              <w:i w:val="0"/>
              <w:smallCaps w:val="0"/>
              <w:strike w:val="0"/>
              <w:color w:val="454545"/>
              <w:sz w:val="22"/>
              <w:szCs w:val="22"/>
              <w:u w:val="none"/>
              <w:shd w:fill="auto" w:val="clear"/>
              <w:vertAlign w:val="baseline"/>
            </w:rPr>
          </w:pPr>
          <w:hyperlink w:anchor="_1z70b926h9nh">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Вказівка</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_1z70b926h9nh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160</w:t>
          </w:r>
          <w:r w:rsidDel="00000000" w:rsidR="00000000" w:rsidRPr="00000000">
            <w:fldChar w:fldCharType="end"/>
          </w:r>
          <w:r w:rsidDel="00000000" w:rsidR="00000000" w:rsidRPr="00000000">
            <w:rPr>
              <w:rtl w:val="0"/>
            </w:rPr>
          </w:r>
        </w:p>
        <w:p w:rsidR="00000000" w:rsidDel="00000000" w:rsidP="00000000" w:rsidRDefault="00000000" w:rsidRPr="00000000" w14:paraId="0000012E">
          <w:pPr>
            <w:tabs>
              <w:tab w:val="right" w:leader="none" w:pos="9360"/>
            </w:tabs>
            <w:spacing w:before="60" w:line="240" w:lineRule="auto"/>
            <w:ind w:left="360" w:firstLine="0"/>
            <w:rPr>
              <w:rFonts w:ascii="PT Sans" w:cs="PT Sans" w:eastAsia="PT Sans" w:hAnsi="PT Sans"/>
              <w:b w:val="0"/>
              <w:i w:val="0"/>
              <w:smallCaps w:val="0"/>
              <w:strike w:val="0"/>
              <w:color w:val="454545"/>
              <w:sz w:val="22"/>
              <w:szCs w:val="22"/>
              <w:u w:val="none"/>
              <w:shd w:fill="auto" w:val="clear"/>
              <w:vertAlign w:val="baseline"/>
            </w:rPr>
          </w:pPr>
          <w:hyperlink w:anchor="_fk0bgsy1x3wy">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Правила</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_fk0bgsy1x3wy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160</w:t>
          </w:r>
          <w:r w:rsidDel="00000000" w:rsidR="00000000" w:rsidRPr="00000000">
            <w:fldChar w:fldCharType="end"/>
          </w:r>
          <w:r w:rsidDel="00000000" w:rsidR="00000000" w:rsidRPr="00000000">
            <w:rPr>
              <w:rtl w:val="0"/>
            </w:rPr>
          </w:r>
        </w:p>
        <w:p w:rsidR="00000000" w:rsidDel="00000000" w:rsidP="00000000" w:rsidRDefault="00000000" w:rsidRPr="00000000" w14:paraId="0000012F">
          <w:pPr>
            <w:tabs>
              <w:tab w:val="right" w:leader="none" w:pos="9360"/>
            </w:tabs>
            <w:spacing w:before="200" w:line="240" w:lineRule="auto"/>
            <w:ind w:left="0" w:firstLine="0"/>
            <w:rPr>
              <w:rFonts w:ascii="PT Sans" w:cs="PT Sans" w:eastAsia="PT Sans" w:hAnsi="PT Sans"/>
              <w:b w:val="1"/>
              <w:i w:val="0"/>
              <w:smallCaps w:val="0"/>
              <w:strike w:val="0"/>
              <w:color w:val="454545"/>
              <w:sz w:val="22"/>
              <w:szCs w:val="22"/>
              <w:u w:val="none"/>
              <w:shd w:fill="auto" w:val="clear"/>
              <w:vertAlign w:val="baseline"/>
            </w:rPr>
          </w:pPr>
          <w:hyperlink w:anchor="_pbrb006ng6ou">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Семінар “Компроміси”</w:t>
            </w:r>
          </w:hyperlink>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_pbrb006ng6ou \h </w:instrText>
            <w:fldChar w:fldCharType="separate"/>
          </w:r>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162</w:t>
          </w:r>
          <w:r w:rsidDel="00000000" w:rsidR="00000000" w:rsidRPr="00000000">
            <w:fldChar w:fldCharType="end"/>
          </w:r>
          <w:r w:rsidDel="00000000" w:rsidR="00000000" w:rsidRPr="00000000">
            <w:rPr>
              <w:rtl w:val="0"/>
            </w:rPr>
          </w:r>
        </w:p>
        <w:p w:rsidR="00000000" w:rsidDel="00000000" w:rsidP="00000000" w:rsidRDefault="00000000" w:rsidRPr="00000000" w14:paraId="00000130">
          <w:pPr>
            <w:tabs>
              <w:tab w:val="right" w:leader="none" w:pos="9360"/>
            </w:tabs>
            <w:spacing w:before="60" w:line="240" w:lineRule="auto"/>
            <w:ind w:left="360" w:firstLine="0"/>
            <w:rPr>
              <w:rFonts w:ascii="PT Sans" w:cs="PT Sans" w:eastAsia="PT Sans" w:hAnsi="PT Sans"/>
              <w:b w:val="0"/>
              <w:i w:val="0"/>
              <w:smallCaps w:val="0"/>
              <w:strike w:val="0"/>
              <w:color w:val="454545"/>
              <w:sz w:val="22"/>
              <w:szCs w:val="22"/>
              <w:u w:val="none"/>
              <w:shd w:fill="auto" w:val="clear"/>
              <w:vertAlign w:val="baseline"/>
            </w:rPr>
          </w:pPr>
          <w:hyperlink w:anchor="_u5klkpgsz529">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Тема та виклики</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_u5klkpgsz529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162</w:t>
          </w:r>
          <w:r w:rsidDel="00000000" w:rsidR="00000000" w:rsidRPr="00000000">
            <w:fldChar w:fldCharType="end"/>
          </w:r>
          <w:r w:rsidDel="00000000" w:rsidR="00000000" w:rsidRPr="00000000">
            <w:rPr>
              <w:rtl w:val="0"/>
            </w:rPr>
          </w:r>
        </w:p>
        <w:p w:rsidR="00000000" w:rsidDel="00000000" w:rsidP="00000000" w:rsidRDefault="00000000" w:rsidRPr="00000000" w14:paraId="00000131">
          <w:pPr>
            <w:tabs>
              <w:tab w:val="right" w:leader="none" w:pos="9360"/>
            </w:tabs>
            <w:spacing w:before="60" w:line="240" w:lineRule="auto"/>
            <w:ind w:left="360" w:firstLine="0"/>
            <w:rPr>
              <w:rFonts w:ascii="PT Sans" w:cs="PT Sans" w:eastAsia="PT Sans" w:hAnsi="PT Sans"/>
              <w:b w:val="0"/>
              <w:i w:val="0"/>
              <w:smallCaps w:val="0"/>
              <w:strike w:val="0"/>
              <w:color w:val="454545"/>
              <w:sz w:val="22"/>
              <w:szCs w:val="22"/>
              <w:u w:val="none"/>
              <w:shd w:fill="auto" w:val="clear"/>
              <w:vertAlign w:val="baseline"/>
            </w:rPr>
          </w:pPr>
          <w:hyperlink w:anchor="_v0hk2musnptc">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Учасники</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_v0hk2musnptc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162</w:t>
          </w:r>
          <w:r w:rsidDel="00000000" w:rsidR="00000000" w:rsidRPr="00000000">
            <w:fldChar w:fldCharType="end"/>
          </w:r>
          <w:r w:rsidDel="00000000" w:rsidR="00000000" w:rsidRPr="00000000">
            <w:rPr>
              <w:rtl w:val="0"/>
            </w:rPr>
          </w:r>
        </w:p>
        <w:p w:rsidR="00000000" w:rsidDel="00000000" w:rsidP="00000000" w:rsidRDefault="00000000" w:rsidRPr="00000000" w14:paraId="00000132">
          <w:pPr>
            <w:tabs>
              <w:tab w:val="right" w:leader="none" w:pos="9360"/>
            </w:tabs>
            <w:spacing w:before="60" w:line="240" w:lineRule="auto"/>
            <w:ind w:left="360" w:firstLine="0"/>
            <w:rPr>
              <w:rFonts w:ascii="PT Sans" w:cs="PT Sans" w:eastAsia="PT Sans" w:hAnsi="PT Sans"/>
              <w:b w:val="0"/>
              <w:i w:val="0"/>
              <w:smallCaps w:val="0"/>
              <w:strike w:val="0"/>
              <w:color w:val="454545"/>
              <w:sz w:val="22"/>
              <w:szCs w:val="22"/>
              <w:u w:val="none"/>
              <w:shd w:fill="auto" w:val="clear"/>
              <w:vertAlign w:val="baseline"/>
            </w:rPr>
          </w:pPr>
          <w:hyperlink w:anchor="_q4j867vjjlp3">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Тривалість</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_q4j867vjjlp3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163</w:t>
          </w:r>
          <w:r w:rsidDel="00000000" w:rsidR="00000000" w:rsidRPr="00000000">
            <w:fldChar w:fldCharType="end"/>
          </w:r>
          <w:r w:rsidDel="00000000" w:rsidR="00000000" w:rsidRPr="00000000">
            <w:rPr>
              <w:rtl w:val="0"/>
            </w:rPr>
          </w:r>
        </w:p>
        <w:p w:rsidR="00000000" w:rsidDel="00000000" w:rsidP="00000000" w:rsidRDefault="00000000" w:rsidRPr="00000000" w14:paraId="00000133">
          <w:pPr>
            <w:tabs>
              <w:tab w:val="right" w:leader="none" w:pos="9360"/>
            </w:tabs>
            <w:spacing w:before="60" w:line="240" w:lineRule="auto"/>
            <w:ind w:left="360" w:firstLine="0"/>
            <w:rPr>
              <w:rFonts w:ascii="PT Sans" w:cs="PT Sans" w:eastAsia="PT Sans" w:hAnsi="PT Sans"/>
              <w:b w:val="0"/>
              <w:i w:val="0"/>
              <w:smallCaps w:val="0"/>
              <w:strike w:val="0"/>
              <w:color w:val="454545"/>
              <w:sz w:val="22"/>
              <w:szCs w:val="22"/>
              <w:u w:val="none"/>
              <w:shd w:fill="auto" w:val="clear"/>
              <w:vertAlign w:val="baseline"/>
            </w:rPr>
          </w:pPr>
          <w:hyperlink w:anchor="_6gj9owsb0m52">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Інструменти</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_6gj9owsb0m52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163</w:t>
          </w:r>
          <w:r w:rsidDel="00000000" w:rsidR="00000000" w:rsidRPr="00000000">
            <w:fldChar w:fldCharType="end"/>
          </w:r>
          <w:r w:rsidDel="00000000" w:rsidR="00000000" w:rsidRPr="00000000">
            <w:rPr>
              <w:rtl w:val="0"/>
            </w:rPr>
          </w:r>
        </w:p>
        <w:p w:rsidR="00000000" w:rsidDel="00000000" w:rsidP="00000000" w:rsidRDefault="00000000" w:rsidRPr="00000000" w14:paraId="00000134">
          <w:pPr>
            <w:tabs>
              <w:tab w:val="right" w:leader="none" w:pos="9360"/>
            </w:tabs>
            <w:spacing w:before="60" w:line="240" w:lineRule="auto"/>
            <w:ind w:left="360" w:firstLine="0"/>
            <w:rPr>
              <w:rFonts w:ascii="PT Sans" w:cs="PT Sans" w:eastAsia="PT Sans" w:hAnsi="PT Sans"/>
              <w:b w:val="0"/>
              <w:i w:val="0"/>
              <w:smallCaps w:val="0"/>
              <w:strike w:val="0"/>
              <w:color w:val="454545"/>
              <w:sz w:val="22"/>
              <w:szCs w:val="22"/>
              <w:u w:val="none"/>
              <w:shd w:fill="auto" w:val="clear"/>
              <w:vertAlign w:val="baseline"/>
            </w:rPr>
          </w:pPr>
          <w:hyperlink w:anchor="_cnzcwoncss30">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Кроки</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_cnzcwoncss30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163</w:t>
          </w:r>
          <w:r w:rsidDel="00000000" w:rsidR="00000000" w:rsidRPr="00000000">
            <w:fldChar w:fldCharType="end"/>
          </w:r>
          <w:r w:rsidDel="00000000" w:rsidR="00000000" w:rsidRPr="00000000">
            <w:rPr>
              <w:rtl w:val="0"/>
            </w:rPr>
          </w:r>
        </w:p>
        <w:p w:rsidR="00000000" w:rsidDel="00000000" w:rsidP="00000000" w:rsidRDefault="00000000" w:rsidRPr="00000000" w14:paraId="00000135">
          <w:pPr>
            <w:tabs>
              <w:tab w:val="right" w:leader="none" w:pos="9360"/>
            </w:tabs>
            <w:spacing w:before="60" w:line="240" w:lineRule="auto"/>
            <w:ind w:left="720" w:firstLine="0"/>
            <w:rPr>
              <w:rFonts w:ascii="PT Sans" w:cs="PT Sans" w:eastAsia="PT Sans" w:hAnsi="PT Sans"/>
              <w:b w:val="0"/>
              <w:i w:val="0"/>
              <w:smallCaps w:val="0"/>
              <w:strike w:val="0"/>
              <w:color w:val="454545"/>
              <w:sz w:val="22"/>
              <w:szCs w:val="22"/>
              <w:u w:val="none"/>
              <w:shd w:fill="auto" w:val="clear"/>
              <w:vertAlign w:val="baseline"/>
            </w:rPr>
          </w:pPr>
          <w:hyperlink w:anchor="_isb651ohdb4c">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Крок 1</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_isb651ohdb4c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163</w:t>
          </w:r>
          <w:r w:rsidDel="00000000" w:rsidR="00000000" w:rsidRPr="00000000">
            <w:fldChar w:fldCharType="end"/>
          </w:r>
          <w:r w:rsidDel="00000000" w:rsidR="00000000" w:rsidRPr="00000000">
            <w:rPr>
              <w:rtl w:val="0"/>
            </w:rPr>
          </w:r>
        </w:p>
        <w:p w:rsidR="00000000" w:rsidDel="00000000" w:rsidP="00000000" w:rsidRDefault="00000000" w:rsidRPr="00000000" w14:paraId="00000136">
          <w:pPr>
            <w:tabs>
              <w:tab w:val="right" w:leader="none" w:pos="9360"/>
            </w:tabs>
            <w:spacing w:before="60" w:line="240" w:lineRule="auto"/>
            <w:ind w:left="720" w:firstLine="0"/>
            <w:rPr>
              <w:rFonts w:ascii="PT Sans" w:cs="PT Sans" w:eastAsia="PT Sans" w:hAnsi="PT Sans"/>
              <w:b w:val="0"/>
              <w:i w:val="0"/>
              <w:smallCaps w:val="0"/>
              <w:strike w:val="0"/>
              <w:color w:val="454545"/>
              <w:sz w:val="22"/>
              <w:szCs w:val="22"/>
              <w:u w:val="none"/>
              <w:shd w:fill="auto" w:val="clear"/>
              <w:vertAlign w:val="baseline"/>
            </w:rPr>
          </w:pPr>
          <w:hyperlink w:anchor="_6lff483dicke">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Крок 2</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_6lff483dicke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163</w:t>
          </w:r>
          <w:r w:rsidDel="00000000" w:rsidR="00000000" w:rsidRPr="00000000">
            <w:fldChar w:fldCharType="end"/>
          </w:r>
          <w:r w:rsidDel="00000000" w:rsidR="00000000" w:rsidRPr="00000000">
            <w:rPr>
              <w:rtl w:val="0"/>
            </w:rPr>
          </w:r>
        </w:p>
        <w:p w:rsidR="00000000" w:rsidDel="00000000" w:rsidP="00000000" w:rsidRDefault="00000000" w:rsidRPr="00000000" w14:paraId="00000137">
          <w:pPr>
            <w:tabs>
              <w:tab w:val="right" w:leader="none" w:pos="9360"/>
            </w:tabs>
            <w:spacing w:before="60" w:line="240" w:lineRule="auto"/>
            <w:ind w:left="720" w:firstLine="0"/>
            <w:rPr>
              <w:rFonts w:ascii="PT Sans" w:cs="PT Sans" w:eastAsia="PT Sans" w:hAnsi="PT Sans"/>
              <w:b w:val="0"/>
              <w:i w:val="0"/>
              <w:smallCaps w:val="0"/>
              <w:strike w:val="0"/>
              <w:color w:val="454545"/>
              <w:sz w:val="22"/>
              <w:szCs w:val="22"/>
              <w:u w:val="none"/>
              <w:shd w:fill="auto" w:val="clear"/>
              <w:vertAlign w:val="baseline"/>
            </w:rPr>
          </w:pPr>
          <w:hyperlink w:anchor="_ws52m2om2tle">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Крок 3</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_ws52m2om2tle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164</w:t>
          </w:r>
          <w:r w:rsidDel="00000000" w:rsidR="00000000" w:rsidRPr="00000000">
            <w:fldChar w:fldCharType="end"/>
          </w:r>
          <w:r w:rsidDel="00000000" w:rsidR="00000000" w:rsidRPr="00000000">
            <w:rPr>
              <w:rtl w:val="0"/>
            </w:rPr>
          </w:r>
        </w:p>
        <w:p w:rsidR="00000000" w:rsidDel="00000000" w:rsidP="00000000" w:rsidRDefault="00000000" w:rsidRPr="00000000" w14:paraId="00000138">
          <w:pPr>
            <w:tabs>
              <w:tab w:val="right" w:leader="none" w:pos="9360"/>
            </w:tabs>
            <w:spacing w:before="60" w:line="240" w:lineRule="auto"/>
            <w:ind w:left="720" w:firstLine="0"/>
            <w:rPr>
              <w:rFonts w:ascii="PT Sans" w:cs="PT Sans" w:eastAsia="PT Sans" w:hAnsi="PT Sans"/>
              <w:b w:val="0"/>
              <w:i w:val="0"/>
              <w:smallCaps w:val="0"/>
              <w:strike w:val="0"/>
              <w:color w:val="454545"/>
              <w:sz w:val="22"/>
              <w:szCs w:val="22"/>
              <w:u w:val="none"/>
              <w:shd w:fill="auto" w:val="clear"/>
              <w:vertAlign w:val="baseline"/>
            </w:rPr>
          </w:pPr>
          <w:hyperlink w:anchor="_z3tddts9fixg">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Крок 4</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_z3tddts9fixg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164</w:t>
          </w:r>
          <w:r w:rsidDel="00000000" w:rsidR="00000000" w:rsidRPr="00000000">
            <w:fldChar w:fldCharType="end"/>
          </w:r>
          <w:r w:rsidDel="00000000" w:rsidR="00000000" w:rsidRPr="00000000">
            <w:rPr>
              <w:rtl w:val="0"/>
            </w:rPr>
          </w:r>
        </w:p>
        <w:p w:rsidR="00000000" w:rsidDel="00000000" w:rsidP="00000000" w:rsidRDefault="00000000" w:rsidRPr="00000000" w14:paraId="00000139">
          <w:pPr>
            <w:tabs>
              <w:tab w:val="right" w:leader="none" w:pos="9360"/>
            </w:tabs>
            <w:spacing w:before="60" w:line="240" w:lineRule="auto"/>
            <w:ind w:left="720" w:firstLine="0"/>
            <w:rPr>
              <w:rFonts w:ascii="PT Sans" w:cs="PT Sans" w:eastAsia="PT Sans" w:hAnsi="PT Sans"/>
              <w:b w:val="0"/>
              <w:i w:val="0"/>
              <w:smallCaps w:val="0"/>
              <w:strike w:val="0"/>
              <w:color w:val="454545"/>
              <w:sz w:val="22"/>
              <w:szCs w:val="22"/>
              <w:u w:val="none"/>
              <w:shd w:fill="auto" w:val="clear"/>
              <w:vertAlign w:val="baseline"/>
            </w:rPr>
          </w:pPr>
          <w:hyperlink w:anchor="_embldqyrg4zx">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Крок 5</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_embldqyrg4zx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164</w:t>
          </w:r>
          <w:r w:rsidDel="00000000" w:rsidR="00000000" w:rsidRPr="00000000">
            <w:fldChar w:fldCharType="end"/>
          </w:r>
          <w:r w:rsidDel="00000000" w:rsidR="00000000" w:rsidRPr="00000000">
            <w:rPr>
              <w:rtl w:val="0"/>
            </w:rPr>
          </w:r>
        </w:p>
        <w:p w:rsidR="00000000" w:rsidDel="00000000" w:rsidP="00000000" w:rsidRDefault="00000000" w:rsidRPr="00000000" w14:paraId="0000013A">
          <w:pPr>
            <w:tabs>
              <w:tab w:val="right" w:leader="none" w:pos="9360"/>
            </w:tabs>
            <w:spacing w:before="60" w:line="240" w:lineRule="auto"/>
            <w:ind w:left="360" w:firstLine="0"/>
            <w:rPr>
              <w:rFonts w:ascii="PT Sans" w:cs="PT Sans" w:eastAsia="PT Sans" w:hAnsi="PT Sans"/>
              <w:b w:val="0"/>
              <w:i w:val="0"/>
              <w:smallCaps w:val="0"/>
              <w:strike w:val="0"/>
              <w:color w:val="454545"/>
              <w:sz w:val="22"/>
              <w:szCs w:val="22"/>
              <w:u w:val="none"/>
              <w:shd w:fill="auto" w:val="clear"/>
              <w:vertAlign w:val="baseline"/>
            </w:rPr>
          </w:pPr>
          <w:hyperlink w:anchor="_qf58jw7wzvjj">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Висновки</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_qf58jw7wzvjj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164</w:t>
          </w:r>
          <w:r w:rsidDel="00000000" w:rsidR="00000000" w:rsidRPr="00000000">
            <w:fldChar w:fldCharType="end"/>
          </w:r>
          <w:r w:rsidDel="00000000" w:rsidR="00000000" w:rsidRPr="00000000">
            <w:rPr>
              <w:rtl w:val="0"/>
            </w:rPr>
          </w:r>
        </w:p>
        <w:p w:rsidR="00000000" w:rsidDel="00000000" w:rsidP="00000000" w:rsidRDefault="00000000" w:rsidRPr="00000000" w14:paraId="0000013B">
          <w:pPr>
            <w:tabs>
              <w:tab w:val="right" w:leader="none" w:pos="9360"/>
            </w:tabs>
            <w:spacing w:before="200" w:line="240" w:lineRule="auto"/>
            <w:ind w:left="0" w:firstLine="0"/>
            <w:rPr>
              <w:rFonts w:ascii="PT Sans" w:cs="PT Sans" w:eastAsia="PT Sans" w:hAnsi="PT Sans"/>
              <w:b w:val="1"/>
              <w:i w:val="0"/>
              <w:smallCaps w:val="0"/>
              <w:strike w:val="0"/>
              <w:color w:val="454545"/>
              <w:sz w:val="22"/>
              <w:szCs w:val="22"/>
              <w:u w:val="none"/>
              <w:shd w:fill="auto" w:val="clear"/>
              <w:vertAlign w:val="baseline"/>
            </w:rPr>
          </w:pPr>
          <w:hyperlink w:anchor="_jhqa3dtqw0ap">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Семінар “Що краще обрати?”</w:t>
            </w:r>
          </w:hyperlink>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_jhqa3dtqw0ap \h </w:instrText>
            <w:fldChar w:fldCharType="separate"/>
          </w:r>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165</w:t>
          </w:r>
          <w:r w:rsidDel="00000000" w:rsidR="00000000" w:rsidRPr="00000000">
            <w:fldChar w:fldCharType="end"/>
          </w:r>
          <w:r w:rsidDel="00000000" w:rsidR="00000000" w:rsidRPr="00000000">
            <w:rPr>
              <w:rtl w:val="0"/>
            </w:rPr>
          </w:r>
        </w:p>
        <w:p w:rsidR="00000000" w:rsidDel="00000000" w:rsidP="00000000" w:rsidRDefault="00000000" w:rsidRPr="00000000" w14:paraId="0000013C">
          <w:pPr>
            <w:tabs>
              <w:tab w:val="right" w:leader="none" w:pos="9360"/>
            </w:tabs>
            <w:spacing w:before="60" w:line="240" w:lineRule="auto"/>
            <w:ind w:left="360" w:firstLine="0"/>
            <w:rPr>
              <w:rFonts w:ascii="PT Sans" w:cs="PT Sans" w:eastAsia="PT Sans" w:hAnsi="PT Sans"/>
              <w:b w:val="0"/>
              <w:i w:val="0"/>
              <w:smallCaps w:val="0"/>
              <w:strike w:val="0"/>
              <w:color w:val="454545"/>
              <w:sz w:val="22"/>
              <w:szCs w:val="22"/>
              <w:u w:val="none"/>
              <w:shd w:fill="auto" w:val="clear"/>
              <w:vertAlign w:val="baseline"/>
            </w:rPr>
          </w:pPr>
          <w:hyperlink w:anchor="_oyiixjc55mve">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Тема та виклики</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_oyiixjc55mve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165</w:t>
          </w:r>
          <w:r w:rsidDel="00000000" w:rsidR="00000000" w:rsidRPr="00000000">
            <w:fldChar w:fldCharType="end"/>
          </w:r>
          <w:r w:rsidDel="00000000" w:rsidR="00000000" w:rsidRPr="00000000">
            <w:rPr>
              <w:rtl w:val="0"/>
            </w:rPr>
          </w:r>
        </w:p>
        <w:p w:rsidR="00000000" w:rsidDel="00000000" w:rsidP="00000000" w:rsidRDefault="00000000" w:rsidRPr="00000000" w14:paraId="0000013D">
          <w:pPr>
            <w:tabs>
              <w:tab w:val="right" w:leader="none" w:pos="9360"/>
            </w:tabs>
            <w:spacing w:before="60" w:line="240" w:lineRule="auto"/>
            <w:ind w:left="360" w:firstLine="0"/>
            <w:rPr>
              <w:rFonts w:ascii="PT Sans" w:cs="PT Sans" w:eastAsia="PT Sans" w:hAnsi="PT Sans"/>
              <w:b w:val="0"/>
              <w:i w:val="0"/>
              <w:smallCaps w:val="0"/>
              <w:strike w:val="0"/>
              <w:color w:val="454545"/>
              <w:sz w:val="22"/>
              <w:szCs w:val="22"/>
              <w:u w:val="none"/>
              <w:shd w:fill="auto" w:val="clear"/>
              <w:vertAlign w:val="baseline"/>
            </w:rPr>
          </w:pPr>
          <w:hyperlink w:anchor="_czcqvsm5trh6">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Учасники</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_czcqvsm5trh6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165</w:t>
          </w:r>
          <w:r w:rsidDel="00000000" w:rsidR="00000000" w:rsidRPr="00000000">
            <w:fldChar w:fldCharType="end"/>
          </w:r>
          <w:r w:rsidDel="00000000" w:rsidR="00000000" w:rsidRPr="00000000">
            <w:rPr>
              <w:rtl w:val="0"/>
            </w:rPr>
          </w:r>
        </w:p>
        <w:p w:rsidR="00000000" w:rsidDel="00000000" w:rsidP="00000000" w:rsidRDefault="00000000" w:rsidRPr="00000000" w14:paraId="0000013E">
          <w:pPr>
            <w:tabs>
              <w:tab w:val="right" w:leader="none" w:pos="9360"/>
            </w:tabs>
            <w:spacing w:before="60" w:line="240" w:lineRule="auto"/>
            <w:ind w:left="360" w:firstLine="0"/>
            <w:rPr>
              <w:rFonts w:ascii="PT Sans" w:cs="PT Sans" w:eastAsia="PT Sans" w:hAnsi="PT Sans"/>
              <w:b w:val="0"/>
              <w:i w:val="0"/>
              <w:smallCaps w:val="0"/>
              <w:strike w:val="0"/>
              <w:color w:val="454545"/>
              <w:sz w:val="22"/>
              <w:szCs w:val="22"/>
              <w:u w:val="none"/>
              <w:shd w:fill="auto" w:val="clear"/>
              <w:vertAlign w:val="baseline"/>
            </w:rPr>
          </w:pPr>
          <w:hyperlink w:anchor="_vv3qtivu3m8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Тривалість</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_vv3qtivu3m8k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165</w:t>
          </w:r>
          <w:r w:rsidDel="00000000" w:rsidR="00000000" w:rsidRPr="00000000">
            <w:fldChar w:fldCharType="end"/>
          </w:r>
          <w:r w:rsidDel="00000000" w:rsidR="00000000" w:rsidRPr="00000000">
            <w:rPr>
              <w:rtl w:val="0"/>
            </w:rPr>
          </w:r>
        </w:p>
        <w:p w:rsidR="00000000" w:rsidDel="00000000" w:rsidP="00000000" w:rsidRDefault="00000000" w:rsidRPr="00000000" w14:paraId="0000013F">
          <w:pPr>
            <w:tabs>
              <w:tab w:val="right" w:leader="none" w:pos="9360"/>
            </w:tabs>
            <w:spacing w:before="60" w:line="240" w:lineRule="auto"/>
            <w:ind w:left="360" w:firstLine="0"/>
            <w:rPr>
              <w:rFonts w:ascii="PT Sans" w:cs="PT Sans" w:eastAsia="PT Sans" w:hAnsi="PT Sans"/>
              <w:b w:val="0"/>
              <w:i w:val="0"/>
              <w:smallCaps w:val="0"/>
              <w:strike w:val="0"/>
              <w:color w:val="454545"/>
              <w:sz w:val="22"/>
              <w:szCs w:val="22"/>
              <w:u w:val="none"/>
              <w:shd w:fill="auto" w:val="clear"/>
              <w:vertAlign w:val="baseline"/>
            </w:rPr>
          </w:pPr>
          <w:hyperlink w:anchor="_ptskyjk3ccg4">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Інструменти</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_ptskyjk3ccg4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165</w:t>
          </w:r>
          <w:r w:rsidDel="00000000" w:rsidR="00000000" w:rsidRPr="00000000">
            <w:fldChar w:fldCharType="end"/>
          </w:r>
          <w:r w:rsidDel="00000000" w:rsidR="00000000" w:rsidRPr="00000000">
            <w:rPr>
              <w:rtl w:val="0"/>
            </w:rPr>
          </w:r>
        </w:p>
        <w:p w:rsidR="00000000" w:rsidDel="00000000" w:rsidP="00000000" w:rsidRDefault="00000000" w:rsidRPr="00000000" w14:paraId="00000140">
          <w:pPr>
            <w:tabs>
              <w:tab w:val="right" w:leader="none" w:pos="9360"/>
            </w:tabs>
            <w:spacing w:before="60" w:line="240" w:lineRule="auto"/>
            <w:ind w:left="360" w:firstLine="0"/>
            <w:rPr>
              <w:rFonts w:ascii="PT Sans" w:cs="PT Sans" w:eastAsia="PT Sans" w:hAnsi="PT Sans"/>
              <w:b w:val="0"/>
              <w:i w:val="0"/>
              <w:smallCaps w:val="0"/>
              <w:strike w:val="0"/>
              <w:color w:val="454545"/>
              <w:sz w:val="22"/>
              <w:szCs w:val="22"/>
              <w:u w:val="none"/>
              <w:shd w:fill="auto" w:val="clear"/>
              <w:vertAlign w:val="baseline"/>
            </w:rPr>
          </w:pPr>
          <w:hyperlink w:anchor="_j9c6ip23ohqy">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Кроки</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_j9c6ip23ohqy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165</w:t>
          </w:r>
          <w:r w:rsidDel="00000000" w:rsidR="00000000" w:rsidRPr="00000000">
            <w:fldChar w:fldCharType="end"/>
          </w:r>
          <w:r w:rsidDel="00000000" w:rsidR="00000000" w:rsidRPr="00000000">
            <w:rPr>
              <w:rtl w:val="0"/>
            </w:rPr>
          </w:r>
        </w:p>
        <w:p w:rsidR="00000000" w:rsidDel="00000000" w:rsidP="00000000" w:rsidRDefault="00000000" w:rsidRPr="00000000" w14:paraId="00000141">
          <w:pPr>
            <w:tabs>
              <w:tab w:val="right" w:leader="none" w:pos="9360"/>
            </w:tabs>
            <w:spacing w:before="60" w:line="240" w:lineRule="auto"/>
            <w:ind w:left="720" w:firstLine="0"/>
            <w:rPr>
              <w:rFonts w:ascii="PT Sans" w:cs="PT Sans" w:eastAsia="PT Sans" w:hAnsi="PT Sans"/>
              <w:b w:val="0"/>
              <w:i w:val="0"/>
              <w:smallCaps w:val="0"/>
              <w:strike w:val="0"/>
              <w:color w:val="454545"/>
              <w:sz w:val="22"/>
              <w:szCs w:val="22"/>
              <w:u w:val="none"/>
              <w:shd w:fill="auto" w:val="clear"/>
              <w:vertAlign w:val="baseline"/>
            </w:rPr>
          </w:pPr>
          <w:hyperlink w:anchor="_zk8wzl79zkt">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Крок 1</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_zk8wzl79zkt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165</w:t>
          </w:r>
          <w:r w:rsidDel="00000000" w:rsidR="00000000" w:rsidRPr="00000000">
            <w:fldChar w:fldCharType="end"/>
          </w:r>
          <w:r w:rsidDel="00000000" w:rsidR="00000000" w:rsidRPr="00000000">
            <w:rPr>
              <w:rtl w:val="0"/>
            </w:rPr>
          </w:r>
        </w:p>
        <w:p w:rsidR="00000000" w:rsidDel="00000000" w:rsidP="00000000" w:rsidRDefault="00000000" w:rsidRPr="00000000" w14:paraId="00000142">
          <w:pPr>
            <w:tabs>
              <w:tab w:val="right" w:leader="none" w:pos="9360"/>
            </w:tabs>
            <w:spacing w:before="60" w:line="240" w:lineRule="auto"/>
            <w:ind w:left="720" w:firstLine="0"/>
            <w:rPr>
              <w:rFonts w:ascii="PT Sans" w:cs="PT Sans" w:eastAsia="PT Sans" w:hAnsi="PT Sans"/>
              <w:b w:val="0"/>
              <w:i w:val="0"/>
              <w:smallCaps w:val="0"/>
              <w:strike w:val="0"/>
              <w:color w:val="454545"/>
              <w:sz w:val="22"/>
              <w:szCs w:val="22"/>
              <w:u w:val="none"/>
              <w:shd w:fill="auto" w:val="clear"/>
              <w:vertAlign w:val="baseline"/>
            </w:rPr>
          </w:pPr>
          <w:hyperlink w:anchor="_nn88lwkqs12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Крок 2</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_nn88lwkqs12k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166</w:t>
          </w:r>
          <w:r w:rsidDel="00000000" w:rsidR="00000000" w:rsidRPr="00000000">
            <w:fldChar w:fldCharType="end"/>
          </w:r>
          <w:r w:rsidDel="00000000" w:rsidR="00000000" w:rsidRPr="00000000">
            <w:rPr>
              <w:rtl w:val="0"/>
            </w:rPr>
          </w:r>
        </w:p>
        <w:p w:rsidR="00000000" w:rsidDel="00000000" w:rsidP="00000000" w:rsidRDefault="00000000" w:rsidRPr="00000000" w14:paraId="00000143">
          <w:pPr>
            <w:tabs>
              <w:tab w:val="right" w:leader="none" w:pos="9360"/>
            </w:tabs>
            <w:spacing w:before="60" w:line="240" w:lineRule="auto"/>
            <w:ind w:left="720" w:firstLine="0"/>
            <w:rPr>
              <w:rFonts w:ascii="PT Sans" w:cs="PT Sans" w:eastAsia="PT Sans" w:hAnsi="PT Sans"/>
              <w:b w:val="0"/>
              <w:i w:val="0"/>
              <w:smallCaps w:val="0"/>
              <w:strike w:val="0"/>
              <w:color w:val="454545"/>
              <w:sz w:val="22"/>
              <w:szCs w:val="22"/>
              <w:u w:val="none"/>
              <w:shd w:fill="auto" w:val="clear"/>
              <w:vertAlign w:val="baseline"/>
            </w:rPr>
          </w:pPr>
          <w:hyperlink w:anchor="_dq5w58n77eo">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Крок 3</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_dq5w58n77eo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166</w:t>
          </w:r>
          <w:r w:rsidDel="00000000" w:rsidR="00000000" w:rsidRPr="00000000">
            <w:fldChar w:fldCharType="end"/>
          </w:r>
          <w:r w:rsidDel="00000000" w:rsidR="00000000" w:rsidRPr="00000000">
            <w:rPr>
              <w:rtl w:val="0"/>
            </w:rPr>
          </w:r>
        </w:p>
        <w:p w:rsidR="00000000" w:rsidDel="00000000" w:rsidP="00000000" w:rsidRDefault="00000000" w:rsidRPr="00000000" w14:paraId="00000144">
          <w:pPr>
            <w:tabs>
              <w:tab w:val="right" w:leader="none" w:pos="9360"/>
            </w:tabs>
            <w:spacing w:before="60" w:line="240" w:lineRule="auto"/>
            <w:ind w:left="720" w:firstLine="0"/>
            <w:rPr>
              <w:rFonts w:ascii="PT Sans" w:cs="PT Sans" w:eastAsia="PT Sans" w:hAnsi="PT Sans"/>
              <w:b w:val="0"/>
              <w:i w:val="0"/>
              <w:smallCaps w:val="0"/>
              <w:strike w:val="0"/>
              <w:color w:val="454545"/>
              <w:sz w:val="22"/>
              <w:szCs w:val="22"/>
              <w:u w:val="none"/>
              <w:shd w:fill="auto" w:val="clear"/>
              <w:vertAlign w:val="baseline"/>
            </w:rPr>
          </w:pPr>
          <w:hyperlink w:anchor="_imlmiprnl40a">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Крок 4</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_imlmiprnl40a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167</w:t>
          </w:r>
          <w:r w:rsidDel="00000000" w:rsidR="00000000" w:rsidRPr="00000000">
            <w:fldChar w:fldCharType="end"/>
          </w:r>
          <w:r w:rsidDel="00000000" w:rsidR="00000000" w:rsidRPr="00000000">
            <w:rPr>
              <w:rtl w:val="0"/>
            </w:rPr>
          </w:r>
        </w:p>
        <w:p w:rsidR="00000000" w:rsidDel="00000000" w:rsidP="00000000" w:rsidRDefault="00000000" w:rsidRPr="00000000" w14:paraId="00000145">
          <w:pPr>
            <w:tabs>
              <w:tab w:val="right" w:leader="none" w:pos="9360"/>
            </w:tabs>
            <w:spacing w:before="60" w:line="240" w:lineRule="auto"/>
            <w:ind w:left="720" w:firstLine="0"/>
            <w:rPr>
              <w:rFonts w:ascii="PT Sans" w:cs="PT Sans" w:eastAsia="PT Sans" w:hAnsi="PT Sans"/>
              <w:b w:val="0"/>
              <w:i w:val="0"/>
              <w:smallCaps w:val="0"/>
              <w:strike w:val="0"/>
              <w:color w:val="454545"/>
              <w:sz w:val="22"/>
              <w:szCs w:val="22"/>
              <w:u w:val="none"/>
              <w:shd w:fill="auto" w:val="clear"/>
              <w:vertAlign w:val="baseline"/>
            </w:rPr>
          </w:pPr>
          <w:hyperlink w:anchor="_9ei17nfmw37d">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Крок 5</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_9ei17nfmw37d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167</w:t>
          </w:r>
          <w:r w:rsidDel="00000000" w:rsidR="00000000" w:rsidRPr="00000000">
            <w:fldChar w:fldCharType="end"/>
          </w:r>
          <w:r w:rsidDel="00000000" w:rsidR="00000000" w:rsidRPr="00000000">
            <w:rPr>
              <w:rtl w:val="0"/>
            </w:rPr>
          </w:r>
        </w:p>
        <w:p w:rsidR="00000000" w:rsidDel="00000000" w:rsidP="00000000" w:rsidRDefault="00000000" w:rsidRPr="00000000" w14:paraId="00000146">
          <w:pPr>
            <w:tabs>
              <w:tab w:val="right" w:leader="none" w:pos="9360"/>
            </w:tabs>
            <w:spacing w:before="60" w:line="240" w:lineRule="auto"/>
            <w:ind w:left="360" w:firstLine="0"/>
            <w:rPr>
              <w:rFonts w:ascii="PT Sans" w:cs="PT Sans" w:eastAsia="PT Sans" w:hAnsi="PT Sans"/>
              <w:b w:val="0"/>
              <w:i w:val="0"/>
              <w:smallCaps w:val="0"/>
              <w:strike w:val="0"/>
              <w:color w:val="454545"/>
              <w:sz w:val="22"/>
              <w:szCs w:val="22"/>
              <w:u w:val="none"/>
              <w:shd w:fill="auto" w:val="clear"/>
              <w:vertAlign w:val="baseline"/>
            </w:rPr>
          </w:pPr>
          <w:hyperlink w:anchor="_twr685nt0zbb">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Висновки</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_twr685nt0zbb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168</w:t>
          </w:r>
          <w:r w:rsidDel="00000000" w:rsidR="00000000" w:rsidRPr="00000000">
            <w:fldChar w:fldCharType="end"/>
          </w:r>
          <w:r w:rsidDel="00000000" w:rsidR="00000000" w:rsidRPr="00000000">
            <w:rPr>
              <w:rtl w:val="0"/>
            </w:rPr>
          </w:r>
        </w:p>
        <w:p w:rsidR="00000000" w:rsidDel="00000000" w:rsidP="00000000" w:rsidRDefault="00000000" w:rsidRPr="00000000" w14:paraId="00000147">
          <w:pPr>
            <w:tabs>
              <w:tab w:val="right" w:leader="none" w:pos="9360"/>
            </w:tabs>
            <w:spacing w:before="200" w:line="240" w:lineRule="auto"/>
            <w:ind w:left="0" w:firstLine="0"/>
            <w:rPr>
              <w:rFonts w:ascii="PT Sans" w:cs="PT Sans" w:eastAsia="PT Sans" w:hAnsi="PT Sans"/>
              <w:b w:val="1"/>
              <w:i w:val="0"/>
              <w:smallCaps w:val="0"/>
              <w:strike w:val="0"/>
              <w:color w:val="454545"/>
              <w:sz w:val="22"/>
              <w:szCs w:val="22"/>
              <w:u w:val="none"/>
              <w:shd w:fill="auto" w:val="clear"/>
              <w:vertAlign w:val="baseline"/>
            </w:rPr>
          </w:pPr>
          <w:hyperlink w:anchor="_filq0j466v87">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Семінар “Очікування і реальність”</w:t>
            </w:r>
          </w:hyperlink>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_filq0j466v87 \h </w:instrText>
            <w:fldChar w:fldCharType="separate"/>
          </w:r>
          <w:r w:rsidDel="00000000" w:rsidR="00000000" w:rsidRPr="00000000">
            <w:rPr>
              <w:rFonts w:ascii="PT Sans" w:cs="PT Sans" w:eastAsia="PT Sans" w:hAnsi="PT Sans"/>
              <w:b w:val="1"/>
              <w:i w:val="0"/>
              <w:smallCaps w:val="0"/>
              <w:strike w:val="0"/>
              <w:color w:val="454545"/>
              <w:sz w:val="22"/>
              <w:szCs w:val="22"/>
              <w:u w:val="none"/>
              <w:shd w:fill="auto" w:val="clear"/>
              <w:vertAlign w:val="baseline"/>
              <w:rtl w:val="0"/>
            </w:rPr>
            <w:t xml:space="preserve">170</w:t>
          </w:r>
          <w:r w:rsidDel="00000000" w:rsidR="00000000" w:rsidRPr="00000000">
            <w:fldChar w:fldCharType="end"/>
          </w:r>
          <w:r w:rsidDel="00000000" w:rsidR="00000000" w:rsidRPr="00000000">
            <w:rPr>
              <w:rtl w:val="0"/>
            </w:rPr>
          </w:r>
        </w:p>
        <w:p w:rsidR="00000000" w:rsidDel="00000000" w:rsidP="00000000" w:rsidRDefault="00000000" w:rsidRPr="00000000" w14:paraId="00000148">
          <w:pPr>
            <w:tabs>
              <w:tab w:val="right" w:leader="none" w:pos="9360"/>
            </w:tabs>
            <w:spacing w:before="60" w:line="240" w:lineRule="auto"/>
            <w:ind w:left="360" w:firstLine="0"/>
            <w:rPr>
              <w:rFonts w:ascii="PT Sans" w:cs="PT Sans" w:eastAsia="PT Sans" w:hAnsi="PT Sans"/>
              <w:b w:val="0"/>
              <w:i w:val="0"/>
              <w:smallCaps w:val="0"/>
              <w:strike w:val="0"/>
              <w:color w:val="454545"/>
              <w:sz w:val="22"/>
              <w:szCs w:val="22"/>
              <w:u w:val="none"/>
              <w:shd w:fill="auto" w:val="clear"/>
              <w:vertAlign w:val="baseline"/>
            </w:rPr>
          </w:pPr>
          <w:hyperlink w:anchor="_37vp9pm1lf81">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Тема та виклики</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_37vp9pm1lf81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170</w:t>
          </w:r>
          <w:r w:rsidDel="00000000" w:rsidR="00000000" w:rsidRPr="00000000">
            <w:fldChar w:fldCharType="end"/>
          </w:r>
          <w:r w:rsidDel="00000000" w:rsidR="00000000" w:rsidRPr="00000000">
            <w:rPr>
              <w:rtl w:val="0"/>
            </w:rPr>
          </w:r>
        </w:p>
        <w:p w:rsidR="00000000" w:rsidDel="00000000" w:rsidP="00000000" w:rsidRDefault="00000000" w:rsidRPr="00000000" w14:paraId="00000149">
          <w:pPr>
            <w:tabs>
              <w:tab w:val="right" w:leader="none" w:pos="9360"/>
            </w:tabs>
            <w:spacing w:before="60" w:line="240" w:lineRule="auto"/>
            <w:ind w:left="360" w:firstLine="0"/>
            <w:rPr>
              <w:rFonts w:ascii="PT Sans" w:cs="PT Sans" w:eastAsia="PT Sans" w:hAnsi="PT Sans"/>
              <w:b w:val="0"/>
              <w:i w:val="0"/>
              <w:smallCaps w:val="0"/>
              <w:strike w:val="0"/>
              <w:color w:val="454545"/>
              <w:sz w:val="22"/>
              <w:szCs w:val="22"/>
              <w:u w:val="none"/>
              <w:shd w:fill="auto" w:val="clear"/>
              <w:vertAlign w:val="baseline"/>
            </w:rPr>
          </w:pPr>
          <w:hyperlink w:anchor="_uek5bnufl0lh">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Учасники</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_uek5bnufl0lh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170</w:t>
          </w:r>
          <w:r w:rsidDel="00000000" w:rsidR="00000000" w:rsidRPr="00000000">
            <w:fldChar w:fldCharType="end"/>
          </w:r>
          <w:r w:rsidDel="00000000" w:rsidR="00000000" w:rsidRPr="00000000">
            <w:rPr>
              <w:rtl w:val="0"/>
            </w:rPr>
          </w:r>
        </w:p>
        <w:p w:rsidR="00000000" w:rsidDel="00000000" w:rsidP="00000000" w:rsidRDefault="00000000" w:rsidRPr="00000000" w14:paraId="0000014A">
          <w:pPr>
            <w:tabs>
              <w:tab w:val="right" w:leader="none" w:pos="9360"/>
            </w:tabs>
            <w:spacing w:before="60" w:line="240" w:lineRule="auto"/>
            <w:ind w:left="360" w:firstLine="0"/>
            <w:rPr>
              <w:rFonts w:ascii="PT Sans" w:cs="PT Sans" w:eastAsia="PT Sans" w:hAnsi="PT Sans"/>
              <w:b w:val="0"/>
              <w:i w:val="0"/>
              <w:smallCaps w:val="0"/>
              <w:strike w:val="0"/>
              <w:color w:val="454545"/>
              <w:sz w:val="22"/>
              <w:szCs w:val="22"/>
              <w:u w:val="none"/>
              <w:shd w:fill="auto" w:val="clear"/>
              <w:vertAlign w:val="baseline"/>
            </w:rPr>
          </w:pPr>
          <w:hyperlink w:anchor="_nji6tkxf49jw">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Тривалість</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_nji6tkxf49jw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170</w:t>
          </w:r>
          <w:r w:rsidDel="00000000" w:rsidR="00000000" w:rsidRPr="00000000">
            <w:fldChar w:fldCharType="end"/>
          </w:r>
          <w:r w:rsidDel="00000000" w:rsidR="00000000" w:rsidRPr="00000000">
            <w:rPr>
              <w:rtl w:val="0"/>
            </w:rPr>
          </w:r>
        </w:p>
        <w:p w:rsidR="00000000" w:rsidDel="00000000" w:rsidP="00000000" w:rsidRDefault="00000000" w:rsidRPr="00000000" w14:paraId="0000014B">
          <w:pPr>
            <w:tabs>
              <w:tab w:val="right" w:leader="none" w:pos="9360"/>
            </w:tabs>
            <w:spacing w:before="60" w:line="240" w:lineRule="auto"/>
            <w:ind w:left="360" w:firstLine="0"/>
            <w:rPr>
              <w:rFonts w:ascii="PT Sans" w:cs="PT Sans" w:eastAsia="PT Sans" w:hAnsi="PT Sans"/>
              <w:b w:val="0"/>
              <w:i w:val="0"/>
              <w:smallCaps w:val="0"/>
              <w:strike w:val="0"/>
              <w:color w:val="454545"/>
              <w:sz w:val="22"/>
              <w:szCs w:val="22"/>
              <w:u w:val="none"/>
              <w:shd w:fill="auto" w:val="clear"/>
              <w:vertAlign w:val="baseline"/>
            </w:rPr>
          </w:pPr>
          <w:hyperlink w:anchor="_7dd2odic8ck9">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Інструменти</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_7dd2odic8ck9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170</w:t>
          </w:r>
          <w:r w:rsidDel="00000000" w:rsidR="00000000" w:rsidRPr="00000000">
            <w:fldChar w:fldCharType="end"/>
          </w:r>
          <w:r w:rsidDel="00000000" w:rsidR="00000000" w:rsidRPr="00000000">
            <w:rPr>
              <w:rtl w:val="0"/>
            </w:rPr>
          </w:r>
        </w:p>
        <w:p w:rsidR="00000000" w:rsidDel="00000000" w:rsidP="00000000" w:rsidRDefault="00000000" w:rsidRPr="00000000" w14:paraId="0000014C">
          <w:pPr>
            <w:tabs>
              <w:tab w:val="right" w:leader="none" w:pos="9360"/>
            </w:tabs>
            <w:spacing w:before="60" w:line="240" w:lineRule="auto"/>
            <w:ind w:left="360" w:firstLine="0"/>
            <w:rPr>
              <w:rFonts w:ascii="PT Sans" w:cs="PT Sans" w:eastAsia="PT Sans" w:hAnsi="PT Sans"/>
              <w:b w:val="0"/>
              <w:i w:val="0"/>
              <w:smallCaps w:val="0"/>
              <w:strike w:val="0"/>
              <w:color w:val="454545"/>
              <w:sz w:val="22"/>
              <w:szCs w:val="22"/>
              <w:u w:val="none"/>
              <w:shd w:fill="auto" w:val="clear"/>
              <w:vertAlign w:val="baseline"/>
            </w:rPr>
          </w:pPr>
          <w:hyperlink w:anchor="_3tk0lngerpki">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Кроки</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_3tk0lngerpki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171</w:t>
          </w:r>
          <w:r w:rsidDel="00000000" w:rsidR="00000000" w:rsidRPr="00000000">
            <w:fldChar w:fldCharType="end"/>
          </w:r>
          <w:r w:rsidDel="00000000" w:rsidR="00000000" w:rsidRPr="00000000">
            <w:rPr>
              <w:rtl w:val="0"/>
            </w:rPr>
          </w:r>
        </w:p>
        <w:p w:rsidR="00000000" w:rsidDel="00000000" w:rsidP="00000000" w:rsidRDefault="00000000" w:rsidRPr="00000000" w14:paraId="0000014D">
          <w:pPr>
            <w:tabs>
              <w:tab w:val="right" w:leader="none" w:pos="9360"/>
            </w:tabs>
            <w:spacing w:before="60" w:line="240" w:lineRule="auto"/>
            <w:ind w:left="720" w:firstLine="0"/>
            <w:rPr>
              <w:rFonts w:ascii="PT Sans" w:cs="PT Sans" w:eastAsia="PT Sans" w:hAnsi="PT Sans"/>
              <w:b w:val="0"/>
              <w:i w:val="0"/>
              <w:smallCaps w:val="0"/>
              <w:strike w:val="0"/>
              <w:color w:val="454545"/>
              <w:sz w:val="22"/>
              <w:szCs w:val="22"/>
              <w:u w:val="none"/>
              <w:shd w:fill="auto" w:val="clear"/>
              <w:vertAlign w:val="baseline"/>
            </w:rPr>
          </w:pPr>
          <w:hyperlink w:anchor="_yuzvp3ljandb">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Крок 1</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_yuzvp3ljandb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171</w:t>
          </w:r>
          <w:r w:rsidDel="00000000" w:rsidR="00000000" w:rsidRPr="00000000">
            <w:fldChar w:fldCharType="end"/>
          </w:r>
          <w:r w:rsidDel="00000000" w:rsidR="00000000" w:rsidRPr="00000000">
            <w:rPr>
              <w:rtl w:val="0"/>
            </w:rPr>
          </w:r>
        </w:p>
        <w:p w:rsidR="00000000" w:rsidDel="00000000" w:rsidP="00000000" w:rsidRDefault="00000000" w:rsidRPr="00000000" w14:paraId="0000014E">
          <w:pPr>
            <w:tabs>
              <w:tab w:val="right" w:leader="none" w:pos="9360"/>
            </w:tabs>
            <w:spacing w:before="60" w:line="240" w:lineRule="auto"/>
            <w:ind w:left="720" w:firstLine="0"/>
            <w:rPr>
              <w:rFonts w:ascii="PT Sans" w:cs="PT Sans" w:eastAsia="PT Sans" w:hAnsi="PT Sans"/>
              <w:b w:val="0"/>
              <w:i w:val="0"/>
              <w:smallCaps w:val="0"/>
              <w:strike w:val="0"/>
              <w:color w:val="454545"/>
              <w:sz w:val="22"/>
              <w:szCs w:val="22"/>
              <w:u w:val="none"/>
              <w:shd w:fill="auto" w:val="clear"/>
              <w:vertAlign w:val="baseline"/>
            </w:rPr>
          </w:pPr>
          <w:hyperlink w:anchor="_1ghvijbj5gkb">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Крок 2</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_1ghvijbj5gkb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171</w:t>
          </w:r>
          <w:r w:rsidDel="00000000" w:rsidR="00000000" w:rsidRPr="00000000">
            <w:fldChar w:fldCharType="end"/>
          </w:r>
          <w:r w:rsidDel="00000000" w:rsidR="00000000" w:rsidRPr="00000000">
            <w:rPr>
              <w:rtl w:val="0"/>
            </w:rPr>
          </w:r>
        </w:p>
        <w:p w:rsidR="00000000" w:rsidDel="00000000" w:rsidP="00000000" w:rsidRDefault="00000000" w:rsidRPr="00000000" w14:paraId="0000014F">
          <w:pPr>
            <w:tabs>
              <w:tab w:val="right" w:leader="none" w:pos="9360"/>
            </w:tabs>
            <w:spacing w:before="60" w:line="240" w:lineRule="auto"/>
            <w:ind w:left="720" w:firstLine="0"/>
            <w:rPr>
              <w:rFonts w:ascii="PT Sans" w:cs="PT Sans" w:eastAsia="PT Sans" w:hAnsi="PT Sans"/>
              <w:b w:val="0"/>
              <w:i w:val="0"/>
              <w:smallCaps w:val="0"/>
              <w:strike w:val="0"/>
              <w:color w:val="454545"/>
              <w:sz w:val="22"/>
              <w:szCs w:val="22"/>
              <w:u w:val="none"/>
              <w:shd w:fill="auto" w:val="clear"/>
              <w:vertAlign w:val="baseline"/>
            </w:rPr>
          </w:pPr>
          <w:hyperlink w:anchor="_h3s5mrhlqwzm">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Крок 3</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_h3s5mrhlqwzm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171</w:t>
          </w:r>
          <w:r w:rsidDel="00000000" w:rsidR="00000000" w:rsidRPr="00000000">
            <w:fldChar w:fldCharType="end"/>
          </w:r>
          <w:r w:rsidDel="00000000" w:rsidR="00000000" w:rsidRPr="00000000">
            <w:rPr>
              <w:rtl w:val="0"/>
            </w:rPr>
          </w:r>
        </w:p>
        <w:p w:rsidR="00000000" w:rsidDel="00000000" w:rsidP="00000000" w:rsidRDefault="00000000" w:rsidRPr="00000000" w14:paraId="00000150">
          <w:pPr>
            <w:tabs>
              <w:tab w:val="right" w:leader="none" w:pos="9360"/>
            </w:tabs>
            <w:spacing w:before="60" w:line="240" w:lineRule="auto"/>
            <w:ind w:left="720" w:firstLine="0"/>
            <w:rPr>
              <w:rFonts w:ascii="PT Sans" w:cs="PT Sans" w:eastAsia="PT Sans" w:hAnsi="PT Sans"/>
              <w:b w:val="0"/>
              <w:i w:val="0"/>
              <w:smallCaps w:val="0"/>
              <w:strike w:val="0"/>
              <w:color w:val="454545"/>
              <w:sz w:val="22"/>
              <w:szCs w:val="22"/>
              <w:u w:val="none"/>
              <w:shd w:fill="auto" w:val="clear"/>
              <w:vertAlign w:val="baseline"/>
            </w:rPr>
          </w:pPr>
          <w:hyperlink w:anchor="_usf14pudgb73">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Крок 4</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_usf14pudgb73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172</w:t>
          </w:r>
          <w:r w:rsidDel="00000000" w:rsidR="00000000" w:rsidRPr="00000000">
            <w:fldChar w:fldCharType="end"/>
          </w:r>
          <w:r w:rsidDel="00000000" w:rsidR="00000000" w:rsidRPr="00000000">
            <w:rPr>
              <w:rtl w:val="0"/>
            </w:rPr>
          </w:r>
        </w:p>
        <w:p w:rsidR="00000000" w:rsidDel="00000000" w:rsidP="00000000" w:rsidRDefault="00000000" w:rsidRPr="00000000" w14:paraId="00000151">
          <w:pPr>
            <w:tabs>
              <w:tab w:val="right" w:leader="none" w:pos="9360"/>
            </w:tabs>
            <w:spacing w:before="60" w:line="240" w:lineRule="auto"/>
            <w:ind w:left="720" w:firstLine="0"/>
            <w:rPr>
              <w:rFonts w:ascii="PT Sans" w:cs="PT Sans" w:eastAsia="PT Sans" w:hAnsi="PT Sans"/>
              <w:b w:val="0"/>
              <w:i w:val="0"/>
              <w:smallCaps w:val="0"/>
              <w:strike w:val="0"/>
              <w:color w:val="454545"/>
              <w:sz w:val="22"/>
              <w:szCs w:val="22"/>
              <w:u w:val="none"/>
              <w:shd w:fill="auto" w:val="clear"/>
              <w:vertAlign w:val="baseline"/>
            </w:rPr>
          </w:pPr>
          <w:hyperlink w:anchor="_6ldoqxw5ueva">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Крок 5</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_6ldoqxw5ueva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172</w:t>
          </w:r>
          <w:r w:rsidDel="00000000" w:rsidR="00000000" w:rsidRPr="00000000">
            <w:fldChar w:fldCharType="end"/>
          </w:r>
          <w:r w:rsidDel="00000000" w:rsidR="00000000" w:rsidRPr="00000000">
            <w:rPr>
              <w:rtl w:val="0"/>
            </w:rPr>
          </w:r>
        </w:p>
        <w:p w:rsidR="00000000" w:rsidDel="00000000" w:rsidP="00000000" w:rsidRDefault="00000000" w:rsidRPr="00000000" w14:paraId="00000152">
          <w:pPr>
            <w:tabs>
              <w:tab w:val="right" w:leader="none" w:pos="9360"/>
            </w:tabs>
            <w:spacing w:before="60" w:line="240" w:lineRule="auto"/>
            <w:ind w:left="360" w:firstLine="0"/>
            <w:rPr>
              <w:rFonts w:ascii="PT Sans" w:cs="PT Sans" w:eastAsia="PT Sans" w:hAnsi="PT Sans"/>
              <w:b w:val="0"/>
              <w:i w:val="0"/>
              <w:smallCaps w:val="0"/>
              <w:strike w:val="0"/>
              <w:color w:val="454545"/>
              <w:sz w:val="22"/>
              <w:szCs w:val="22"/>
              <w:u w:val="none"/>
              <w:shd w:fill="auto" w:val="clear"/>
              <w:vertAlign w:val="baseline"/>
            </w:rPr>
          </w:pPr>
          <w:hyperlink w:anchor="_igl71ovaj0pi">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Висновки</w:t>
            </w:r>
          </w:hyperlink>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_igl71ovaj0pi \h </w:instrText>
            <w:fldChar w:fldCharType="separate"/>
          </w:r>
          <w:r w:rsidDel="00000000" w:rsidR="00000000" w:rsidRPr="00000000">
            <w:rPr>
              <w:rFonts w:ascii="PT Sans" w:cs="PT Sans" w:eastAsia="PT Sans" w:hAnsi="PT Sans"/>
              <w:b w:val="0"/>
              <w:i w:val="0"/>
              <w:smallCaps w:val="0"/>
              <w:strike w:val="0"/>
              <w:color w:val="454545"/>
              <w:sz w:val="22"/>
              <w:szCs w:val="22"/>
              <w:u w:val="none"/>
              <w:shd w:fill="auto" w:val="clear"/>
              <w:vertAlign w:val="baseline"/>
              <w:rtl w:val="0"/>
            </w:rPr>
            <w:t xml:space="preserve">172</w:t>
          </w:r>
          <w:r w:rsidDel="00000000" w:rsidR="00000000" w:rsidRPr="00000000">
            <w:fldChar w:fldCharType="end"/>
          </w:r>
          <w:r w:rsidDel="00000000" w:rsidR="00000000" w:rsidRPr="00000000">
            <w:rPr>
              <w:rtl w:val="0"/>
            </w:rPr>
          </w:r>
        </w:p>
        <w:p w:rsidR="00000000" w:rsidDel="00000000" w:rsidP="00000000" w:rsidRDefault="00000000" w:rsidRPr="00000000" w14:paraId="00000153">
          <w:pPr>
            <w:tabs>
              <w:tab w:val="right" w:leader="none" w:pos="9360"/>
            </w:tabs>
            <w:spacing w:before="200" w:line="240" w:lineRule="auto"/>
            <w:ind w:left="0" w:firstLine="0"/>
            <w:rPr>
              <w:rFonts w:ascii="Arial" w:cs="Arial" w:eastAsia="Arial" w:hAnsi="Arial"/>
              <w:b w:val="1"/>
              <w:i w:val="0"/>
              <w:smallCaps w:val="0"/>
              <w:strike w:val="0"/>
              <w:color w:val="454545"/>
              <w:sz w:val="22"/>
              <w:szCs w:val="22"/>
              <w:u w:val="none"/>
              <w:shd w:fill="auto" w:val="clear"/>
              <w:vertAlign w:val="baseline"/>
            </w:rPr>
          </w:pPr>
          <w:hyperlink w:anchor="_rl9loeo0qywp">
            <w:r w:rsidDel="00000000" w:rsidR="00000000" w:rsidRPr="00000000">
              <w:rPr>
                <w:rFonts w:ascii="Arial" w:cs="Arial" w:eastAsia="Arial" w:hAnsi="Arial"/>
                <w:b w:val="1"/>
                <w:i w:val="0"/>
                <w:smallCaps w:val="0"/>
                <w:strike w:val="0"/>
                <w:color w:val="454545"/>
                <w:sz w:val="22"/>
                <w:szCs w:val="22"/>
                <w:u w:val="none"/>
                <w:shd w:fill="auto" w:val="clear"/>
                <w:vertAlign w:val="baseline"/>
                <w:rtl w:val="0"/>
              </w:rPr>
              <w:t xml:space="preserve">Шаблон реєстру стейкхолдерів (великі проекти)</w:t>
            </w:r>
          </w:hyperlink>
          <w:r w:rsidDel="00000000" w:rsidR="00000000" w:rsidRPr="00000000">
            <w:rPr>
              <w:rFonts w:ascii="Arial" w:cs="Arial" w:eastAsia="Arial" w:hAnsi="Arial"/>
              <w:b w:val="1"/>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_rl9loeo0qywp \h </w:instrText>
            <w:fldChar w:fldCharType="separate"/>
          </w:r>
          <w:r w:rsidDel="00000000" w:rsidR="00000000" w:rsidRPr="00000000">
            <w:rPr>
              <w:rFonts w:ascii="Arial" w:cs="Arial" w:eastAsia="Arial" w:hAnsi="Arial"/>
              <w:b w:val="1"/>
              <w:i w:val="0"/>
              <w:smallCaps w:val="0"/>
              <w:strike w:val="0"/>
              <w:color w:val="454545"/>
              <w:sz w:val="22"/>
              <w:szCs w:val="22"/>
              <w:u w:val="none"/>
              <w:shd w:fill="auto" w:val="clear"/>
              <w:vertAlign w:val="baseline"/>
              <w:rtl w:val="0"/>
            </w:rPr>
            <w:t xml:space="preserve">173</w:t>
          </w:r>
          <w:r w:rsidDel="00000000" w:rsidR="00000000" w:rsidRPr="00000000">
            <w:fldChar w:fldCharType="end"/>
          </w:r>
          <w:r w:rsidDel="00000000" w:rsidR="00000000" w:rsidRPr="00000000">
            <w:rPr>
              <w:rtl w:val="0"/>
            </w:rPr>
          </w:r>
        </w:p>
        <w:p w:rsidR="00000000" w:rsidDel="00000000" w:rsidP="00000000" w:rsidRDefault="00000000" w:rsidRPr="00000000" w14:paraId="00000154">
          <w:pPr>
            <w:tabs>
              <w:tab w:val="right" w:leader="none" w:pos="9360"/>
            </w:tabs>
            <w:spacing w:before="200" w:line="240" w:lineRule="auto"/>
            <w:ind w:left="0" w:firstLine="0"/>
            <w:rPr>
              <w:rFonts w:ascii="Arial" w:cs="Arial" w:eastAsia="Arial" w:hAnsi="Arial"/>
              <w:b w:val="1"/>
              <w:i w:val="0"/>
              <w:smallCaps w:val="0"/>
              <w:strike w:val="0"/>
              <w:color w:val="454545"/>
              <w:sz w:val="22"/>
              <w:szCs w:val="22"/>
              <w:u w:val="none"/>
              <w:shd w:fill="auto" w:val="clear"/>
              <w:vertAlign w:val="baseline"/>
            </w:rPr>
          </w:pPr>
          <w:hyperlink w:anchor="_uaumqodi1tzk">
            <w:r w:rsidDel="00000000" w:rsidR="00000000" w:rsidRPr="00000000">
              <w:rPr>
                <w:rFonts w:ascii="Arial" w:cs="Arial" w:eastAsia="Arial" w:hAnsi="Arial"/>
                <w:b w:val="1"/>
                <w:i w:val="0"/>
                <w:smallCaps w:val="0"/>
                <w:strike w:val="0"/>
                <w:color w:val="454545"/>
                <w:sz w:val="22"/>
                <w:szCs w:val="22"/>
                <w:u w:val="none"/>
                <w:shd w:fill="auto" w:val="clear"/>
                <w:vertAlign w:val="baseline"/>
                <w:rtl w:val="0"/>
              </w:rPr>
              <w:t xml:space="preserve">Шаблон реєстру стейкхолдерів (малі проекти)</w:t>
            </w:r>
          </w:hyperlink>
          <w:r w:rsidDel="00000000" w:rsidR="00000000" w:rsidRPr="00000000">
            <w:rPr>
              <w:rFonts w:ascii="Arial" w:cs="Arial" w:eastAsia="Arial" w:hAnsi="Arial"/>
              <w:b w:val="1"/>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_uaumqodi1tzk \h </w:instrText>
            <w:fldChar w:fldCharType="separate"/>
          </w:r>
          <w:r w:rsidDel="00000000" w:rsidR="00000000" w:rsidRPr="00000000">
            <w:rPr>
              <w:rFonts w:ascii="Arial" w:cs="Arial" w:eastAsia="Arial" w:hAnsi="Arial"/>
              <w:b w:val="1"/>
              <w:i w:val="0"/>
              <w:smallCaps w:val="0"/>
              <w:strike w:val="0"/>
              <w:color w:val="454545"/>
              <w:sz w:val="22"/>
              <w:szCs w:val="22"/>
              <w:u w:val="none"/>
              <w:shd w:fill="auto" w:val="clear"/>
              <w:vertAlign w:val="baseline"/>
              <w:rtl w:val="0"/>
            </w:rPr>
            <w:t xml:space="preserve">175</w:t>
          </w:r>
          <w:r w:rsidDel="00000000" w:rsidR="00000000" w:rsidRPr="00000000">
            <w:fldChar w:fldCharType="end"/>
          </w:r>
          <w:r w:rsidDel="00000000" w:rsidR="00000000" w:rsidRPr="00000000">
            <w:rPr>
              <w:rtl w:val="0"/>
            </w:rPr>
          </w:r>
        </w:p>
        <w:p w:rsidR="00000000" w:rsidDel="00000000" w:rsidP="00000000" w:rsidRDefault="00000000" w:rsidRPr="00000000" w14:paraId="00000155">
          <w:pPr>
            <w:tabs>
              <w:tab w:val="right" w:leader="none" w:pos="9360"/>
            </w:tabs>
            <w:spacing w:before="200" w:line="240" w:lineRule="auto"/>
            <w:ind w:left="0" w:firstLine="0"/>
            <w:rPr>
              <w:rFonts w:ascii="Arial" w:cs="Arial" w:eastAsia="Arial" w:hAnsi="Arial"/>
              <w:b w:val="1"/>
              <w:i w:val="0"/>
              <w:smallCaps w:val="0"/>
              <w:strike w:val="0"/>
              <w:color w:val="454545"/>
              <w:sz w:val="22"/>
              <w:szCs w:val="22"/>
              <w:u w:val="none"/>
              <w:shd w:fill="auto" w:val="clear"/>
              <w:vertAlign w:val="baseline"/>
            </w:rPr>
          </w:pPr>
          <w:hyperlink w:anchor="_u0o6co50eyuu">
            <w:r w:rsidDel="00000000" w:rsidR="00000000" w:rsidRPr="00000000">
              <w:rPr>
                <w:rFonts w:ascii="Arial" w:cs="Arial" w:eastAsia="Arial" w:hAnsi="Arial"/>
                <w:b w:val="1"/>
                <w:i w:val="0"/>
                <w:smallCaps w:val="0"/>
                <w:strike w:val="0"/>
                <w:color w:val="454545"/>
                <w:sz w:val="22"/>
                <w:szCs w:val="22"/>
                <w:u w:val="none"/>
                <w:shd w:fill="auto" w:val="clear"/>
                <w:vertAlign w:val="baseline"/>
                <w:rtl w:val="0"/>
              </w:rPr>
              <w:t xml:space="preserve">Шаблон для прогнозованого планування</w:t>
            </w:r>
          </w:hyperlink>
          <w:r w:rsidDel="00000000" w:rsidR="00000000" w:rsidRPr="00000000">
            <w:rPr>
              <w:rFonts w:ascii="Arial" w:cs="Arial" w:eastAsia="Arial" w:hAnsi="Arial"/>
              <w:b w:val="1"/>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_u0o6co50eyuu \h </w:instrText>
            <w:fldChar w:fldCharType="separate"/>
          </w:r>
          <w:r w:rsidDel="00000000" w:rsidR="00000000" w:rsidRPr="00000000">
            <w:rPr>
              <w:rFonts w:ascii="Arial" w:cs="Arial" w:eastAsia="Arial" w:hAnsi="Arial"/>
              <w:b w:val="1"/>
              <w:i w:val="0"/>
              <w:smallCaps w:val="0"/>
              <w:strike w:val="0"/>
              <w:color w:val="454545"/>
              <w:sz w:val="22"/>
              <w:szCs w:val="22"/>
              <w:u w:val="none"/>
              <w:shd w:fill="auto" w:val="clear"/>
              <w:vertAlign w:val="baseline"/>
              <w:rtl w:val="0"/>
            </w:rPr>
            <w:t xml:space="preserve">176</w:t>
          </w:r>
          <w:r w:rsidDel="00000000" w:rsidR="00000000" w:rsidRPr="00000000">
            <w:fldChar w:fldCharType="end"/>
          </w:r>
          <w:r w:rsidDel="00000000" w:rsidR="00000000" w:rsidRPr="00000000">
            <w:rPr>
              <w:rtl w:val="0"/>
            </w:rPr>
          </w:r>
        </w:p>
        <w:p w:rsidR="00000000" w:rsidDel="00000000" w:rsidP="00000000" w:rsidRDefault="00000000" w:rsidRPr="00000000" w14:paraId="00000156">
          <w:pPr>
            <w:tabs>
              <w:tab w:val="right" w:leader="none" w:pos="9360"/>
            </w:tabs>
            <w:spacing w:before="200" w:line="240" w:lineRule="auto"/>
            <w:ind w:left="0" w:firstLine="0"/>
            <w:rPr>
              <w:rFonts w:ascii="Arial" w:cs="Arial" w:eastAsia="Arial" w:hAnsi="Arial"/>
              <w:b w:val="1"/>
              <w:i w:val="0"/>
              <w:smallCaps w:val="0"/>
              <w:strike w:val="0"/>
              <w:color w:val="454545"/>
              <w:sz w:val="22"/>
              <w:szCs w:val="22"/>
              <w:u w:val="none"/>
              <w:shd w:fill="auto" w:val="clear"/>
              <w:vertAlign w:val="baseline"/>
            </w:rPr>
          </w:pPr>
          <w:hyperlink w:anchor="_8qpaodmzklz6">
            <w:r w:rsidDel="00000000" w:rsidR="00000000" w:rsidRPr="00000000">
              <w:rPr>
                <w:rFonts w:ascii="Arial" w:cs="Arial" w:eastAsia="Arial" w:hAnsi="Arial"/>
                <w:b w:val="1"/>
                <w:i w:val="0"/>
                <w:smallCaps w:val="0"/>
                <w:strike w:val="0"/>
                <w:color w:val="454545"/>
                <w:sz w:val="22"/>
                <w:szCs w:val="22"/>
                <w:u w:val="none"/>
                <w:shd w:fill="auto" w:val="clear"/>
                <w:vertAlign w:val="baseline"/>
                <w:rtl w:val="0"/>
              </w:rPr>
              <w:t xml:space="preserve">Шаблон вимог щодо функціоналу</w:t>
            </w:r>
          </w:hyperlink>
          <w:r w:rsidDel="00000000" w:rsidR="00000000" w:rsidRPr="00000000">
            <w:rPr>
              <w:rFonts w:ascii="Arial" w:cs="Arial" w:eastAsia="Arial" w:hAnsi="Arial"/>
              <w:b w:val="1"/>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_8qpaodmzklz6 \h </w:instrText>
            <w:fldChar w:fldCharType="separate"/>
          </w:r>
          <w:r w:rsidDel="00000000" w:rsidR="00000000" w:rsidRPr="00000000">
            <w:rPr>
              <w:rFonts w:ascii="Arial" w:cs="Arial" w:eastAsia="Arial" w:hAnsi="Arial"/>
              <w:b w:val="1"/>
              <w:i w:val="0"/>
              <w:smallCaps w:val="0"/>
              <w:strike w:val="0"/>
              <w:color w:val="454545"/>
              <w:sz w:val="22"/>
              <w:szCs w:val="22"/>
              <w:u w:val="none"/>
              <w:shd w:fill="auto" w:val="clear"/>
              <w:vertAlign w:val="baseline"/>
              <w:rtl w:val="0"/>
            </w:rPr>
            <w:t xml:space="preserve">177</w:t>
          </w:r>
          <w:r w:rsidDel="00000000" w:rsidR="00000000" w:rsidRPr="00000000">
            <w:fldChar w:fldCharType="end"/>
          </w:r>
          <w:r w:rsidDel="00000000" w:rsidR="00000000" w:rsidRPr="00000000">
            <w:rPr>
              <w:rtl w:val="0"/>
            </w:rPr>
          </w:r>
        </w:p>
        <w:p w:rsidR="00000000" w:rsidDel="00000000" w:rsidP="00000000" w:rsidRDefault="00000000" w:rsidRPr="00000000" w14:paraId="00000157">
          <w:pPr>
            <w:tabs>
              <w:tab w:val="right" w:leader="none" w:pos="9360"/>
            </w:tabs>
            <w:spacing w:before="200" w:line="240" w:lineRule="auto"/>
            <w:ind w:left="0" w:firstLine="0"/>
            <w:rPr>
              <w:rFonts w:ascii="Arial" w:cs="Arial" w:eastAsia="Arial" w:hAnsi="Arial"/>
              <w:b w:val="1"/>
              <w:i w:val="0"/>
              <w:smallCaps w:val="0"/>
              <w:strike w:val="0"/>
              <w:color w:val="454545"/>
              <w:sz w:val="22"/>
              <w:szCs w:val="22"/>
              <w:u w:val="none"/>
              <w:shd w:fill="auto" w:val="clear"/>
              <w:vertAlign w:val="baseline"/>
            </w:rPr>
          </w:pPr>
          <w:hyperlink w:anchor="_5mbvovvv7m1">
            <w:r w:rsidDel="00000000" w:rsidR="00000000" w:rsidRPr="00000000">
              <w:rPr>
                <w:rFonts w:ascii="Arial" w:cs="Arial" w:eastAsia="Arial" w:hAnsi="Arial"/>
                <w:b w:val="1"/>
                <w:i w:val="0"/>
                <w:smallCaps w:val="0"/>
                <w:strike w:val="0"/>
                <w:color w:val="454545"/>
                <w:sz w:val="22"/>
                <w:szCs w:val="22"/>
                <w:u w:val="none"/>
                <w:shd w:fill="auto" w:val="clear"/>
                <w:vertAlign w:val="baseline"/>
                <w:rtl w:val="0"/>
              </w:rPr>
              <w:t xml:space="preserve">Приклад життєвого циклу вимог</w:t>
            </w:r>
          </w:hyperlink>
          <w:r w:rsidDel="00000000" w:rsidR="00000000" w:rsidRPr="00000000">
            <w:rPr>
              <w:rFonts w:ascii="Arial" w:cs="Arial" w:eastAsia="Arial" w:hAnsi="Arial"/>
              <w:b w:val="1"/>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_5mbvovvv7m1 \h </w:instrText>
            <w:fldChar w:fldCharType="separate"/>
          </w:r>
          <w:r w:rsidDel="00000000" w:rsidR="00000000" w:rsidRPr="00000000">
            <w:rPr>
              <w:rFonts w:ascii="Arial" w:cs="Arial" w:eastAsia="Arial" w:hAnsi="Arial"/>
              <w:b w:val="1"/>
              <w:i w:val="0"/>
              <w:smallCaps w:val="0"/>
              <w:strike w:val="0"/>
              <w:color w:val="454545"/>
              <w:sz w:val="22"/>
              <w:szCs w:val="22"/>
              <w:u w:val="none"/>
              <w:shd w:fill="auto" w:val="clear"/>
              <w:vertAlign w:val="baseline"/>
              <w:rtl w:val="0"/>
            </w:rPr>
            <w:t xml:space="preserve">179</w:t>
          </w:r>
          <w:r w:rsidDel="00000000" w:rsidR="00000000" w:rsidRPr="00000000">
            <w:fldChar w:fldCharType="end"/>
          </w:r>
          <w:r w:rsidDel="00000000" w:rsidR="00000000" w:rsidRPr="00000000">
            <w:rPr>
              <w:rtl w:val="0"/>
            </w:rPr>
          </w:r>
        </w:p>
        <w:p w:rsidR="00000000" w:rsidDel="00000000" w:rsidP="00000000" w:rsidRDefault="00000000" w:rsidRPr="00000000" w14:paraId="00000158">
          <w:pPr>
            <w:tabs>
              <w:tab w:val="right" w:leader="none" w:pos="9360"/>
            </w:tabs>
            <w:spacing w:before="200" w:line="240" w:lineRule="auto"/>
            <w:ind w:left="0" w:firstLine="0"/>
            <w:rPr>
              <w:rFonts w:ascii="Arial" w:cs="Arial" w:eastAsia="Arial" w:hAnsi="Arial"/>
              <w:b w:val="1"/>
              <w:i w:val="0"/>
              <w:smallCaps w:val="0"/>
              <w:strike w:val="0"/>
              <w:color w:val="454545"/>
              <w:sz w:val="22"/>
              <w:szCs w:val="22"/>
              <w:u w:val="none"/>
              <w:shd w:fill="auto" w:val="clear"/>
              <w:vertAlign w:val="baseline"/>
            </w:rPr>
          </w:pPr>
          <w:hyperlink w:anchor="_rehzrgk4zgxe">
            <w:r w:rsidDel="00000000" w:rsidR="00000000" w:rsidRPr="00000000">
              <w:rPr>
                <w:rFonts w:ascii="Arial" w:cs="Arial" w:eastAsia="Arial" w:hAnsi="Arial"/>
                <w:b w:val="1"/>
                <w:i w:val="0"/>
                <w:smallCaps w:val="0"/>
                <w:strike w:val="0"/>
                <w:color w:val="454545"/>
                <w:sz w:val="22"/>
                <w:szCs w:val="22"/>
                <w:u w:val="none"/>
                <w:shd w:fill="auto" w:val="clear"/>
                <w:vertAlign w:val="baseline"/>
                <w:rtl w:val="0"/>
              </w:rPr>
              <w:t xml:space="preserve">Шаблон реєстру змін</w:t>
            </w:r>
          </w:hyperlink>
          <w:r w:rsidDel="00000000" w:rsidR="00000000" w:rsidRPr="00000000">
            <w:rPr>
              <w:rFonts w:ascii="Arial" w:cs="Arial" w:eastAsia="Arial" w:hAnsi="Arial"/>
              <w:b w:val="1"/>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_rehzrgk4zgxe \h </w:instrText>
            <w:fldChar w:fldCharType="separate"/>
          </w:r>
          <w:r w:rsidDel="00000000" w:rsidR="00000000" w:rsidRPr="00000000">
            <w:rPr>
              <w:rFonts w:ascii="Arial" w:cs="Arial" w:eastAsia="Arial" w:hAnsi="Arial"/>
              <w:b w:val="1"/>
              <w:i w:val="0"/>
              <w:smallCaps w:val="0"/>
              <w:strike w:val="0"/>
              <w:color w:val="454545"/>
              <w:sz w:val="22"/>
              <w:szCs w:val="22"/>
              <w:u w:val="none"/>
              <w:shd w:fill="auto" w:val="clear"/>
              <w:vertAlign w:val="baseline"/>
              <w:rtl w:val="0"/>
            </w:rPr>
            <w:t xml:space="preserve">180</w:t>
          </w:r>
          <w:r w:rsidDel="00000000" w:rsidR="00000000" w:rsidRPr="00000000">
            <w:fldChar w:fldCharType="end"/>
          </w:r>
          <w:r w:rsidDel="00000000" w:rsidR="00000000" w:rsidRPr="00000000">
            <w:rPr>
              <w:rtl w:val="0"/>
            </w:rPr>
          </w:r>
        </w:p>
        <w:p w:rsidR="00000000" w:rsidDel="00000000" w:rsidP="00000000" w:rsidRDefault="00000000" w:rsidRPr="00000000" w14:paraId="00000159">
          <w:pPr>
            <w:tabs>
              <w:tab w:val="right" w:leader="none" w:pos="9360"/>
            </w:tabs>
            <w:spacing w:before="200" w:line="240" w:lineRule="auto"/>
            <w:ind w:left="0" w:firstLine="0"/>
            <w:rPr>
              <w:rFonts w:ascii="Arial" w:cs="Arial" w:eastAsia="Arial" w:hAnsi="Arial"/>
              <w:b w:val="1"/>
              <w:i w:val="0"/>
              <w:smallCaps w:val="0"/>
              <w:strike w:val="0"/>
              <w:color w:val="454545"/>
              <w:sz w:val="22"/>
              <w:szCs w:val="22"/>
              <w:u w:val="none"/>
              <w:shd w:fill="auto" w:val="clear"/>
              <w:vertAlign w:val="baseline"/>
            </w:rPr>
          </w:pPr>
          <w:hyperlink w:anchor="_h27otwiknil4">
            <w:r w:rsidDel="00000000" w:rsidR="00000000" w:rsidRPr="00000000">
              <w:rPr>
                <w:rFonts w:ascii="Arial" w:cs="Arial" w:eastAsia="Arial" w:hAnsi="Arial"/>
                <w:b w:val="1"/>
                <w:i w:val="0"/>
                <w:smallCaps w:val="0"/>
                <w:strike w:val="0"/>
                <w:color w:val="454545"/>
                <w:sz w:val="22"/>
                <w:szCs w:val="22"/>
                <w:u w:val="none"/>
                <w:shd w:fill="auto" w:val="clear"/>
                <w:vertAlign w:val="baseline"/>
                <w:rtl w:val="0"/>
              </w:rPr>
              <w:t xml:space="preserve">Шаблон запуску проєкту</w:t>
            </w:r>
          </w:hyperlink>
          <w:r w:rsidDel="00000000" w:rsidR="00000000" w:rsidRPr="00000000">
            <w:rPr>
              <w:rFonts w:ascii="Arial" w:cs="Arial" w:eastAsia="Arial" w:hAnsi="Arial"/>
              <w:b w:val="1"/>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_h27otwiknil4 \h </w:instrText>
            <w:fldChar w:fldCharType="separate"/>
          </w:r>
          <w:r w:rsidDel="00000000" w:rsidR="00000000" w:rsidRPr="00000000">
            <w:rPr>
              <w:rFonts w:ascii="Arial" w:cs="Arial" w:eastAsia="Arial" w:hAnsi="Arial"/>
              <w:b w:val="1"/>
              <w:i w:val="0"/>
              <w:smallCaps w:val="0"/>
              <w:strike w:val="0"/>
              <w:color w:val="454545"/>
              <w:sz w:val="22"/>
              <w:szCs w:val="22"/>
              <w:u w:val="none"/>
              <w:shd w:fill="auto" w:val="clear"/>
              <w:vertAlign w:val="baseline"/>
              <w:rtl w:val="0"/>
            </w:rPr>
            <w:t xml:space="preserve">181</w:t>
          </w:r>
          <w:r w:rsidDel="00000000" w:rsidR="00000000" w:rsidRPr="00000000">
            <w:fldChar w:fldCharType="end"/>
          </w:r>
          <w:r w:rsidDel="00000000" w:rsidR="00000000" w:rsidRPr="00000000">
            <w:rPr>
              <w:rtl w:val="0"/>
            </w:rPr>
          </w:r>
        </w:p>
        <w:p w:rsidR="00000000" w:rsidDel="00000000" w:rsidP="00000000" w:rsidRDefault="00000000" w:rsidRPr="00000000" w14:paraId="0000015A">
          <w:pPr>
            <w:tabs>
              <w:tab w:val="right" w:leader="none" w:pos="9360"/>
            </w:tabs>
            <w:spacing w:before="200" w:line="240" w:lineRule="auto"/>
            <w:ind w:left="0" w:firstLine="0"/>
            <w:rPr>
              <w:rFonts w:ascii="Arial" w:cs="Arial" w:eastAsia="Arial" w:hAnsi="Arial"/>
              <w:b w:val="1"/>
              <w:i w:val="0"/>
              <w:smallCaps w:val="0"/>
              <w:strike w:val="0"/>
              <w:color w:val="454545"/>
              <w:sz w:val="22"/>
              <w:szCs w:val="22"/>
              <w:u w:val="none"/>
              <w:shd w:fill="auto" w:val="clear"/>
              <w:vertAlign w:val="baseline"/>
            </w:rPr>
          </w:pPr>
          <w:hyperlink w:anchor="_86l72xxap234">
            <w:r w:rsidDel="00000000" w:rsidR="00000000" w:rsidRPr="00000000">
              <w:rPr>
                <w:rFonts w:ascii="Arial" w:cs="Arial" w:eastAsia="Arial" w:hAnsi="Arial"/>
                <w:b w:val="1"/>
                <w:i w:val="0"/>
                <w:smallCaps w:val="0"/>
                <w:strike w:val="0"/>
                <w:color w:val="454545"/>
                <w:sz w:val="22"/>
                <w:szCs w:val="22"/>
                <w:u w:val="none"/>
                <w:shd w:fill="auto" w:val="clear"/>
                <w:vertAlign w:val="baseline"/>
                <w:rtl w:val="0"/>
              </w:rPr>
              <w:t xml:space="preserve">Шаблон аналізу першопричин</w:t>
            </w:r>
          </w:hyperlink>
          <w:r w:rsidDel="00000000" w:rsidR="00000000" w:rsidRPr="00000000">
            <w:rPr>
              <w:rFonts w:ascii="Arial" w:cs="Arial" w:eastAsia="Arial" w:hAnsi="Arial"/>
              <w:b w:val="1"/>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_86l72xxap234 \h </w:instrText>
            <w:fldChar w:fldCharType="separate"/>
          </w:r>
          <w:r w:rsidDel="00000000" w:rsidR="00000000" w:rsidRPr="00000000">
            <w:rPr>
              <w:rFonts w:ascii="Arial" w:cs="Arial" w:eastAsia="Arial" w:hAnsi="Arial"/>
              <w:b w:val="1"/>
              <w:i w:val="0"/>
              <w:smallCaps w:val="0"/>
              <w:strike w:val="0"/>
              <w:color w:val="454545"/>
              <w:sz w:val="22"/>
              <w:szCs w:val="22"/>
              <w:u w:val="none"/>
              <w:shd w:fill="auto" w:val="clear"/>
              <w:vertAlign w:val="baseline"/>
              <w:rtl w:val="0"/>
            </w:rPr>
            <w:t xml:space="preserve">182</w:t>
          </w:r>
          <w:r w:rsidDel="00000000" w:rsidR="00000000" w:rsidRPr="00000000">
            <w:fldChar w:fldCharType="end"/>
          </w:r>
          <w:r w:rsidDel="00000000" w:rsidR="00000000" w:rsidRPr="00000000">
            <w:rPr>
              <w:rtl w:val="0"/>
            </w:rPr>
          </w:r>
        </w:p>
        <w:p w:rsidR="00000000" w:rsidDel="00000000" w:rsidP="00000000" w:rsidRDefault="00000000" w:rsidRPr="00000000" w14:paraId="0000015B">
          <w:pPr>
            <w:tabs>
              <w:tab w:val="right" w:leader="none" w:pos="9360"/>
            </w:tabs>
            <w:spacing w:before="200" w:line="240" w:lineRule="auto"/>
            <w:ind w:left="0" w:firstLine="0"/>
            <w:rPr>
              <w:rFonts w:ascii="Arial" w:cs="Arial" w:eastAsia="Arial" w:hAnsi="Arial"/>
              <w:b w:val="1"/>
              <w:i w:val="0"/>
              <w:smallCaps w:val="0"/>
              <w:strike w:val="0"/>
              <w:color w:val="454545"/>
              <w:sz w:val="22"/>
              <w:szCs w:val="22"/>
              <w:u w:val="none"/>
              <w:shd w:fill="auto" w:val="clear"/>
              <w:vertAlign w:val="baseline"/>
            </w:rPr>
          </w:pPr>
          <w:hyperlink w:anchor="_bl2q9fo0k68q">
            <w:r w:rsidDel="00000000" w:rsidR="00000000" w:rsidRPr="00000000">
              <w:rPr>
                <w:rFonts w:ascii="Arial" w:cs="Arial" w:eastAsia="Arial" w:hAnsi="Arial"/>
                <w:b w:val="1"/>
                <w:i w:val="0"/>
                <w:smallCaps w:val="0"/>
                <w:strike w:val="0"/>
                <w:color w:val="454545"/>
                <w:sz w:val="22"/>
                <w:szCs w:val="22"/>
                <w:u w:val="none"/>
                <w:shd w:fill="auto" w:val="clear"/>
                <w:vertAlign w:val="baseline"/>
                <w:rtl w:val="0"/>
              </w:rPr>
              <w:t xml:space="preserve">Шаблон перегляду спринта</w:t>
            </w:r>
          </w:hyperlink>
          <w:r w:rsidDel="00000000" w:rsidR="00000000" w:rsidRPr="00000000">
            <w:rPr>
              <w:rFonts w:ascii="Arial" w:cs="Arial" w:eastAsia="Arial" w:hAnsi="Arial"/>
              <w:b w:val="1"/>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_bl2q9fo0k68q \h </w:instrText>
            <w:fldChar w:fldCharType="separate"/>
          </w:r>
          <w:r w:rsidDel="00000000" w:rsidR="00000000" w:rsidRPr="00000000">
            <w:rPr>
              <w:rFonts w:ascii="Arial" w:cs="Arial" w:eastAsia="Arial" w:hAnsi="Arial"/>
              <w:b w:val="1"/>
              <w:i w:val="0"/>
              <w:smallCaps w:val="0"/>
              <w:strike w:val="0"/>
              <w:color w:val="454545"/>
              <w:sz w:val="22"/>
              <w:szCs w:val="22"/>
              <w:u w:val="none"/>
              <w:shd w:fill="auto" w:val="clear"/>
              <w:vertAlign w:val="baseline"/>
              <w:rtl w:val="0"/>
            </w:rPr>
            <w:t xml:space="preserve">183</w:t>
          </w:r>
          <w:r w:rsidDel="00000000" w:rsidR="00000000" w:rsidRPr="00000000">
            <w:fldChar w:fldCharType="end"/>
          </w:r>
          <w:r w:rsidDel="00000000" w:rsidR="00000000" w:rsidRPr="00000000">
            <w:rPr>
              <w:rtl w:val="0"/>
            </w:rPr>
          </w:r>
        </w:p>
        <w:p w:rsidR="00000000" w:rsidDel="00000000" w:rsidP="00000000" w:rsidRDefault="00000000" w:rsidRPr="00000000" w14:paraId="0000015C">
          <w:pPr>
            <w:tabs>
              <w:tab w:val="right" w:leader="none" w:pos="9360"/>
            </w:tabs>
            <w:spacing w:before="200" w:line="240" w:lineRule="auto"/>
            <w:ind w:left="0" w:firstLine="0"/>
            <w:rPr>
              <w:rFonts w:ascii="Arial" w:cs="Arial" w:eastAsia="Arial" w:hAnsi="Arial"/>
              <w:b w:val="1"/>
              <w:i w:val="0"/>
              <w:smallCaps w:val="0"/>
              <w:strike w:val="0"/>
              <w:color w:val="454545"/>
              <w:sz w:val="22"/>
              <w:szCs w:val="22"/>
              <w:u w:val="none"/>
              <w:shd w:fill="auto" w:val="clear"/>
              <w:vertAlign w:val="baseline"/>
            </w:rPr>
          </w:pPr>
          <w:hyperlink w:anchor="_tvofkz6efbtf">
            <w:r w:rsidDel="00000000" w:rsidR="00000000" w:rsidRPr="00000000">
              <w:rPr>
                <w:rFonts w:ascii="Arial" w:cs="Arial" w:eastAsia="Arial" w:hAnsi="Arial"/>
                <w:b w:val="1"/>
                <w:i w:val="0"/>
                <w:smallCaps w:val="0"/>
                <w:strike w:val="0"/>
                <w:color w:val="454545"/>
                <w:sz w:val="22"/>
                <w:szCs w:val="22"/>
                <w:u w:val="none"/>
                <w:shd w:fill="auto" w:val="clear"/>
                <w:vertAlign w:val="baseline"/>
                <w:rtl w:val="0"/>
              </w:rPr>
              <w:t xml:space="preserve">Шаблон ретроспективи спринта (малі проекти)</w:t>
            </w:r>
          </w:hyperlink>
          <w:r w:rsidDel="00000000" w:rsidR="00000000" w:rsidRPr="00000000">
            <w:rPr>
              <w:rFonts w:ascii="Arial" w:cs="Arial" w:eastAsia="Arial" w:hAnsi="Arial"/>
              <w:b w:val="1"/>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_tvofkz6efbtf \h </w:instrText>
            <w:fldChar w:fldCharType="separate"/>
          </w:r>
          <w:r w:rsidDel="00000000" w:rsidR="00000000" w:rsidRPr="00000000">
            <w:rPr>
              <w:rFonts w:ascii="Arial" w:cs="Arial" w:eastAsia="Arial" w:hAnsi="Arial"/>
              <w:b w:val="1"/>
              <w:i w:val="0"/>
              <w:smallCaps w:val="0"/>
              <w:strike w:val="0"/>
              <w:color w:val="454545"/>
              <w:sz w:val="22"/>
              <w:szCs w:val="22"/>
              <w:u w:val="none"/>
              <w:shd w:fill="auto" w:val="clear"/>
              <w:vertAlign w:val="baseline"/>
              <w:rtl w:val="0"/>
            </w:rPr>
            <w:t xml:space="preserve">184</w:t>
          </w:r>
          <w:r w:rsidDel="00000000" w:rsidR="00000000" w:rsidRPr="00000000">
            <w:fldChar w:fldCharType="end"/>
          </w:r>
          <w:r w:rsidDel="00000000" w:rsidR="00000000" w:rsidRPr="00000000">
            <w:rPr>
              <w:rtl w:val="0"/>
            </w:rPr>
          </w:r>
        </w:p>
        <w:p w:rsidR="00000000" w:rsidDel="00000000" w:rsidP="00000000" w:rsidRDefault="00000000" w:rsidRPr="00000000" w14:paraId="0000015D">
          <w:pPr>
            <w:tabs>
              <w:tab w:val="right" w:leader="none" w:pos="9360"/>
            </w:tabs>
            <w:spacing w:before="200" w:line="240" w:lineRule="auto"/>
            <w:ind w:left="0" w:firstLine="0"/>
            <w:rPr>
              <w:rFonts w:ascii="Arial" w:cs="Arial" w:eastAsia="Arial" w:hAnsi="Arial"/>
              <w:b w:val="1"/>
              <w:i w:val="0"/>
              <w:smallCaps w:val="0"/>
              <w:strike w:val="0"/>
              <w:color w:val="454545"/>
              <w:sz w:val="22"/>
              <w:szCs w:val="22"/>
              <w:u w:val="none"/>
              <w:shd w:fill="auto" w:val="clear"/>
              <w:vertAlign w:val="baseline"/>
            </w:rPr>
          </w:pPr>
          <w:hyperlink w:anchor="_2wesi8y9ku37">
            <w:r w:rsidDel="00000000" w:rsidR="00000000" w:rsidRPr="00000000">
              <w:rPr>
                <w:rFonts w:ascii="Arial" w:cs="Arial" w:eastAsia="Arial" w:hAnsi="Arial"/>
                <w:b w:val="1"/>
                <w:i w:val="0"/>
                <w:smallCaps w:val="0"/>
                <w:strike w:val="0"/>
                <w:color w:val="454545"/>
                <w:sz w:val="22"/>
                <w:szCs w:val="22"/>
                <w:u w:val="none"/>
                <w:shd w:fill="auto" w:val="clear"/>
                <w:vertAlign w:val="baseline"/>
                <w:rtl w:val="0"/>
              </w:rPr>
              <w:t xml:space="preserve">Шаблон ретроспективи спринта (великі проекти)</w:t>
            </w:r>
          </w:hyperlink>
          <w:r w:rsidDel="00000000" w:rsidR="00000000" w:rsidRPr="00000000">
            <w:rPr>
              <w:rFonts w:ascii="Arial" w:cs="Arial" w:eastAsia="Arial" w:hAnsi="Arial"/>
              <w:b w:val="1"/>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_2wesi8y9ku37 \h </w:instrText>
            <w:fldChar w:fldCharType="separate"/>
          </w:r>
          <w:r w:rsidDel="00000000" w:rsidR="00000000" w:rsidRPr="00000000">
            <w:rPr>
              <w:rFonts w:ascii="Arial" w:cs="Arial" w:eastAsia="Arial" w:hAnsi="Arial"/>
              <w:b w:val="1"/>
              <w:i w:val="0"/>
              <w:smallCaps w:val="0"/>
              <w:strike w:val="0"/>
              <w:color w:val="454545"/>
              <w:sz w:val="22"/>
              <w:szCs w:val="22"/>
              <w:u w:val="none"/>
              <w:shd w:fill="auto" w:val="clear"/>
              <w:vertAlign w:val="baseline"/>
              <w:rtl w:val="0"/>
            </w:rPr>
            <w:t xml:space="preserve">185</w:t>
          </w:r>
          <w:r w:rsidDel="00000000" w:rsidR="00000000" w:rsidRPr="00000000">
            <w:fldChar w:fldCharType="end"/>
          </w:r>
          <w:r w:rsidDel="00000000" w:rsidR="00000000" w:rsidRPr="00000000">
            <w:rPr>
              <w:rtl w:val="0"/>
            </w:rPr>
          </w:r>
        </w:p>
        <w:p w:rsidR="00000000" w:rsidDel="00000000" w:rsidP="00000000" w:rsidRDefault="00000000" w:rsidRPr="00000000" w14:paraId="0000015E">
          <w:pPr>
            <w:tabs>
              <w:tab w:val="right" w:leader="none" w:pos="9360"/>
            </w:tabs>
            <w:spacing w:before="200" w:line="240" w:lineRule="auto"/>
            <w:ind w:left="0" w:firstLine="0"/>
            <w:rPr>
              <w:rFonts w:ascii="Arial" w:cs="Arial" w:eastAsia="Arial" w:hAnsi="Arial"/>
              <w:b w:val="1"/>
              <w:i w:val="0"/>
              <w:smallCaps w:val="0"/>
              <w:strike w:val="0"/>
              <w:color w:val="454545"/>
              <w:sz w:val="22"/>
              <w:szCs w:val="22"/>
              <w:u w:val="none"/>
              <w:shd w:fill="auto" w:val="clear"/>
              <w:vertAlign w:val="baseline"/>
            </w:rPr>
          </w:pPr>
          <w:hyperlink w:anchor="_5nctnem512na">
            <w:r w:rsidDel="00000000" w:rsidR="00000000" w:rsidRPr="00000000">
              <w:rPr>
                <w:rFonts w:ascii="Arial" w:cs="Arial" w:eastAsia="Arial" w:hAnsi="Arial"/>
                <w:b w:val="1"/>
                <w:i w:val="0"/>
                <w:smallCaps w:val="0"/>
                <w:strike w:val="0"/>
                <w:color w:val="454545"/>
                <w:sz w:val="22"/>
                <w:szCs w:val="22"/>
                <w:u w:val="none"/>
                <w:shd w:fill="auto" w:val="clear"/>
                <w:vertAlign w:val="baseline"/>
                <w:rtl w:val="0"/>
              </w:rPr>
              <w:t xml:space="preserve">Шаблон закриття проєкту</w:t>
            </w:r>
          </w:hyperlink>
          <w:r w:rsidDel="00000000" w:rsidR="00000000" w:rsidRPr="00000000">
            <w:rPr>
              <w:rFonts w:ascii="Arial" w:cs="Arial" w:eastAsia="Arial" w:hAnsi="Arial"/>
              <w:b w:val="1"/>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_5nctnem512na \h </w:instrText>
            <w:fldChar w:fldCharType="separate"/>
          </w:r>
          <w:r w:rsidDel="00000000" w:rsidR="00000000" w:rsidRPr="00000000">
            <w:rPr>
              <w:rFonts w:ascii="Arial" w:cs="Arial" w:eastAsia="Arial" w:hAnsi="Arial"/>
              <w:b w:val="1"/>
              <w:i w:val="0"/>
              <w:smallCaps w:val="0"/>
              <w:strike w:val="0"/>
              <w:color w:val="454545"/>
              <w:sz w:val="22"/>
              <w:szCs w:val="22"/>
              <w:u w:val="none"/>
              <w:shd w:fill="auto" w:val="clear"/>
              <w:vertAlign w:val="baseline"/>
              <w:rtl w:val="0"/>
            </w:rPr>
            <w:t xml:space="preserve">186</w:t>
          </w:r>
          <w:r w:rsidDel="00000000" w:rsidR="00000000" w:rsidRPr="00000000">
            <w:fldChar w:fldCharType="end"/>
          </w:r>
          <w:r w:rsidDel="00000000" w:rsidR="00000000" w:rsidRPr="00000000">
            <w:rPr>
              <w:rtl w:val="0"/>
            </w:rPr>
          </w:r>
        </w:p>
        <w:p w:rsidR="00000000" w:rsidDel="00000000" w:rsidP="00000000" w:rsidRDefault="00000000" w:rsidRPr="00000000" w14:paraId="0000015F">
          <w:pPr>
            <w:tabs>
              <w:tab w:val="right" w:leader="none" w:pos="9360"/>
            </w:tabs>
            <w:spacing w:after="80" w:before="200" w:line="240" w:lineRule="auto"/>
            <w:ind w:left="0" w:firstLine="0"/>
            <w:rPr>
              <w:rFonts w:ascii="Arial" w:cs="Arial" w:eastAsia="Arial" w:hAnsi="Arial"/>
              <w:b w:val="1"/>
              <w:i w:val="0"/>
              <w:smallCaps w:val="0"/>
              <w:strike w:val="0"/>
              <w:color w:val="454545"/>
              <w:sz w:val="22"/>
              <w:szCs w:val="22"/>
              <w:u w:val="none"/>
              <w:shd w:fill="auto" w:val="clear"/>
              <w:vertAlign w:val="baseline"/>
            </w:rPr>
          </w:pPr>
          <w:hyperlink w:anchor="_an6uoxcfxe7x">
            <w:r w:rsidDel="00000000" w:rsidR="00000000" w:rsidRPr="00000000">
              <w:rPr>
                <w:rFonts w:ascii="Arial" w:cs="Arial" w:eastAsia="Arial" w:hAnsi="Arial"/>
                <w:b w:val="1"/>
                <w:i w:val="0"/>
                <w:smallCaps w:val="0"/>
                <w:strike w:val="0"/>
                <w:color w:val="454545"/>
                <w:sz w:val="22"/>
                <w:szCs w:val="22"/>
                <w:u w:val="none"/>
                <w:shd w:fill="auto" w:val="clear"/>
                <w:vertAlign w:val="baseline"/>
                <w:rtl w:val="0"/>
              </w:rPr>
              <w:t xml:space="preserve">Шаблон оцінки командних етапів</w:t>
            </w:r>
          </w:hyperlink>
          <w:r w:rsidDel="00000000" w:rsidR="00000000" w:rsidRPr="00000000">
            <w:rPr>
              <w:rFonts w:ascii="Arial" w:cs="Arial" w:eastAsia="Arial" w:hAnsi="Arial"/>
              <w:b w:val="1"/>
              <w:i w:val="0"/>
              <w:smallCaps w:val="0"/>
              <w:strike w:val="0"/>
              <w:color w:val="454545"/>
              <w:sz w:val="22"/>
              <w:szCs w:val="22"/>
              <w:u w:val="none"/>
              <w:shd w:fill="auto" w:val="clear"/>
              <w:vertAlign w:val="baseline"/>
              <w:rtl w:val="0"/>
            </w:rPr>
            <w:tab/>
          </w:r>
          <w:r w:rsidDel="00000000" w:rsidR="00000000" w:rsidRPr="00000000">
            <w:fldChar w:fldCharType="begin"/>
            <w:instrText xml:space="preserve"> PAGEREF _an6uoxcfxe7x \h </w:instrText>
            <w:fldChar w:fldCharType="separate"/>
          </w:r>
          <w:r w:rsidDel="00000000" w:rsidR="00000000" w:rsidRPr="00000000">
            <w:rPr>
              <w:rFonts w:ascii="Arial" w:cs="Arial" w:eastAsia="Arial" w:hAnsi="Arial"/>
              <w:b w:val="1"/>
              <w:i w:val="0"/>
              <w:smallCaps w:val="0"/>
              <w:strike w:val="0"/>
              <w:color w:val="454545"/>
              <w:sz w:val="22"/>
              <w:szCs w:val="22"/>
              <w:u w:val="none"/>
              <w:shd w:fill="auto" w:val="clear"/>
              <w:vertAlign w:val="baseline"/>
              <w:rtl w:val="0"/>
            </w:rPr>
            <w:t xml:space="preserve">188</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160">
      <w:pPr>
        <w:pStyle w:val="Title"/>
        <w:spacing w:after="100" w:before="100" w:line="360" w:lineRule="auto"/>
        <w:rPr/>
      </w:pPr>
      <w:bookmarkStart w:colFirst="0" w:colLast="0" w:name="_oo0y3plx7enp" w:id="3"/>
      <w:bookmarkEnd w:id="3"/>
      <w:r w:rsidDel="00000000" w:rsidR="00000000" w:rsidRPr="00000000">
        <w:br w:type="page"/>
      </w:r>
      <w:r w:rsidDel="00000000" w:rsidR="00000000" w:rsidRPr="00000000">
        <w:rPr>
          <w:rtl w:val="0"/>
        </w:rPr>
      </w:r>
    </w:p>
    <w:p w:rsidR="00000000" w:rsidDel="00000000" w:rsidP="00000000" w:rsidRDefault="00000000" w:rsidRPr="00000000" w14:paraId="00000161">
      <w:pPr>
        <w:pStyle w:val="Title"/>
        <w:spacing w:after="100" w:before="100" w:line="360" w:lineRule="auto"/>
        <w:rPr/>
      </w:pPr>
      <w:bookmarkStart w:colFirst="0" w:colLast="0" w:name="_vsevgcj623wv" w:id="4"/>
      <w:bookmarkEnd w:id="4"/>
      <w:r w:rsidDel="00000000" w:rsidR="00000000" w:rsidRPr="00000000">
        <w:rPr>
          <w:rtl w:val="0"/>
        </w:rPr>
        <w:t xml:space="preserve">ТЕОРЕТИЧНИЙ МАТЕРІАЛ</w:t>
      </w:r>
    </w:p>
    <w:p w:rsidR="00000000" w:rsidDel="00000000" w:rsidP="00000000" w:rsidRDefault="00000000" w:rsidRPr="00000000" w14:paraId="00000162">
      <w:pPr>
        <w:pStyle w:val="Heading1"/>
        <w:spacing w:after="100" w:before="100" w:line="360" w:lineRule="auto"/>
        <w:rPr>
          <w:sz w:val="40"/>
          <w:szCs w:val="40"/>
        </w:rPr>
      </w:pPr>
      <w:bookmarkStart w:colFirst="0" w:colLast="0" w:name="_8cu5kcylpfqz" w:id="5"/>
      <w:bookmarkEnd w:id="5"/>
      <w:r w:rsidDel="00000000" w:rsidR="00000000" w:rsidRPr="00000000">
        <w:rPr>
          <w:sz w:val="40"/>
          <w:szCs w:val="40"/>
          <w:rtl w:val="0"/>
        </w:rPr>
        <w:t xml:space="preserve">Ж</w:t>
      </w:r>
      <w:r w:rsidDel="00000000" w:rsidR="00000000" w:rsidRPr="00000000">
        <w:rPr>
          <w:rtl w:val="0"/>
        </w:rPr>
        <w:t xml:space="preserve">итт</w:t>
      </w:r>
      <w:r w:rsidDel="00000000" w:rsidR="00000000" w:rsidRPr="00000000">
        <w:rPr>
          <w:sz w:val="40"/>
          <w:szCs w:val="40"/>
          <w:rtl w:val="0"/>
        </w:rPr>
        <w:t xml:space="preserve">євий цикл менеджера </w:t>
      </w:r>
      <w:r w:rsidDel="00000000" w:rsidR="00000000" w:rsidRPr="00000000">
        <w:rPr>
          <w:sz w:val="40"/>
          <w:szCs w:val="40"/>
          <w:rtl w:val="0"/>
        </w:rPr>
        <w:t xml:space="preserve">проєкту</w:t>
      </w:r>
      <w:r w:rsidDel="00000000" w:rsidR="00000000" w:rsidRPr="00000000">
        <w:rPr>
          <w:sz w:val="40"/>
          <w:szCs w:val="40"/>
          <w:rtl w:val="0"/>
        </w:rPr>
        <w:t xml:space="preserve"> (PM) і кар’єрний шлях </w:t>
      </w:r>
    </w:p>
    <w:p w:rsidR="00000000" w:rsidDel="00000000" w:rsidP="00000000" w:rsidRDefault="00000000" w:rsidRPr="00000000" w14:paraId="00000163">
      <w:pPr>
        <w:keepNext w:val="1"/>
        <w:keepLines w:val="1"/>
        <w:widowControl w:val="0"/>
        <w:shd w:fill="c9daf8" w:val="clear"/>
        <w:spacing w:after="100" w:before="100" w:line="360" w:lineRule="auto"/>
        <w:ind w:left="720" w:firstLine="0"/>
        <w:jc w:val="both"/>
        <w:rPr>
          <w:rFonts w:ascii="PT Sans" w:cs="PT Sans" w:eastAsia="PT Sans" w:hAnsi="PT Sans"/>
          <w:color w:val="2a2e34"/>
        </w:rPr>
      </w:pPr>
      <w:r w:rsidDel="00000000" w:rsidR="00000000" w:rsidRPr="00000000">
        <w:rPr>
          <w:rFonts w:ascii="PT Sans" w:cs="PT Sans" w:eastAsia="PT Sans" w:hAnsi="PT Sans"/>
          <w:color w:val="343434"/>
          <w:rtl w:val="0"/>
        </w:rPr>
        <w:t xml:space="preserve">Загальні </w:t>
      </w:r>
      <w:r w:rsidDel="00000000" w:rsidR="00000000" w:rsidRPr="00000000">
        <w:rPr>
          <w:rFonts w:ascii="PT Sans" w:cs="PT Sans" w:eastAsia="PT Sans" w:hAnsi="PT Sans"/>
          <w:color w:val="343434"/>
          <w:rtl w:val="0"/>
        </w:rPr>
        <w:t xml:space="preserve">правила роботи </w:t>
      </w:r>
      <w:r w:rsidDel="00000000" w:rsidR="00000000" w:rsidRPr="00000000">
        <w:rPr>
          <w:rFonts w:ascii="PT Sans" w:cs="PT Sans" w:eastAsia="PT Sans" w:hAnsi="PT Sans"/>
          <w:color w:val="343434"/>
          <w:rtl w:val="0"/>
        </w:rPr>
        <w:t xml:space="preserve">можна знайти на внутрішніх ресурсах компанії, наприклад на </w:t>
      </w:r>
      <w:r w:rsidDel="00000000" w:rsidR="00000000" w:rsidRPr="00000000">
        <w:rPr>
          <w:rFonts w:ascii="PT Sans" w:cs="PT Sans" w:eastAsia="PT Sans" w:hAnsi="PT Sans"/>
          <w:color w:val="343434"/>
          <w:rtl w:val="0"/>
        </w:rPr>
        <w:t xml:space="preserve">Інтранеті</w:t>
      </w:r>
      <w:r w:rsidDel="00000000" w:rsidR="00000000" w:rsidRPr="00000000">
        <w:rPr>
          <w:rFonts w:ascii="PT Sans" w:cs="PT Sans" w:eastAsia="PT Sans" w:hAnsi="PT Sans"/>
          <w:color w:val="343434"/>
          <w:rtl w:val="0"/>
        </w:rPr>
        <w:t xml:space="preserve">. </w:t>
      </w:r>
      <w:r w:rsidDel="00000000" w:rsidR="00000000" w:rsidRPr="00000000">
        <w:rPr>
          <w:rtl w:val="0"/>
        </w:rPr>
      </w:r>
    </w:p>
    <w:p w:rsidR="00000000" w:rsidDel="00000000" w:rsidP="00000000" w:rsidRDefault="00000000" w:rsidRPr="00000000" w14:paraId="00000164">
      <w:pPr>
        <w:widowControl w:val="0"/>
        <w:shd w:fill="c9daf8" w:val="clear"/>
        <w:spacing w:after="100" w:before="100" w:line="360" w:lineRule="auto"/>
        <w:ind w:left="700" w:firstLine="20"/>
        <w:jc w:val="both"/>
        <w:rPr>
          <w:rFonts w:ascii="PT Sans" w:cs="PT Sans" w:eastAsia="PT Sans" w:hAnsi="PT Sans"/>
          <w:color w:val="2a2e34"/>
        </w:rPr>
      </w:pPr>
      <w:r w:rsidDel="00000000" w:rsidR="00000000" w:rsidRPr="00000000">
        <w:rPr>
          <w:rFonts w:ascii="PT Sans" w:cs="PT Sans" w:eastAsia="PT Sans" w:hAnsi="PT Sans"/>
          <w:color w:val="343434"/>
          <w:rtl w:val="0"/>
        </w:rPr>
        <w:t xml:space="preserve">Кожен </w:t>
      </w:r>
      <w:r w:rsidDel="00000000" w:rsidR="00000000" w:rsidRPr="00000000">
        <w:rPr>
          <w:rFonts w:ascii="PT Sans" w:cs="PT Sans" w:eastAsia="PT Sans" w:hAnsi="PT Sans"/>
          <w:color w:val="343434"/>
          <w:rtl w:val="0"/>
        </w:rPr>
        <w:t xml:space="preserve">проєкт</w:t>
      </w:r>
      <w:r w:rsidDel="00000000" w:rsidR="00000000" w:rsidRPr="00000000">
        <w:rPr>
          <w:rFonts w:ascii="PT Sans" w:cs="PT Sans" w:eastAsia="PT Sans" w:hAnsi="PT Sans"/>
          <w:rtl w:val="0"/>
        </w:rPr>
        <w:t xml:space="preserve"> </w:t>
      </w:r>
      <w:r w:rsidDel="00000000" w:rsidR="00000000" w:rsidRPr="00000000">
        <w:rPr>
          <w:rFonts w:ascii="PT Sans" w:cs="PT Sans" w:eastAsia="PT Sans" w:hAnsi="PT Sans"/>
          <w:color w:val="2a2e34"/>
          <w:rtl w:val="0"/>
        </w:rPr>
        <w:t xml:space="preserve">має </w:t>
      </w:r>
      <w:r w:rsidDel="00000000" w:rsidR="00000000" w:rsidRPr="00000000">
        <w:rPr>
          <w:rFonts w:ascii="PT Sans" w:cs="PT Sans" w:eastAsia="PT Sans" w:hAnsi="PT Sans"/>
          <w:color w:val="343434"/>
          <w:rtl w:val="0"/>
        </w:rPr>
        <w:t xml:space="preserve">супроводжуватися відповідною документацією, що зберігається або в клієнта, або на внутрішніх ресерсах компанії.</w:t>
      </w:r>
      <w:r w:rsidDel="00000000" w:rsidR="00000000" w:rsidRPr="00000000">
        <w:rPr>
          <w:rtl w:val="0"/>
        </w:rPr>
      </w:r>
    </w:p>
    <w:p w:rsidR="00000000" w:rsidDel="00000000" w:rsidP="00000000" w:rsidRDefault="00000000" w:rsidRPr="00000000" w14:paraId="00000165">
      <w:pPr>
        <w:pStyle w:val="Heading2"/>
        <w:widowControl w:val="0"/>
        <w:spacing w:after="100" w:before="100" w:line="360" w:lineRule="auto"/>
        <w:jc w:val="both"/>
        <w:rPr>
          <w:sz w:val="36"/>
          <w:szCs w:val="36"/>
        </w:rPr>
      </w:pPr>
      <w:bookmarkStart w:colFirst="0" w:colLast="0" w:name="_kg5caadmglil" w:id="6"/>
      <w:bookmarkEnd w:id="6"/>
      <w:r w:rsidDel="00000000" w:rsidR="00000000" w:rsidRPr="00000000">
        <w:rPr>
          <w:sz w:val="36"/>
          <w:szCs w:val="36"/>
          <w:rtl w:val="0"/>
        </w:rPr>
        <w:t xml:space="preserve">Процес життєвого циклу менеджера </w:t>
      </w:r>
      <w:r w:rsidDel="00000000" w:rsidR="00000000" w:rsidRPr="00000000">
        <w:rPr>
          <w:sz w:val="36"/>
          <w:szCs w:val="36"/>
          <w:rtl w:val="0"/>
        </w:rPr>
        <w:t xml:space="preserve">проєкту</w:t>
      </w:r>
      <w:r w:rsidDel="00000000" w:rsidR="00000000" w:rsidRPr="00000000">
        <w:rPr>
          <w:sz w:val="36"/>
          <w:szCs w:val="36"/>
          <w:rtl w:val="0"/>
        </w:rPr>
        <w:t xml:space="preserve"> (PM)</w:t>
      </w:r>
    </w:p>
    <w:p w:rsidR="00000000" w:rsidDel="00000000" w:rsidP="00000000" w:rsidRDefault="00000000" w:rsidRPr="00000000" w14:paraId="00000166">
      <w:pPr>
        <w:widowControl w:val="0"/>
        <w:spacing w:after="100" w:before="100" w:line="360" w:lineRule="auto"/>
        <w:jc w:val="both"/>
        <w:rPr>
          <w:rFonts w:ascii="PT Sans" w:cs="PT Sans" w:eastAsia="PT Sans" w:hAnsi="PT Sans"/>
          <w:color w:val="2a2e34"/>
        </w:rPr>
      </w:pPr>
      <w:r w:rsidDel="00000000" w:rsidR="00000000" w:rsidRPr="00000000">
        <w:rPr>
          <w:rFonts w:ascii="PT Sans" w:cs="PT Sans" w:eastAsia="PT Sans" w:hAnsi="PT Sans"/>
          <w:color w:val="2a2e34"/>
          <w:rtl w:val="0"/>
        </w:rPr>
        <w:t xml:space="preserve">Відділ управління </w:t>
      </w:r>
      <w:r w:rsidDel="00000000" w:rsidR="00000000" w:rsidRPr="00000000">
        <w:rPr>
          <w:rFonts w:ascii="PT Sans" w:cs="PT Sans" w:eastAsia="PT Sans" w:hAnsi="PT Sans"/>
          <w:color w:val="2a2e34"/>
          <w:rtl w:val="0"/>
        </w:rPr>
        <w:t xml:space="preserve">проєктами</w:t>
      </w:r>
      <w:r w:rsidDel="00000000" w:rsidR="00000000" w:rsidRPr="00000000">
        <w:rPr>
          <w:rFonts w:ascii="PT Sans" w:cs="PT Sans" w:eastAsia="PT Sans" w:hAnsi="PT Sans"/>
          <w:color w:val="2a2e34"/>
          <w:rtl w:val="0"/>
        </w:rPr>
        <w:t xml:space="preserve"> (PMO) несе подальшу відповідальність за</w:t>
      </w:r>
      <w:r w:rsidDel="00000000" w:rsidR="00000000" w:rsidRPr="00000000">
        <w:rPr>
          <w:rFonts w:ascii="PT Sans" w:cs="PT Sans" w:eastAsia="PT Sans" w:hAnsi="PT Sans"/>
          <w:rtl w:val="0"/>
        </w:rPr>
        <w:t xml:space="preserve"> </w:t>
      </w:r>
      <w:r w:rsidDel="00000000" w:rsidR="00000000" w:rsidRPr="00000000">
        <w:rPr>
          <w:rFonts w:ascii="PT Sans" w:cs="PT Sans" w:eastAsia="PT Sans" w:hAnsi="PT Sans"/>
          <w:color w:val="2a2e34"/>
          <w:rtl w:val="0"/>
        </w:rPr>
        <w:t xml:space="preserve">прийняття </w:t>
      </w:r>
      <w:r w:rsidDel="00000000" w:rsidR="00000000" w:rsidRPr="00000000">
        <w:rPr>
          <w:rFonts w:ascii="PT Sans" w:cs="PT Sans" w:eastAsia="PT Sans" w:hAnsi="PT Sans"/>
          <w:color w:val="2a2e34"/>
          <w:rtl w:val="0"/>
        </w:rPr>
        <w:t xml:space="preserve">проєктів</w:t>
      </w:r>
      <w:r w:rsidDel="00000000" w:rsidR="00000000" w:rsidRPr="00000000">
        <w:rPr>
          <w:rFonts w:ascii="PT Sans" w:cs="PT Sans" w:eastAsia="PT Sans" w:hAnsi="PT Sans"/>
          <w:color w:val="2a2e34"/>
          <w:rtl w:val="0"/>
        </w:rPr>
        <w:t xml:space="preserve">, коли менеджер </w:t>
      </w:r>
      <w:r w:rsidDel="00000000" w:rsidR="00000000" w:rsidRPr="00000000">
        <w:rPr>
          <w:rFonts w:ascii="PT Sans" w:cs="PT Sans" w:eastAsia="PT Sans" w:hAnsi="PT Sans"/>
          <w:color w:val="2a2e34"/>
          <w:rtl w:val="0"/>
        </w:rPr>
        <w:t xml:space="preserve">проєкту</w:t>
      </w:r>
      <w:r w:rsidDel="00000000" w:rsidR="00000000" w:rsidRPr="00000000">
        <w:rPr>
          <w:rFonts w:ascii="PT Sans" w:cs="PT Sans" w:eastAsia="PT Sans" w:hAnsi="PT Sans"/>
          <w:color w:val="2a2e34"/>
          <w:rtl w:val="0"/>
        </w:rPr>
        <w:t xml:space="preserve">/координатор/адміністратор завершує цикл найму (включно з </w:t>
      </w:r>
      <w:r w:rsidDel="00000000" w:rsidR="00000000" w:rsidRPr="00000000">
        <w:rPr>
          <w:rFonts w:ascii="PT Sans" w:cs="PT Sans" w:eastAsia="PT Sans" w:hAnsi="PT Sans"/>
          <w:color w:val="2a2e34"/>
          <w:rtl w:val="0"/>
        </w:rPr>
        <w:t xml:space="preserve">питаннями для співбесіди проєктного менеджера</w:t>
      </w:r>
      <w:r w:rsidDel="00000000" w:rsidR="00000000" w:rsidRPr="00000000">
        <w:rPr>
          <w:rFonts w:ascii="PT Sans" w:cs="PT Sans" w:eastAsia="PT Sans" w:hAnsi="PT Sans"/>
          <w:color w:val="2a2e34"/>
          <w:rtl w:val="0"/>
        </w:rPr>
        <w:t xml:space="preserve">) у співпраці </w:t>
      </w:r>
      <w:r w:rsidDel="00000000" w:rsidR="00000000" w:rsidRPr="00000000">
        <w:rPr>
          <w:rFonts w:ascii="PT Sans" w:cs="PT Sans" w:eastAsia="PT Sans" w:hAnsi="PT Sans"/>
          <w:color w:val="2a2e34"/>
          <w:rtl w:val="0"/>
        </w:rPr>
        <w:t xml:space="preserve">із</w:t>
      </w:r>
      <w:r w:rsidDel="00000000" w:rsidR="00000000" w:rsidRPr="00000000">
        <w:rPr>
          <w:rFonts w:ascii="PT Sans" w:cs="PT Sans" w:eastAsia="PT Sans" w:hAnsi="PT Sans"/>
          <w:color w:val="2a2e34"/>
          <w:rtl w:val="0"/>
        </w:rPr>
        <w:t xml:space="preserve"> відділом кадрів. Сюди входять кілька етапів:</w:t>
      </w:r>
    </w:p>
    <w:p w:rsidR="00000000" w:rsidDel="00000000" w:rsidP="00000000" w:rsidRDefault="00000000" w:rsidRPr="00000000" w14:paraId="00000167">
      <w:pPr>
        <w:keepNext w:val="1"/>
        <w:keepLines w:val="1"/>
        <w:widowControl w:val="0"/>
        <w:spacing w:after="100" w:before="100" w:line="360" w:lineRule="auto"/>
        <w:jc w:val="both"/>
        <w:rPr>
          <w:rFonts w:ascii="PT Sans" w:cs="PT Sans" w:eastAsia="PT Sans" w:hAnsi="PT Sans"/>
          <w:b w:val="1"/>
          <w:color w:val="343434"/>
        </w:rPr>
      </w:pPr>
      <w:r w:rsidDel="00000000" w:rsidR="00000000" w:rsidRPr="00000000">
        <w:rPr>
          <w:rFonts w:ascii="Arial Unicode MS" w:cs="Arial Unicode MS" w:eastAsia="Arial Unicode MS" w:hAnsi="Arial Unicode MS"/>
          <w:b w:val="1"/>
          <w:color w:val="2a2e34"/>
          <w:rtl w:val="0"/>
        </w:rPr>
        <w:t xml:space="preserve">Набір персоналу → професійний розвиток → утримання персоналу → вихід із </w:t>
      </w:r>
      <w:r w:rsidDel="00000000" w:rsidR="00000000" w:rsidRPr="00000000">
        <w:rPr>
          <w:rFonts w:ascii="PT Sans" w:cs="PT Sans" w:eastAsia="PT Sans" w:hAnsi="PT Sans"/>
          <w:b w:val="1"/>
          <w:color w:val="2a2e34"/>
          <w:rtl w:val="0"/>
        </w:rPr>
        <w:t xml:space="preserve">проєкту</w:t>
      </w:r>
      <w:r w:rsidDel="00000000" w:rsidR="00000000" w:rsidRPr="00000000">
        <w:rPr>
          <w:rFonts w:ascii="Arial Unicode MS" w:cs="Arial Unicode MS" w:eastAsia="Arial Unicode MS" w:hAnsi="Arial Unicode MS"/>
          <w:b w:val="1"/>
          <w:color w:val="2a2e34"/>
          <w:rtl w:val="0"/>
        </w:rPr>
        <w:t xml:space="preserve"> → закриття </w:t>
      </w:r>
      <w:r w:rsidDel="00000000" w:rsidR="00000000" w:rsidRPr="00000000">
        <w:rPr>
          <w:rFonts w:ascii="PT Sans" w:cs="PT Sans" w:eastAsia="PT Sans" w:hAnsi="PT Sans"/>
          <w:b w:val="1"/>
          <w:color w:val="2a2e34"/>
          <w:rtl w:val="0"/>
        </w:rPr>
        <w:t xml:space="preserve">проєкту</w:t>
      </w:r>
      <w:r w:rsidDel="00000000" w:rsidR="00000000" w:rsidRPr="00000000">
        <w:rPr>
          <w:rFonts w:ascii="Arial Unicode MS" w:cs="Arial Unicode MS" w:eastAsia="Arial Unicode MS" w:hAnsi="Arial Unicode MS"/>
          <w:b w:val="1"/>
          <w:color w:val="2a2e34"/>
          <w:rtl w:val="0"/>
        </w:rPr>
        <w:t xml:space="preserve"> → працівники-ветерани</w:t>
      </w:r>
      <w:r w:rsidDel="00000000" w:rsidR="00000000" w:rsidRPr="00000000">
        <w:rPr>
          <w:rtl w:val="0"/>
        </w:rPr>
      </w:r>
    </w:p>
    <w:p w:rsidR="00000000" w:rsidDel="00000000" w:rsidP="00000000" w:rsidRDefault="00000000" w:rsidRPr="00000000" w14:paraId="00000168">
      <w:pPr>
        <w:widowControl w:val="0"/>
        <w:numPr>
          <w:ilvl w:val="0"/>
          <w:numId w:val="119"/>
        </w:numPr>
        <w:tabs>
          <w:tab w:val="left" w:leader="none" w:pos="564"/>
        </w:tabs>
        <w:spacing w:after="100" w:before="100" w:line="360" w:lineRule="auto"/>
        <w:ind w:firstLine="220"/>
        <w:jc w:val="both"/>
        <w:rPr/>
      </w:pPr>
      <w:r w:rsidDel="00000000" w:rsidR="00000000" w:rsidRPr="00000000">
        <w:rPr>
          <w:rFonts w:ascii="PT Sans" w:cs="PT Sans" w:eastAsia="PT Sans" w:hAnsi="PT Sans"/>
          <w:b w:val="1"/>
          <w:color w:val="2a2e34"/>
          <w:rtl w:val="0"/>
        </w:rPr>
        <w:t xml:space="preserve">Набір персоналу </w:t>
      </w:r>
      <w:r w:rsidDel="00000000" w:rsidR="00000000" w:rsidRPr="00000000">
        <w:rPr>
          <w:rFonts w:ascii="PT Sans" w:cs="PT Sans" w:eastAsia="PT Sans" w:hAnsi="PT Sans"/>
          <w:color w:val="2a2e34"/>
          <w:rtl w:val="0"/>
        </w:rPr>
        <w:t xml:space="preserve">є частиною процесу найму у співпраці з відділом кадрів.</w:t>
      </w:r>
    </w:p>
    <w:p w:rsidR="00000000" w:rsidDel="00000000" w:rsidP="00000000" w:rsidRDefault="00000000" w:rsidRPr="00000000" w14:paraId="00000169">
      <w:pPr>
        <w:widowControl w:val="0"/>
        <w:numPr>
          <w:ilvl w:val="1"/>
          <w:numId w:val="119"/>
        </w:numPr>
        <w:spacing w:after="100" w:before="100" w:line="360" w:lineRule="auto"/>
        <w:ind w:left="1080" w:hanging="360"/>
        <w:jc w:val="both"/>
        <w:rPr>
          <w:rFonts w:ascii="PT Sans" w:cs="PT Sans" w:eastAsia="PT Sans" w:hAnsi="PT Sans"/>
        </w:rPr>
      </w:pPr>
      <w:r w:rsidDel="00000000" w:rsidR="00000000" w:rsidRPr="00000000">
        <w:rPr>
          <w:rFonts w:ascii="PT Sans" w:cs="PT Sans" w:eastAsia="PT Sans" w:hAnsi="PT Sans"/>
          <w:color w:val="2a2e34"/>
          <w:rtl w:val="0"/>
        </w:rPr>
        <w:t xml:space="preserve">Залучення. Дві основні причини для пошуку кандидата:</w:t>
      </w:r>
    </w:p>
    <w:p w:rsidR="00000000" w:rsidDel="00000000" w:rsidP="00000000" w:rsidRDefault="00000000" w:rsidRPr="00000000" w14:paraId="0000016A">
      <w:pPr>
        <w:widowControl w:val="0"/>
        <w:numPr>
          <w:ilvl w:val="0"/>
          <w:numId w:val="18"/>
        </w:numPr>
        <w:spacing w:after="100" w:before="100" w:line="360" w:lineRule="auto"/>
        <w:ind w:left="1440" w:hanging="330"/>
        <w:jc w:val="both"/>
        <w:rPr>
          <w:rFonts w:ascii="PT Sans" w:cs="PT Sans" w:eastAsia="PT Sans" w:hAnsi="PT Sans"/>
        </w:rPr>
      </w:pPr>
      <w:r w:rsidDel="00000000" w:rsidR="00000000" w:rsidRPr="00000000">
        <w:rPr>
          <w:rFonts w:ascii="PT Sans" w:cs="PT Sans" w:eastAsia="PT Sans" w:hAnsi="PT Sans"/>
          <w:color w:val="2a2e34"/>
          <w:rtl w:val="0"/>
        </w:rPr>
        <w:t xml:space="preserve">Один із підрозділів щойно дістав новий проєкт і</w:t>
      </w:r>
      <w:r w:rsidDel="00000000" w:rsidR="00000000" w:rsidRPr="00000000">
        <w:rPr>
          <w:rFonts w:ascii="PT Sans" w:cs="PT Sans" w:eastAsia="PT Sans" w:hAnsi="PT Sans"/>
          <w:rtl w:val="0"/>
        </w:rPr>
        <w:t xml:space="preserve"> </w:t>
      </w:r>
      <w:r w:rsidDel="00000000" w:rsidR="00000000" w:rsidRPr="00000000">
        <w:rPr>
          <w:rFonts w:ascii="PT Sans" w:cs="PT Sans" w:eastAsia="PT Sans" w:hAnsi="PT Sans"/>
          <w:color w:val="2a2e34"/>
          <w:rtl w:val="0"/>
        </w:rPr>
        <w:t xml:space="preserve">відкрив</w:t>
      </w:r>
      <w:r w:rsidDel="00000000" w:rsidR="00000000" w:rsidRPr="00000000">
        <w:rPr>
          <w:rFonts w:ascii="PT Sans" w:cs="PT Sans" w:eastAsia="PT Sans" w:hAnsi="PT Sans"/>
          <w:color w:val="2a2e34"/>
          <w:rtl w:val="0"/>
        </w:rPr>
        <w:t xml:space="preserve"> вакансію на менеджера </w:t>
      </w:r>
      <w:r w:rsidDel="00000000" w:rsidR="00000000" w:rsidRPr="00000000">
        <w:rPr>
          <w:rFonts w:ascii="PT Sans" w:cs="PT Sans" w:eastAsia="PT Sans" w:hAnsi="PT Sans"/>
          <w:color w:val="2a2e34"/>
          <w:rtl w:val="0"/>
        </w:rPr>
        <w:t xml:space="preserve">проєкту</w:t>
      </w:r>
      <w:r w:rsidDel="00000000" w:rsidR="00000000" w:rsidRPr="00000000">
        <w:rPr>
          <w:rFonts w:ascii="PT Sans" w:cs="PT Sans" w:eastAsia="PT Sans" w:hAnsi="PT Sans"/>
          <w:color w:val="2a2e34"/>
          <w:rtl w:val="0"/>
        </w:rPr>
        <w:t xml:space="preserve">, як </w:t>
      </w:r>
      <w:r w:rsidDel="00000000" w:rsidR="00000000" w:rsidRPr="00000000">
        <w:rPr>
          <w:rFonts w:ascii="PT Sans" w:cs="PT Sans" w:eastAsia="PT Sans" w:hAnsi="PT Sans"/>
          <w:color w:val="2a2e34"/>
          <w:rtl w:val="0"/>
        </w:rPr>
        <w:t xml:space="preserve">запит</w:t>
      </w:r>
      <w:r w:rsidDel="00000000" w:rsidR="00000000" w:rsidRPr="00000000">
        <w:rPr>
          <w:rFonts w:ascii="PT Sans" w:cs="PT Sans" w:eastAsia="PT Sans" w:hAnsi="PT Sans"/>
          <w:color w:val="2a2e34"/>
          <w:rtl w:val="0"/>
        </w:rPr>
        <w:t xml:space="preserve"> на надання послуг.</w:t>
      </w:r>
    </w:p>
    <w:p w:rsidR="00000000" w:rsidDel="00000000" w:rsidP="00000000" w:rsidRDefault="00000000" w:rsidRPr="00000000" w14:paraId="0000016B">
      <w:pPr>
        <w:widowControl w:val="0"/>
        <w:numPr>
          <w:ilvl w:val="0"/>
          <w:numId w:val="18"/>
        </w:numPr>
        <w:spacing w:after="100" w:before="100" w:line="360" w:lineRule="auto"/>
        <w:ind w:left="1440" w:hanging="330"/>
        <w:jc w:val="both"/>
        <w:rPr>
          <w:rFonts w:ascii="PT Sans" w:cs="PT Sans" w:eastAsia="PT Sans" w:hAnsi="PT Sans"/>
          <w:sz w:val="20"/>
          <w:szCs w:val="20"/>
        </w:rPr>
      </w:pPr>
      <w:r w:rsidDel="00000000" w:rsidR="00000000" w:rsidRPr="00000000">
        <w:rPr>
          <w:rFonts w:ascii="PT Sans" w:cs="PT Sans" w:eastAsia="PT Sans" w:hAnsi="PT Sans"/>
          <w:color w:val="212121"/>
          <w:rtl w:val="0"/>
        </w:rPr>
        <w:t xml:space="preserve">З іншого боку, на даний час, можливо, немає потреби заповнювати прогалину в управлінні одним із проєктів; однак компанія або підрозділ можуть надіслати такий запит. З точки зору маркетингу - це добре спланована дія, спрямована на скорочення часу підготовки працівників щодо роботи з майбутніми </w:t>
      </w:r>
      <w:r w:rsidDel="00000000" w:rsidR="00000000" w:rsidRPr="00000000">
        <w:rPr>
          <w:rFonts w:ascii="PT Sans" w:cs="PT Sans" w:eastAsia="PT Sans" w:hAnsi="PT Sans"/>
          <w:color w:val="212121"/>
          <w:rtl w:val="0"/>
        </w:rPr>
        <w:t xml:space="preserve">проєкт</w:t>
      </w:r>
      <w:r w:rsidDel="00000000" w:rsidR="00000000" w:rsidRPr="00000000">
        <w:rPr>
          <w:rFonts w:ascii="PT Sans" w:cs="PT Sans" w:eastAsia="PT Sans" w:hAnsi="PT Sans"/>
          <w:color w:val="212121"/>
          <w:rtl w:val="0"/>
        </w:rPr>
        <w:t xml:space="preserve">ами.</w:t>
      </w:r>
      <w:r w:rsidDel="00000000" w:rsidR="00000000" w:rsidRPr="00000000">
        <w:rPr>
          <w:rtl w:val="0"/>
        </w:rPr>
      </w:r>
    </w:p>
    <w:p w:rsidR="00000000" w:rsidDel="00000000" w:rsidP="00000000" w:rsidRDefault="00000000" w:rsidRPr="00000000" w14:paraId="0000016C">
      <w:pPr>
        <w:keepNext w:val="0"/>
        <w:keepLines w:val="0"/>
        <w:pageBreakBefore w:val="0"/>
        <w:widowControl w:val="0"/>
        <w:numPr>
          <w:ilvl w:val="1"/>
          <w:numId w:val="119"/>
        </w:numPr>
        <w:pBdr>
          <w:top w:space="0" w:sz="0" w:val="nil"/>
          <w:left w:space="0" w:sz="0" w:val="nil"/>
          <w:bottom w:space="0" w:sz="0" w:val="nil"/>
          <w:right w:space="0" w:sz="0" w:val="nil"/>
          <w:between w:space="0" w:sz="0" w:val="nil"/>
        </w:pBdr>
        <w:shd w:fill="auto" w:val="clear"/>
        <w:spacing w:after="100" w:before="100" w:line="360" w:lineRule="auto"/>
        <w:ind w:left="1080" w:right="0" w:hanging="360"/>
        <w:jc w:val="both"/>
        <w:rPr>
          <w:rFonts w:ascii="PT Sans" w:cs="PT Sans" w:eastAsia="PT Sans" w:hAnsi="PT Sans"/>
        </w:rPr>
      </w:pPr>
      <w:r w:rsidDel="00000000" w:rsidR="00000000" w:rsidRPr="00000000">
        <w:rPr>
          <w:rFonts w:ascii="PT Sans" w:cs="PT Sans" w:eastAsia="PT Sans" w:hAnsi="PT Sans"/>
          <w:color w:val="2a2e34"/>
          <w:rtl w:val="0"/>
        </w:rPr>
        <w:t xml:space="preserve">Співбесіда. З огляду потреби (при наявності поточного або потенційного </w:t>
      </w:r>
      <w:r w:rsidDel="00000000" w:rsidR="00000000" w:rsidRPr="00000000">
        <w:rPr>
          <w:rFonts w:ascii="PT Sans" w:cs="PT Sans" w:eastAsia="PT Sans" w:hAnsi="PT Sans"/>
          <w:color w:val="2a2e34"/>
          <w:rtl w:val="0"/>
        </w:rPr>
        <w:t xml:space="preserve">проєкту</w:t>
      </w:r>
      <w:r w:rsidDel="00000000" w:rsidR="00000000" w:rsidRPr="00000000">
        <w:rPr>
          <w:rFonts w:ascii="PT Sans" w:cs="PT Sans" w:eastAsia="PT Sans" w:hAnsi="PT Sans"/>
          <w:color w:val="2a2e34"/>
          <w:rtl w:val="0"/>
        </w:rPr>
        <w:t xml:space="preserve">), новий менеджер </w:t>
      </w:r>
      <w:r w:rsidDel="00000000" w:rsidR="00000000" w:rsidRPr="00000000">
        <w:rPr>
          <w:rFonts w:ascii="PT Sans" w:cs="PT Sans" w:eastAsia="PT Sans" w:hAnsi="PT Sans"/>
          <w:color w:val="2a2e34"/>
          <w:rtl w:val="0"/>
        </w:rPr>
        <w:t xml:space="preserve">проєкту</w:t>
      </w:r>
      <w:r w:rsidDel="00000000" w:rsidR="00000000" w:rsidRPr="00000000">
        <w:rPr>
          <w:rFonts w:ascii="PT Sans" w:cs="PT Sans" w:eastAsia="PT Sans" w:hAnsi="PT Sans"/>
          <w:rtl w:val="0"/>
        </w:rPr>
        <w:t xml:space="preserve"> </w:t>
      </w:r>
      <w:r w:rsidDel="00000000" w:rsidR="00000000" w:rsidRPr="00000000">
        <w:rPr>
          <w:rFonts w:ascii="PT Sans" w:cs="PT Sans" w:eastAsia="PT Sans" w:hAnsi="PT Sans"/>
          <w:color w:val="2a2e34"/>
          <w:rtl w:val="0"/>
        </w:rPr>
        <w:t xml:space="preserve">отримує інформацію про роль відділу управління </w:t>
      </w:r>
      <w:r w:rsidDel="00000000" w:rsidR="00000000" w:rsidRPr="00000000">
        <w:rPr>
          <w:rFonts w:ascii="PT Sans" w:cs="PT Sans" w:eastAsia="PT Sans" w:hAnsi="PT Sans"/>
          <w:color w:val="2a2e34"/>
          <w:rtl w:val="0"/>
        </w:rPr>
        <w:t xml:space="preserve">проєктами</w:t>
      </w:r>
      <w:r w:rsidDel="00000000" w:rsidR="00000000" w:rsidRPr="00000000">
        <w:rPr>
          <w:rFonts w:ascii="PT Sans" w:cs="PT Sans" w:eastAsia="PT Sans" w:hAnsi="PT Sans"/>
          <w:color w:val="2a2e34"/>
          <w:rtl w:val="0"/>
        </w:rPr>
        <w:t xml:space="preserve"> (PMO), його обов’язки, перелік мінімальних вимог щодо цієї посади та проходить </w:t>
      </w:r>
      <w:r w:rsidDel="00000000" w:rsidR="00000000" w:rsidRPr="00000000">
        <w:rPr>
          <w:rFonts w:ascii="PT Sans" w:cs="PT Sans" w:eastAsia="PT Sans" w:hAnsi="PT Sans"/>
          <w:color w:val="2a2e34"/>
          <w:rtl w:val="0"/>
        </w:rPr>
        <w:t xml:space="preserve">атестацію</w:t>
      </w:r>
      <w:r w:rsidDel="00000000" w:rsidR="00000000" w:rsidRPr="00000000">
        <w:rPr>
          <w:rFonts w:ascii="PT Sans" w:cs="PT Sans" w:eastAsia="PT Sans" w:hAnsi="PT Sans"/>
          <w:color w:val="2a2e34"/>
          <w:rtl w:val="0"/>
        </w:rPr>
        <w:t xml:space="preserve">.</w:t>
      </w:r>
    </w:p>
    <w:p w:rsidR="00000000" w:rsidDel="00000000" w:rsidP="00000000" w:rsidRDefault="00000000" w:rsidRPr="00000000" w14:paraId="0000016D">
      <w:pPr>
        <w:keepNext w:val="0"/>
        <w:keepLines w:val="0"/>
        <w:pageBreakBefore w:val="0"/>
        <w:widowControl w:val="0"/>
        <w:numPr>
          <w:ilvl w:val="1"/>
          <w:numId w:val="119"/>
        </w:numPr>
        <w:pBdr>
          <w:top w:space="0" w:sz="0" w:val="nil"/>
          <w:left w:space="0" w:sz="0" w:val="nil"/>
          <w:bottom w:space="0" w:sz="0" w:val="nil"/>
          <w:right w:space="0" w:sz="0" w:val="nil"/>
          <w:between w:space="0" w:sz="0" w:val="nil"/>
        </w:pBdr>
        <w:shd w:fill="auto" w:val="clear"/>
        <w:spacing w:after="100" w:before="100" w:line="360" w:lineRule="auto"/>
        <w:ind w:left="1080" w:right="0" w:hanging="360"/>
        <w:jc w:val="both"/>
      </w:pPr>
      <w:r w:rsidDel="00000000" w:rsidR="00000000" w:rsidRPr="00000000">
        <w:rPr>
          <w:rFonts w:ascii="PT Sans" w:cs="PT Sans" w:eastAsia="PT Sans" w:hAnsi="PT Sans"/>
          <w:color w:val="2a2e34"/>
          <w:rtl w:val="0"/>
        </w:rPr>
        <w:t xml:space="preserve">Адаптація</w:t>
      </w:r>
      <w:r w:rsidDel="00000000" w:rsidR="00000000" w:rsidRPr="00000000">
        <w:rPr>
          <w:rFonts w:ascii="PT Sans" w:cs="PT Sans" w:eastAsia="PT Sans" w:hAnsi="PT Sans"/>
          <w:b w:val="1"/>
          <w:color w:val="2a2e34"/>
          <w:rtl w:val="0"/>
        </w:rPr>
        <w:t xml:space="preserve">. </w:t>
      </w:r>
      <w:r w:rsidDel="00000000" w:rsidR="00000000" w:rsidRPr="00000000">
        <w:rPr>
          <w:rFonts w:ascii="PT Sans" w:cs="PT Sans" w:eastAsia="PT Sans" w:hAnsi="PT Sans"/>
          <w:color w:val="2a2e34"/>
          <w:rtl w:val="0"/>
        </w:rPr>
        <w:t xml:space="preserve">Відділ управління </w:t>
      </w:r>
      <w:r w:rsidDel="00000000" w:rsidR="00000000" w:rsidRPr="00000000">
        <w:rPr>
          <w:rFonts w:ascii="PT Sans" w:cs="PT Sans" w:eastAsia="PT Sans" w:hAnsi="PT Sans"/>
          <w:color w:val="2a2e34"/>
          <w:rtl w:val="0"/>
        </w:rPr>
        <w:t xml:space="preserve">проєктами</w:t>
      </w:r>
      <w:r w:rsidDel="00000000" w:rsidR="00000000" w:rsidRPr="00000000">
        <w:rPr>
          <w:rFonts w:ascii="PT Sans" w:cs="PT Sans" w:eastAsia="PT Sans" w:hAnsi="PT Sans"/>
          <w:color w:val="2a2e34"/>
          <w:rtl w:val="0"/>
        </w:rPr>
        <w:t xml:space="preserve"> (PMO) проводить навчання та ознайомлення з поточною</w:t>
      </w:r>
      <w:hyperlink r:id="rId7">
        <w:r w:rsidDel="00000000" w:rsidR="00000000" w:rsidRPr="00000000">
          <w:rPr>
            <w:rFonts w:ascii="PT Sans" w:cs="PT Sans" w:eastAsia="PT Sans" w:hAnsi="PT Sans"/>
            <w:color w:val="2a2e34"/>
            <w:rtl w:val="0"/>
          </w:rPr>
          <w:t xml:space="preserve"> </w:t>
        </w:r>
      </w:hyperlink>
      <w:r w:rsidDel="00000000" w:rsidR="00000000" w:rsidRPr="00000000">
        <w:rPr>
          <w:rFonts w:ascii="PT Sans" w:cs="PT Sans" w:eastAsia="PT Sans" w:hAnsi="PT Sans"/>
          <w:rtl w:val="0"/>
        </w:rPr>
        <w:t xml:space="preserve">політикою </w:t>
      </w:r>
      <w:r w:rsidDel="00000000" w:rsidR="00000000" w:rsidRPr="00000000">
        <w:rPr>
          <w:rFonts w:ascii="PT Sans" w:cs="PT Sans" w:eastAsia="PT Sans" w:hAnsi="PT Sans"/>
          <w:color w:val="2a2e34"/>
          <w:rtl w:val="0"/>
        </w:rPr>
        <w:t xml:space="preserve">та передовими практиками. Розділ </w:t>
      </w:r>
      <w:r w:rsidDel="00000000" w:rsidR="00000000" w:rsidRPr="00000000">
        <w:rPr>
          <w:rFonts w:ascii="PT Sans" w:cs="PT Sans" w:eastAsia="PT Sans" w:hAnsi="PT Sans"/>
          <w:b w:val="1"/>
          <w:color w:val="2a2e34"/>
          <w:rtl w:val="0"/>
        </w:rPr>
        <w:t xml:space="preserve">“</w:t>
      </w:r>
      <w:hyperlink w:anchor="_kpc61irl64b7">
        <w:r w:rsidDel="00000000" w:rsidR="00000000" w:rsidRPr="00000000">
          <w:rPr>
            <w:rFonts w:ascii="PT Sans" w:cs="PT Sans" w:eastAsia="PT Sans" w:hAnsi="PT Sans"/>
            <w:color w:val="4a90e2"/>
            <w:u w:val="single"/>
            <w:rtl w:val="0"/>
          </w:rPr>
          <w:t xml:space="preserve">Рекомендації</w:t>
        </w:r>
      </w:hyperlink>
      <w:r w:rsidDel="00000000" w:rsidR="00000000" w:rsidRPr="00000000">
        <w:rPr>
          <w:rFonts w:ascii="PT Sans" w:cs="PT Sans" w:eastAsia="PT Sans" w:hAnsi="PT Sans"/>
          <w:b w:val="1"/>
          <w:color w:val="2a2e34"/>
          <w:rtl w:val="0"/>
        </w:rPr>
        <w:t xml:space="preserve">”</w:t>
      </w:r>
      <w:r w:rsidDel="00000000" w:rsidR="00000000" w:rsidRPr="00000000">
        <w:rPr>
          <w:rFonts w:ascii="PT Sans" w:cs="PT Sans" w:eastAsia="PT Sans" w:hAnsi="PT Sans"/>
          <w:color w:val="2a2e34"/>
          <w:rtl w:val="0"/>
        </w:rPr>
        <w:t xml:space="preserve"> доповнює цей процес.</w:t>
      </w:r>
    </w:p>
    <w:p w:rsidR="00000000" w:rsidDel="00000000" w:rsidP="00000000" w:rsidRDefault="00000000" w:rsidRPr="00000000" w14:paraId="0000016E">
      <w:pPr>
        <w:widowControl w:val="0"/>
        <w:numPr>
          <w:ilvl w:val="2"/>
          <w:numId w:val="79"/>
        </w:numPr>
        <w:spacing w:after="100" w:before="100" w:line="360" w:lineRule="auto"/>
        <w:ind w:left="1440" w:hanging="360"/>
        <w:jc w:val="both"/>
        <w:rPr>
          <w:rFonts w:ascii="PT Sans" w:cs="PT Sans" w:eastAsia="PT Sans" w:hAnsi="PT Sans"/>
        </w:rPr>
      </w:pPr>
      <w:r w:rsidDel="00000000" w:rsidR="00000000" w:rsidRPr="00000000">
        <w:rPr>
          <w:rFonts w:ascii="PT Sans" w:cs="PT Sans" w:eastAsia="PT Sans" w:hAnsi="PT Sans"/>
          <w:color w:val="2a2e34"/>
          <w:rtl w:val="0"/>
        </w:rPr>
        <w:t xml:space="preserve">На оглядовій нараді (де розглядається ефективність роботи працівника) має бути створений початковий план особистого розвитку (PDP) після двотижневого періоду адаптації працівника.</w:t>
      </w:r>
    </w:p>
    <w:p w:rsidR="00000000" w:rsidDel="00000000" w:rsidP="00000000" w:rsidRDefault="00000000" w:rsidRPr="00000000" w14:paraId="0000016F">
      <w:pPr>
        <w:widowControl w:val="0"/>
        <w:numPr>
          <w:ilvl w:val="2"/>
          <w:numId w:val="79"/>
        </w:numPr>
        <w:spacing w:after="100" w:before="100" w:line="360" w:lineRule="auto"/>
        <w:ind w:left="1440" w:hanging="360"/>
        <w:jc w:val="both"/>
        <w:rPr>
          <w:rFonts w:ascii="PT Sans" w:cs="PT Sans" w:eastAsia="PT Sans" w:hAnsi="PT Sans"/>
        </w:rPr>
      </w:pPr>
      <w:r w:rsidDel="00000000" w:rsidR="00000000" w:rsidRPr="00000000">
        <w:rPr>
          <w:rFonts w:ascii="PT Sans" w:cs="PT Sans" w:eastAsia="PT Sans" w:hAnsi="PT Sans"/>
          <w:color w:val="2a2e34"/>
          <w:rtl w:val="0"/>
        </w:rPr>
        <w:t xml:space="preserve">Наприкінці випробувального терміну, менеджер роботи з клієнтами (AM) або відповідальна особа мають знову оцінити навички менеджера </w:t>
      </w:r>
      <w:r w:rsidDel="00000000" w:rsidR="00000000" w:rsidRPr="00000000">
        <w:rPr>
          <w:rFonts w:ascii="PT Sans" w:cs="PT Sans" w:eastAsia="PT Sans" w:hAnsi="PT Sans"/>
          <w:color w:val="2a2e34"/>
          <w:rtl w:val="0"/>
        </w:rPr>
        <w:t xml:space="preserve">проєкту</w:t>
      </w:r>
      <w:r w:rsidDel="00000000" w:rsidR="00000000" w:rsidRPr="00000000">
        <w:rPr>
          <w:rFonts w:ascii="PT Sans" w:cs="PT Sans" w:eastAsia="PT Sans" w:hAnsi="PT Sans"/>
          <w:color w:val="2a2e34"/>
          <w:rtl w:val="0"/>
        </w:rPr>
        <w:t xml:space="preserve"> (PM) відповідно до атестаційної </w:t>
      </w:r>
      <w:r w:rsidDel="00000000" w:rsidR="00000000" w:rsidRPr="00000000">
        <w:rPr>
          <w:rFonts w:ascii="PT Sans" w:cs="PT Sans" w:eastAsia="PT Sans" w:hAnsi="PT Sans"/>
          <w:color w:val="2a2e34"/>
          <w:rtl w:val="0"/>
        </w:rPr>
        <w:t xml:space="preserve">форми, яка охоплює список ключових областей знань</w:t>
      </w:r>
      <w:r w:rsidDel="00000000" w:rsidR="00000000" w:rsidRPr="00000000">
        <w:rPr>
          <w:rFonts w:ascii="PT Sans" w:cs="PT Sans" w:eastAsia="PT Sans" w:hAnsi="PT Sans"/>
          <w:color w:val="2a2e34"/>
          <w:rtl w:val="0"/>
        </w:rPr>
        <w:t xml:space="preserve">.</w:t>
      </w:r>
    </w:p>
    <w:p w:rsidR="00000000" w:rsidDel="00000000" w:rsidP="00000000" w:rsidRDefault="00000000" w:rsidRPr="00000000" w14:paraId="00000170">
      <w:pPr>
        <w:widowControl w:val="0"/>
        <w:numPr>
          <w:ilvl w:val="0"/>
          <w:numId w:val="119"/>
        </w:numPr>
        <w:tabs>
          <w:tab w:val="left" w:leader="none" w:pos="569"/>
        </w:tabs>
        <w:spacing w:after="100" w:before="100" w:line="360" w:lineRule="auto"/>
        <w:ind w:left="540" w:hanging="320"/>
        <w:jc w:val="both"/>
        <w:rPr/>
      </w:pPr>
      <w:r w:rsidDel="00000000" w:rsidR="00000000" w:rsidRPr="00000000">
        <w:rPr>
          <w:rFonts w:ascii="PT Sans" w:cs="PT Sans" w:eastAsia="PT Sans" w:hAnsi="PT Sans"/>
          <w:b w:val="1"/>
          <w:color w:val="2a2e34"/>
          <w:rtl w:val="0"/>
        </w:rPr>
        <w:t xml:space="preserve">Професійний розвиток</w:t>
      </w:r>
      <w:r w:rsidDel="00000000" w:rsidR="00000000" w:rsidRPr="00000000">
        <w:rPr>
          <w:rFonts w:ascii="PT Sans" w:cs="PT Sans" w:eastAsia="PT Sans" w:hAnsi="PT Sans"/>
          <w:color w:val="2a2e34"/>
          <w:rtl w:val="0"/>
        </w:rPr>
        <w:t xml:space="preserve">. Будь-яка </w:t>
      </w:r>
      <w:r w:rsidDel="00000000" w:rsidR="00000000" w:rsidRPr="00000000">
        <w:rPr>
          <w:rFonts w:ascii="PT Sans" w:cs="PT Sans" w:eastAsia="PT Sans" w:hAnsi="PT Sans"/>
          <w:color w:val="2a2e34"/>
          <w:rtl w:val="0"/>
        </w:rPr>
        <w:t xml:space="preserve">проєктна</w:t>
      </w:r>
      <w:r w:rsidDel="00000000" w:rsidR="00000000" w:rsidRPr="00000000">
        <w:rPr>
          <w:rFonts w:ascii="PT Sans" w:cs="PT Sans" w:eastAsia="PT Sans" w:hAnsi="PT Sans"/>
          <w:color w:val="2a2e34"/>
          <w:rtl w:val="0"/>
        </w:rPr>
        <w:t xml:space="preserve"> робота зміцнює якості менеджера </w:t>
      </w:r>
      <w:r w:rsidDel="00000000" w:rsidR="00000000" w:rsidRPr="00000000">
        <w:rPr>
          <w:rFonts w:ascii="PT Sans" w:cs="PT Sans" w:eastAsia="PT Sans" w:hAnsi="PT Sans"/>
          <w:color w:val="2a2e34"/>
          <w:rtl w:val="0"/>
        </w:rPr>
        <w:t xml:space="preserve">проєкту</w:t>
      </w:r>
      <w:r w:rsidDel="00000000" w:rsidR="00000000" w:rsidRPr="00000000">
        <w:rPr>
          <w:rFonts w:ascii="PT Sans" w:cs="PT Sans" w:eastAsia="PT Sans" w:hAnsi="PT Sans"/>
          <w:color w:val="2a2e34"/>
          <w:rtl w:val="0"/>
        </w:rPr>
        <w:t xml:space="preserve"> (PM), його професійні та лідерські навички, використовуючи знання принципів, технік та методів управління.</w:t>
      </w:r>
    </w:p>
    <w:p w:rsidR="00000000" w:rsidDel="00000000" w:rsidP="00000000" w:rsidRDefault="00000000" w:rsidRPr="00000000" w14:paraId="00000171">
      <w:pPr>
        <w:widowControl w:val="0"/>
        <w:numPr>
          <w:ilvl w:val="0"/>
          <w:numId w:val="23"/>
        </w:numPr>
        <w:tabs>
          <w:tab w:val="left" w:leader="none" w:pos="1074"/>
        </w:tabs>
        <w:spacing w:after="100" w:before="100" w:line="360" w:lineRule="auto"/>
        <w:ind w:left="1060" w:hanging="340"/>
        <w:jc w:val="both"/>
        <w:rPr>
          <w:rFonts w:ascii="PT Sans" w:cs="PT Sans" w:eastAsia="PT Sans" w:hAnsi="PT Sans"/>
        </w:rPr>
      </w:pPr>
      <w:r w:rsidDel="00000000" w:rsidR="00000000" w:rsidRPr="00000000">
        <w:rPr>
          <w:rFonts w:ascii="PT Sans" w:cs="PT Sans" w:eastAsia="PT Sans" w:hAnsi="PT Sans"/>
          <w:color w:val="2a2e34"/>
          <w:rtl w:val="0"/>
        </w:rPr>
        <w:t xml:space="preserve">Підвищення кваліфікації. Ознайомлення з </w:t>
      </w:r>
      <w:r w:rsidDel="00000000" w:rsidR="00000000" w:rsidRPr="00000000">
        <w:rPr>
          <w:rFonts w:ascii="PT Sans" w:cs="PT Sans" w:eastAsia="PT Sans" w:hAnsi="PT Sans"/>
          <w:color w:val="2a2e34"/>
          <w:rtl w:val="0"/>
        </w:rPr>
        <w:t xml:space="preserve">проєктом</w:t>
      </w:r>
      <w:r w:rsidDel="00000000" w:rsidR="00000000" w:rsidRPr="00000000">
        <w:rPr>
          <w:rFonts w:ascii="PT Sans" w:cs="PT Sans" w:eastAsia="PT Sans" w:hAnsi="PT Sans"/>
          <w:color w:val="2a2e34"/>
          <w:rtl w:val="0"/>
        </w:rPr>
        <w:t xml:space="preserve"> супроводжується планом особистого розвитку (PDP). Менеджер роботи з клієнтами/менеджер </w:t>
      </w:r>
      <w:r w:rsidDel="00000000" w:rsidR="00000000" w:rsidRPr="00000000">
        <w:rPr>
          <w:rFonts w:ascii="PT Sans" w:cs="PT Sans" w:eastAsia="PT Sans" w:hAnsi="PT Sans"/>
          <w:color w:val="2a2e34"/>
          <w:rtl w:val="0"/>
        </w:rPr>
        <w:t xml:space="preserve">проєкту</w:t>
      </w:r>
      <w:r w:rsidDel="00000000" w:rsidR="00000000" w:rsidRPr="00000000">
        <w:rPr>
          <w:rFonts w:ascii="PT Sans" w:cs="PT Sans" w:eastAsia="PT Sans" w:hAnsi="PT Sans"/>
          <w:color w:val="2a2e34"/>
          <w:rtl w:val="0"/>
        </w:rPr>
        <w:t xml:space="preserve">/технічний керівник (AM/PM/TL) допомагають новачкові ознайомитися з поточним станом </w:t>
      </w:r>
      <w:r w:rsidDel="00000000" w:rsidR="00000000" w:rsidRPr="00000000">
        <w:rPr>
          <w:rFonts w:ascii="PT Sans" w:cs="PT Sans" w:eastAsia="PT Sans" w:hAnsi="PT Sans"/>
          <w:color w:val="2a2e34"/>
          <w:rtl w:val="0"/>
        </w:rPr>
        <w:t xml:space="preserve">проєкту</w:t>
      </w:r>
      <w:r w:rsidDel="00000000" w:rsidR="00000000" w:rsidRPr="00000000">
        <w:rPr>
          <w:rFonts w:ascii="PT Sans" w:cs="PT Sans" w:eastAsia="PT Sans" w:hAnsi="PT Sans"/>
          <w:color w:val="2a2e34"/>
          <w:rtl w:val="0"/>
        </w:rPr>
        <w:t xml:space="preserve">.</w:t>
      </w:r>
    </w:p>
    <w:p w:rsidR="00000000" w:rsidDel="00000000" w:rsidP="00000000" w:rsidRDefault="00000000" w:rsidRPr="00000000" w14:paraId="00000172">
      <w:pPr>
        <w:widowControl w:val="0"/>
        <w:numPr>
          <w:ilvl w:val="0"/>
          <w:numId w:val="23"/>
        </w:numPr>
        <w:tabs>
          <w:tab w:val="left" w:leader="none" w:pos="1069"/>
        </w:tabs>
        <w:spacing w:after="100" w:before="100" w:line="360" w:lineRule="auto"/>
        <w:ind w:left="1060" w:hanging="340"/>
        <w:jc w:val="both"/>
        <w:rPr>
          <w:rFonts w:ascii="PT Sans" w:cs="PT Sans" w:eastAsia="PT Sans" w:hAnsi="PT Sans"/>
        </w:rPr>
      </w:pPr>
      <w:r w:rsidDel="00000000" w:rsidR="00000000" w:rsidRPr="00000000">
        <w:rPr>
          <w:rFonts w:ascii="PT Sans" w:cs="PT Sans" w:eastAsia="PT Sans" w:hAnsi="PT Sans"/>
          <w:color w:val="2a2e34"/>
          <w:rtl w:val="0"/>
        </w:rPr>
        <w:t xml:space="preserve">Залучення. Крім ведення звичайної </w:t>
      </w:r>
      <w:r w:rsidDel="00000000" w:rsidR="00000000" w:rsidRPr="00000000">
        <w:rPr>
          <w:rFonts w:ascii="PT Sans" w:cs="PT Sans" w:eastAsia="PT Sans" w:hAnsi="PT Sans"/>
          <w:color w:val="2a2e34"/>
          <w:rtl w:val="0"/>
        </w:rPr>
        <w:t xml:space="preserve">проєктної</w:t>
      </w:r>
      <w:r w:rsidDel="00000000" w:rsidR="00000000" w:rsidRPr="00000000">
        <w:rPr>
          <w:rFonts w:ascii="PT Sans" w:cs="PT Sans" w:eastAsia="PT Sans" w:hAnsi="PT Sans"/>
          <w:color w:val="2a2e34"/>
          <w:rtl w:val="0"/>
        </w:rPr>
        <w:t xml:space="preserve"> роботи, відділ управління </w:t>
      </w:r>
      <w:r w:rsidDel="00000000" w:rsidR="00000000" w:rsidRPr="00000000">
        <w:rPr>
          <w:rFonts w:ascii="PT Sans" w:cs="PT Sans" w:eastAsia="PT Sans" w:hAnsi="PT Sans"/>
          <w:color w:val="2a2e34"/>
          <w:rtl w:val="0"/>
        </w:rPr>
        <w:t xml:space="preserve">проєктами</w:t>
      </w:r>
      <w:r w:rsidDel="00000000" w:rsidR="00000000" w:rsidRPr="00000000">
        <w:rPr>
          <w:rFonts w:ascii="PT Sans" w:cs="PT Sans" w:eastAsia="PT Sans" w:hAnsi="PT Sans"/>
          <w:color w:val="2a2e34"/>
          <w:rtl w:val="0"/>
        </w:rPr>
        <w:t xml:space="preserve"> (PMO) компанії пропонує інші</w:t>
      </w:r>
      <w:r w:rsidDel="00000000" w:rsidR="00000000" w:rsidRPr="00000000">
        <w:rPr>
          <w:rFonts w:ascii="PT Sans" w:cs="PT Sans" w:eastAsia="PT Sans" w:hAnsi="PT Sans"/>
          <w:rtl w:val="0"/>
        </w:rPr>
        <w:t xml:space="preserve"> </w:t>
      </w:r>
      <w:r w:rsidDel="00000000" w:rsidR="00000000" w:rsidRPr="00000000">
        <w:rPr>
          <w:rFonts w:ascii="PT Sans" w:cs="PT Sans" w:eastAsia="PT Sans" w:hAnsi="PT Sans"/>
          <w:color w:val="2a2e34"/>
          <w:rtl w:val="0"/>
        </w:rPr>
        <w:t xml:space="preserve">різновиди діяльності, які сприяють розширенню відділу, його</w:t>
      </w:r>
      <w:r w:rsidDel="00000000" w:rsidR="00000000" w:rsidRPr="00000000">
        <w:rPr>
          <w:rFonts w:ascii="PT Sans" w:cs="PT Sans" w:eastAsia="PT Sans" w:hAnsi="PT Sans"/>
          <w:rtl w:val="0"/>
        </w:rPr>
        <w:t xml:space="preserve"> </w:t>
      </w:r>
      <w:r w:rsidDel="00000000" w:rsidR="00000000" w:rsidRPr="00000000">
        <w:rPr>
          <w:rFonts w:ascii="PT Sans" w:cs="PT Sans" w:eastAsia="PT Sans" w:hAnsi="PT Sans"/>
          <w:color w:val="2a2e34"/>
          <w:rtl w:val="0"/>
        </w:rPr>
        <w:t xml:space="preserve">досвіду й саморозвитку.</w:t>
      </w:r>
    </w:p>
    <w:p w:rsidR="00000000" w:rsidDel="00000000" w:rsidP="00000000" w:rsidRDefault="00000000" w:rsidRPr="00000000" w14:paraId="00000173">
      <w:pPr>
        <w:widowControl w:val="0"/>
        <w:numPr>
          <w:ilvl w:val="0"/>
          <w:numId w:val="23"/>
        </w:numPr>
        <w:tabs>
          <w:tab w:val="left" w:leader="none" w:pos="1059"/>
        </w:tabs>
        <w:spacing w:after="100" w:before="100" w:line="360" w:lineRule="auto"/>
        <w:ind w:left="1060" w:hanging="340"/>
        <w:jc w:val="both"/>
        <w:rPr>
          <w:rFonts w:ascii="PT Sans" w:cs="PT Sans" w:eastAsia="PT Sans" w:hAnsi="PT Sans"/>
        </w:rPr>
      </w:pPr>
      <w:r w:rsidDel="00000000" w:rsidR="00000000" w:rsidRPr="00000000">
        <w:rPr>
          <w:rFonts w:ascii="PT Sans" w:cs="PT Sans" w:eastAsia="PT Sans" w:hAnsi="PT Sans"/>
          <w:color w:val="2a2e34"/>
          <w:rtl w:val="0"/>
        </w:rPr>
        <w:t xml:space="preserve">Зворотний зв’язок. Ефективний зворотний зв’язок має</w:t>
      </w:r>
      <w:hyperlink r:id="rId8">
        <w:r w:rsidDel="00000000" w:rsidR="00000000" w:rsidRPr="00000000">
          <w:rPr>
            <w:rFonts w:ascii="PT Sans" w:cs="PT Sans" w:eastAsia="PT Sans" w:hAnsi="PT Sans"/>
            <w:color w:val="2a2e34"/>
            <w:rtl w:val="0"/>
          </w:rPr>
          <w:t xml:space="preserve"> </w:t>
        </w:r>
      </w:hyperlink>
      <w:r w:rsidDel="00000000" w:rsidR="00000000" w:rsidRPr="00000000">
        <w:rPr>
          <w:rFonts w:ascii="PT Sans" w:cs="PT Sans" w:eastAsia="PT Sans" w:hAnsi="PT Sans"/>
          <w:color w:val="2a2e34"/>
          <w:rtl w:val="0"/>
        </w:rPr>
        <w:t xml:space="preserve">бути постійним і менш формальним, особливо під час незапланованої наради для перевірки ходу виконання завдання.</w:t>
      </w:r>
    </w:p>
    <w:p w:rsidR="00000000" w:rsidDel="00000000" w:rsidP="00000000" w:rsidRDefault="00000000" w:rsidRPr="00000000" w14:paraId="00000174">
      <w:pPr>
        <w:widowControl w:val="0"/>
        <w:numPr>
          <w:ilvl w:val="0"/>
          <w:numId w:val="119"/>
        </w:numPr>
        <w:tabs>
          <w:tab w:val="left" w:leader="none" w:pos="574"/>
        </w:tabs>
        <w:spacing w:after="100" w:before="100" w:line="360" w:lineRule="auto"/>
        <w:ind w:firstLine="220"/>
        <w:jc w:val="both"/>
        <w:rPr/>
      </w:pPr>
      <w:r w:rsidDel="00000000" w:rsidR="00000000" w:rsidRPr="00000000">
        <w:rPr>
          <w:rFonts w:ascii="PT Sans" w:cs="PT Sans" w:eastAsia="PT Sans" w:hAnsi="PT Sans"/>
          <w:b w:val="1"/>
          <w:color w:val="2a2e34"/>
          <w:rtl w:val="0"/>
        </w:rPr>
        <w:t xml:space="preserve">Утримання працівників</w:t>
      </w:r>
      <w:r w:rsidDel="00000000" w:rsidR="00000000" w:rsidRPr="00000000">
        <w:rPr>
          <w:rFonts w:ascii="PT Sans" w:cs="PT Sans" w:eastAsia="PT Sans" w:hAnsi="PT Sans"/>
          <w:color w:val="2a2e34"/>
          <w:rtl w:val="0"/>
        </w:rPr>
        <w:t xml:space="preserve">. План особистого розвитку (PDP) спонукає до постійного росту і становлення Т-подібним професіоналом</w:t>
      </w:r>
      <w:r w:rsidDel="00000000" w:rsidR="00000000" w:rsidRPr="00000000">
        <w:rPr>
          <w:rFonts w:ascii="PT Sans" w:cs="PT Sans" w:eastAsia="PT Sans" w:hAnsi="PT Sans"/>
          <w:color w:val="2a2e34"/>
          <w:sz w:val="20"/>
          <w:szCs w:val="20"/>
          <w:rtl w:val="0"/>
        </w:rPr>
        <w:t xml:space="preserve">.</w:t>
      </w:r>
    </w:p>
    <w:p w:rsidR="00000000" w:rsidDel="00000000" w:rsidP="00000000" w:rsidRDefault="00000000" w:rsidRPr="00000000" w14:paraId="00000175">
      <w:pPr>
        <w:keepNext w:val="0"/>
        <w:keepLines w:val="0"/>
        <w:pageBreakBefore w:val="0"/>
        <w:widowControl w:val="0"/>
        <w:numPr>
          <w:ilvl w:val="1"/>
          <w:numId w:val="119"/>
        </w:numPr>
        <w:pBdr>
          <w:top w:space="0" w:sz="0" w:val="nil"/>
          <w:left w:space="0" w:sz="0" w:val="nil"/>
          <w:bottom w:space="0" w:sz="0" w:val="nil"/>
          <w:right w:space="0" w:sz="0" w:val="nil"/>
          <w:between w:space="0" w:sz="0" w:val="nil"/>
        </w:pBdr>
        <w:shd w:fill="auto" w:val="clear"/>
        <w:spacing w:after="100" w:before="100" w:line="360" w:lineRule="auto"/>
        <w:ind w:left="1080" w:right="0" w:hanging="360"/>
        <w:jc w:val="both"/>
        <w:rPr>
          <w:rFonts w:ascii="PT Sans" w:cs="PT Sans" w:eastAsia="PT Sans" w:hAnsi="PT Sans"/>
        </w:rPr>
      </w:pPr>
      <w:r w:rsidDel="00000000" w:rsidR="00000000" w:rsidRPr="00000000">
        <w:rPr>
          <w:rFonts w:ascii="PT Sans" w:cs="PT Sans" w:eastAsia="PT Sans" w:hAnsi="PT Sans"/>
          <w:color w:val="2a2e34"/>
          <w:rtl w:val="0"/>
        </w:rPr>
        <w:t xml:space="preserve">Визнання. Відділ управління </w:t>
      </w:r>
      <w:r w:rsidDel="00000000" w:rsidR="00000000" w:rsidRPr="00000000">
        <w:rPr>
          <w:rFonts w:ascii="PT Sans" w:cs="PT Sans" w:eastAsia="PT Sans" w:hAnsi="PT Sans"/>
          <w:color w:val="2a2e34"/>
          <w:rtl w:val="0"/>
        </w:rPr>
        <w:t xml:space="preserve">проєктами</w:t>
      </w:r>
      <w:r w:rsidDel="00000000" w:rsidR="00000000" w:rsidRPr="00000000">
        <w:rPr>
          <w:rFonts w:ascii="PT Sans" w:cs="PT Sans" w:eastAsia="PT Sans" w:hAnsi="PT Sans"/>
          <w:color w:val="2a2e34"/>
          <w:rtl w:val="0"/>
        </w:rPr>
        <w:t xml:space="preserve"> (PMO)</w:t>
      </w:r>
      <w:r w:rsidDel="00000000" w:rsidR="00000000" w:rsidRPr="00000000">
        <w:rPr>
          <w:rFonts w:ascii="PT Sans" w:cs="PT Sans" w:eastAsia="PT Sans" w:hAnsi="PT Sans"/>
          <w:rtl w:val="0"/>
        </w:rPr>
        <w:t xml:space="preserve"> </w:t>
      </w:r>
      <w:r w:rsidDel="00000000" w:rsidR="00000000" w:rsidRPr="00000000">
        <w:rPr>
          <w:rFonts w:ascii="PT Sans" w:cs="PT Sans" w:eastAsia="PT Sans" w:hAnsi="PT Sans"/>
          <w:color w:val="2a2e34"/>
          <w:rtl w:val="0"/>
        </w:rPr>
        <w:t xml:space="preserve">може не лише</w:t>
      </w:r>
      <w:r w:rsidDel="00000000" w:rsidR="00000000" w:rsidRPr="00000000">
        <w:rPr>
          <w:rFonts w:ascii="PT Sans" w:cs="PT Sans" w:eastAsia="PT Sans" w:hAnsi="PT Sans"/>
          <w:rtl w:val="0"/>
        </w:rPr>
        <w:t xml:space="preserve"> </w:t>
      </w:r>
      <w:r w:rsidDel="00000000" w:rsidR="00000000" w:rsidRPr="00000000">
        <w:rPr>
          <w:rFonts w:ascii="PT Sans" w:cs="PT Sans" w:eastAsia="PT Sans" w:hAnsi="PT Sans"/>
          <w:color w:val="2a2e34"/>
          <w:rtl w:val="0"/>
        </w:rPr>
        <w:t xml:space="preserve">наділяти повноваженнями менеджерів </w:t>
      </w:r>
      <w:r w:rsidDel="00000000" w:rsidR="00000000" w:rsidRPr="00000000">
        <w:rPr>
          <w:rFonts w:ascii="PT Sans" w:cs="PT Sans" w:eastAsia="PT Sans" w:hAnsi="PT Sans"/>
          <w:color w:val="2a2e34"/>
          <w:rtl w:val="0"/>
        </w:rPr>
        <w:t xml:space="preserve">проєктів</w:t>
      </w:r>
      <w:r w:rsidDel="00000000" w:rsidR="00000000" w:rsidRPr="00000000">
        <w:rPr>
          <w:rFonts w:ascii="PT Sans" w:cs="PT Sans" w:eastAsia="PT Sans" w:hAnsi="PT Sans"/>
          <w:color w:val="2a2e34"/>
          <w:rtl w:val="0"/>
        </w:rPr>
        <w:t xml:space="preserve"> для покращення виконання їхньої роботи, але і</w:t>
      </w:r>
      <w:r w:rsidDel="00000000" w:rsidR="00000000" w:rsidRPr="00000000">
        <w:rPr>
          <w:rFonts w:ascii="PT Sans" w:cs="PT Sans" w:eastAsia="PT Sans" w:hAnsi="PT Sans"/>
          <w:rtl w:val="0"/>
        </w:rPr>
        <w:t xml:space="preserve"> </w:t>
      </w:r>
      <w:r w:rsidDel="00000000" w:rsidR="00000000" w:rsidRPr="00000000">
        <w:rPr>
          <w:rFonts w:ascii="PT Sans" w:cs="PT Sans" w:eastAsia="PT Sans" w:hAnsi="PT Sans"/>
          <w:color w:val="2a2e34"/>
          <w:rtl w:val="0"/>
        </w:rPr>
        <w:t xml:space="preserve">здатний</w:t>
      </w:r>
      <w:r w:rsidDel="00000000" w:rsidR="00000000" w:rsidRPr="00000000">
        <w:rPr>
          <w:rFonts w:ascii="PT Sans" w:cs="PT Sans" w:eastAsia="PT Sans" w:hAnsi="PT Sans"/>
          <w:rtl w:val="0"/>
        </w:rPr>
        <w:t xml:space="preserve"> </w:t>
      </w:r>
      <w:r w:rsidDel="00000000" w:rsidR="00000000" w:rsidRPr="00000000">
        <w:rPr>
          <w:rFonts w:ascii="PT Sans" w:cs="PT Sans" w:eastAsia="PT Sans" w:hAnsi="PT Sans"/>
          <w:color w:val="2a2e34"/>
          <w:rtl w:val="0"/>
        </w:rPr>
        <w:t xml:space="preserve">надавати людям</w:t>
      </w:r>
      <w:r w:rsidDel="00000000" w:rsidR="00000000" w:rsidRPr="00000000">
        <w:rPr>
          <w:rFonts w:ascii="PT Sans" w:cs="PT Sans" w:eastAsia="PT Sans" w:hAnsi="PT Sans"/>
          <w:rtl w:val="0"/>
        </w:rPr>
        <w:t xml:space="preserve"> </w:t>
      </w:r>
      <w:r w:rsidDel="00000000" w:rsidR="00000000" w:rsidRPr="00000000">
        <w:rPr>
          <w:rFonts w:ascii="PT Sans" w:cs="PT Sans" w:eastAsia="PT Sans" w:hAnsi="PT Sans"/>
          <w:color w:val="2a2e34"/>
          <w:rtl w:val="0"/>
        </w:rPr>
        <w:t xml:space="preserve">підтримку</w:t>
      </w:r>
      <w:r w:rsidDel="00000000" w:rsidR="00000000" w:rsidRPr="00000000">
        <w:rPr>
          <w:rFonts w:ascii="PT Sans" w:cs="PT Sans" w:eastAsia="PT Sans" w:hAnsi="PT Sans"/>
          <w:rtl w:val="0"/>
        </w:rPr>
        <w:t xml:space="preserve"> </w:t>
      </w:r>
      <w:r w:rsidDel="00000000" w:rsidR="00000000" w:rsidRPr="00000000">
        <w:rPr>
          <w:rFonts w:ascii="PT Sans" w:cs="PT Sans" w:eastAsia="PT Sans" w:hAnsi="PT Sans"/>
          <w:color w:val="2a2e34"/>
          <w:rtl w:val="0"/>
        </w:rPr>
        <w:t xml:space="preserve">за межами </w:t>
      </w:r>
      <w:r w:rsidDel="00000000" w:rsidR="00000000" w:rsidRPr="00000000">
        <w:rPr>
          <w:rFonts w:ascii="PT Sans" w:cs="PT Sans" w:eastAsia="PT Sans" w:hAnsi="PT Sans"/>
          <w:color w:val="2a2e34"/>
          <w:rtl w:val="0"/>
        </w:rPr>
        <w:t xml:space="preserve">проєкту, </w:t>
      </w:r>
      <w:r w:rsidDel="00000000" w:rsidR="00000000" w:rsidRPr="00000000">
        <w:rPr>
          <w:rFonts w:ascii="PT Sans" w:cs="PT Sans" w:eastAsia="PT Sans" w:hAnsi="PT Sans"/>
          <w:color w:val="2a2e34"/>
          <w:rtl w:val="0"/>
        </w:rPr>
        <w:t xml:space="preserve">а саме:(навчання, бути частиною команди, що бере участь у фазі активного залучення клієнтів, виконання активностей для інших відділів/підрозділів, допомога в досягненні їхніх цілей).</w:t>
      </w:r>
    </w:p>
    <w:p w:rsidR="00000000" w:rsidDel="00000000" w:rsidP="00000000" w:rsidRDefault="00000000" w:rsidRPr="00000000" w14:paraId="00000176">
      <w:pPr>
        <w:widowControl w:val="0"/>
        <w:numPr>
          <w:ilvl w:val="0"/>
          <w:numId w:val="119"/>
        </w:numPr>
        <w:tabs>
          <w:tab w:val="left" w:leader="none" w:pos="574"/>
        </w:tabs>
        <w:spacing w:after="100" w:before="100" w:line="360" w:lineRule="auto"/>
        <w:ind w:left="540" w:hanging="320"/>
        <w:jc w:val="both"/>
        <w:rPr/>
      </w:pPr>
      <w:r w:rsidDel="00000000" w:rsidR="00000000" w:rsidRPr="00000000">
        <w:rPr>
          <w:rFonts w:ascii="PT Sans" w:cs="PT Sans" w:eastAsia="PT Sans" w:hAnsi="PT Sans"/>
          <w:b w:val="1"/>
          <w:color w:val="2a2e34"/>
          <w:rtl w:val="0"/>
        </w:rPr>
        <w:t xml:space="preserve">Вихід із </w:t>
      </w:r>
      <w:r w:rsidDel="00000000" w:rsidR="00000000" w:rsidRPr="00000000">
        <w:rPr>
          <w:rFonts w:ascii="PT Sans" w:cs="PT Sans" w:eastAsia="PT Sans" w:hAnsi="PT Sans"/>
          <w:b w:val="1"/>
          <w:color w:val="2a2e34"/>
          <w:rtl w:val="0"/>
        </w:rPr>
        <w:t xml:space="preserve">проєкту</w:t>
      </w:r>
      <w:r w:rsidDel="00000000" w:rsidR="00000000" w:rsidRPr="00000000">
        <w:rPr>
          <w:rFonts w:ascii="PT Sans" w:cs="PT Sans" w:eastAsia="PT Sans" w:hAnsi="PT Sans"/>
          <w:color w:val="2a2e34"/>
          <w:rtl w:val="0"/>
        </w:rPr>
        <w:t xml:space="preserve">. Вихід із </w:t>
      </w:r>
      <w:r w:rsidDel="00000000" w:rsidR="00000000" w:rsidRPr="00000000">
        <w:rPr>
          <w:rFonts w:ascii="PT Sans" w:cs="PT Sans" w:eastAsia="PT Sans" w:hAnsi="PT Sans"/>
          <w:color w:val="2a2e34"/>
          <w:rtl w:val="0"/>
        </w:rPr>
        <w:t xml:space="preserve">проєкту</w:t>
      </w:r>
      <w:r w:rsidDel="00000000" w:rsidR="00000000" w:rsidRPr="00000000">
        <w:rPr>
          <w:rFonts w:ascii="PT Sans" w:cs="PT Sans" w:eastAsia="PT Sans" w:hAnsi="PT Sans"/>
          <w:color w:val="2a2e34"/>
          <w:rtl w:val="0"/>
        </w:rPr>
        <w:t xml:space="preserve"> супроводжується передачею обов’язків, перехресним навчанням того,</w:t>
      </w:r>
      <w:r w:rsidDel="00000000" w:rsidR="00000000" w:rsidRPr="00000000">
        <w:rPr>
          <w:rFonts w:ascii="PT Sans" w:cs="PT Sans" w:eastAsia="PT Sans" w:hAnsi="PT Sans"/>
          <w:rtl w:val="0"/>
        </w:rPr>
        <w:t xml:space="preserve"> </w:t>
      </w:r>
      <w:r w:rsidDel="00000000" w:rsidR="00000000" w:rsidRPr="00000000">
        <w:rPr>
          <w:rFonts w:ascii="PT Sans" w:cs="PT Sans" w:eastAsia="PT Sans" w:hAnsi="PT Sans"/>
          <w:color w:val="2a2e34"/>
          <w:rtl w:val="0"/>
        </w:rPr>
        <w:t xml:space="preserve">хто може взяти на себе роботу над </w:t>
      </w:r>
      <w:r w:rsidDel="00000000" w:rsidR="00000000" w:rsidRPr="00000000">
        <w:rPr>
          <w:rFonts w:ascii="PT Sans" w:cs="PT Sans" w:eastAsia="PT Sans" w:hAnsi="PT Sans"/>
          <w:color w:val="2a2e34"/>
          <w:rtl w:val="0"/>
        </w:rPr>
        <w:t xml:space="preserve">проєктом</w:t>
      </w:r>
      <w:r w:rsidDel="00000000" w:rsidR="00000000" w:rsidRPr="00000000">
        <w:rPr>
          <w:rFonts w:ascii="PT Sans" w:cs="PT Sans" w:eastAsia="PT Sans" w:hAnsi="PT Sans"/>
          <w:color w:val="2a2e34"/>
          <w:rtl w:val="0"/>
        </w:rPr>
        <w:t xml:space="preserve">, і передачею обов’язків разом із документацією (включно з обліковими</w:t>
      </w:r>
      <w:r w:rsidDel="00000000" w:rsidR="00000000" w:rsidRPr="00000000">
        <w:rPr>
          <w:rFonts w:ascii="PT Sans" w:cs="PT Sans" w:eastAsia="PT Sans" w:hAnsi="PT Sans"/>
          <w:rtl w:val="0"/>
        </w:rPr>
        <w:t xml:space="preserve"> </w:t>
      </w:r>
      <w:r w:rsidDel="00000000" w:rsidR="00000000" w:rsidRPr="00000000">
        <w:rPr>
          <w:rFonts w:ascii="PT Sans" w:cs="PT Sans" w:eastAsia="PT Sans" w:hAnsi="PT Sans"/>
          <w:color w:val="2a2e34"/>
          <w:rtl w:val="0"/>
        </w:rPr>
        <w:t xml:space="preserve">даними</w:t>
      </w:r>
      <w:r w:rsidDel="00000000" w:rsidR="00000000" w:rsidRPr="00000000">
        <w:rPr>
          <w:rFonts w:ascii="PT Sans" w:cs="PT Sans" w:eastAsia="PT Sans" w:hAnsi="PT Sans"/>
          <w:rtl w:val="0"/>
        </w:rPr>
        <w:t xml:space="preserve">;</w:t>
      </w:r>
      <w:r w:rsidDel="00000000" w:rsidR="00000000" w:rsidRPr="00000000">
        <w:rPr>
          <w:rFonts w:ascii="PT Sans" w:cs="PT Sans" w:eastAsia="PT Sans" w:hAnsi="PT Sans"/>
          <w:color w:val="2a2e34"/>
          <w:rtl w:val="0"/>
        </w:rPr>
        <w:t xml:space="preserve"> перепризначенням завдань, передачею дозволів тощо). Робота над </w:t>
      </w:r>
      <w:r w:rsidDel="00000000" w:rsidR="00000000" w:rsidRPr="00000000">
        <w:rPr>
          <w:rFonts w:ascii="PT Sans" w:cs="PT Sans" w:eastAsia="PT Sans" w:hAnsi="PT Sans"/>
          <w:color w:val="2a2e34"/>
          <w:rtl w:val="0"/>
        </w:rPr>
        <w:t xml:space="preserve">проєктом</w:t>
      </w:r>
      <w:r w:rsidDel="00000000" w:rsidR="00000000" w:rsidRPr="00000000">
        <w:rPr>
          <w:rFonts w:ascii="PT Sans" w:cs="PT Sans" w:eastAsia="PT Sans" w:hAnsi="PT Sans"/>
          <w:color w:val="2a2e34"/>
          <w:rtl w:val="0"/>
        </w:rPr>
        <w:t xml:space="preserve"> завершена, і більше </w:t>
      </w:r>
      <w:r w:rsidDel="00000000" w:rsidR="00000000" w:rsidRPr="00000000">
        <w:rPr>
          <w:rFonts w:ascii="PT Sans" w:cs="PT Sans" w:eastAsia="PT Sans" w:hAnsi="PT Sans"/>
          <w:color w:val="2a2e34"/>
          <w:rtl w:val="0"/>
        </w:rPr>
        <w:t xml:space="preserve">нема</w:t>
      </w:r>
      <w:r w:rsidDel="00000000" w:rsidR="00000000" w:rsidRPr="00000000">
        <w:rPr>
          <w:rFonts w:ascii="PT Sans" w:cs="PT Sans" w:eastAsia="PT Sans" w:hAnsi="PT Sans"/>
          <w:color w:val="2a2e34"/>
          <w:rtl w:val="0"/>
        </w:rPr>
        <w:t xml:space="preserve"> потреби в управлінні </w:t>
      </w:r>
      <w:r w:rsidDel="00000000" w:rsidR="00000000" w:rsidRPr="00000000">
        <w:rPr>
          <w:rFonts w:ascii="PT Sans" w:cs="PT Sans" w:eastAsia="PT Sans" w:hAnsi="PT Sans"/>
          <w:color w:val="2a2e34"/>
          <w:rtl w:val="0"/>
        </w:rPr>
        <w:t xml:space="preserve">проєктом</w:t>
      </w:r>
      <w:r w:rsidDel="00000000" w:rsidR="00000000" w:rsidRPr="00000000">
        <w:rPr>
          <w:rFonts w:ascii="PT Sans" w:cs="PT Sans" w:eastAsia="PT Sans" w:hAnsi="PT Sans"/>
          <w:color w:val="2a2e34"/>
          <w:rtl w:val="0"/>
        </w:rPr>
        <w:t xml:space="preserve">.</w:t>
      </w:r>
      <w:r w:rsidDel="00000000" w:rsidR="00000000" w:rsidRPr="00000000">
        <w:rPr>
          <w:rtl w:val="0"/>
        </w:rPr>
      </w:r>
    </w:p>
    <w:p w:rsidR="00000000" w:rsidDel="00000000" w:rsidP="00000000" w:rsidRDefault="00000000" w:rsidRPr="00000000" w14:paraId="00000177">
      <w:pPr>
        <w:widowControl w:val="0"/>
        <w:numPr>
          <w:ilvl w:val="0"/>
          <w:numId w:val="119"/>
        </w:numPr>
        <w:tabs>
          <w:tab w:val="left" w:leader="none" w:pos="574"/>
        </w:tabs>
        <w:spacing w:after="100" w:before="100" w:line="360" w:lineRule="auto"/>
        <w:ind w:left="540" w:hanging="320"/>
        <w:jc w:val="both"/>
        <w:rPr/>
      </w:pPr>
      <w:r w:rsidDel="00000000" w:rsidR="00000000" w:rsidRPr="00000000">
        <w:rPr>
          <w:rFonts w:ascii="PT Sans" w:cs="PT Sans" w:eastAsia="PT Sans" w:hAnsi="PT Sans"/>
          <w:b w:val="1"/>
          <w:color w:val="2a2e34"/>
          <w:rtl w:val="0"/>
        </w:rPr>
        <w:t xml:space="preserve">Закриття </w:t>
      </w:r>
      <w:r w:rsidDel="00000000" w:rsidR="00000000" w:rsidRPr="00000000">
        <w:rPr>
          <w:rFonts w:ascii="PT Sans" w:cs="PT Sans" w:eastAsia="PT Sans" w:hAnsi="PT Sans"/>
          <w:b w:val="1"/>
          <w:color w:val="2a2e34"/>
          <w:rtl w:val="0"/>
        </w:rPr>
        <w:t xml:space="preserve">проєкту</w:t>
      </w:r>
      <w:r w:rsidDel="00000000" w:rsidR="00000000" w:rsidRPr="00000000">
        <w:rPr>
          <w:rFonts w:ascii="PT Sans" w:cs="PT Sans" w:eastAsia="PT Sans" w:hAnsi="PT Sans"/>
          <w:color w:val="2a2e34"/>
          <w:rtl w:val="0"/>
        </w:rPr>
        <w:t xml:space="preserve">. Припинення</w:t>
      </w:r>
      <w:r w:rsidDel="00000000" w:rsidR="00000000" w:rsidRPr="00000000">
        <w:rPr>
          <w:rFonts w:ascii="PT Sans" w:cs="PT Sans" w:eastAsia="PT Sans" w:hAnsi="PT Sans"/>
          <w:rtl w:val="0"/>
        </w:rPr>
        <w:t xml:space="preserve"> роботи може б</w:t>
      </w:r>
      <w:r w:rsidDel="00000000" w:rsidR="00000000" w:rsidRPr="00000000">
        <w:rPr>
          <w:rFonts w:ascii="PT Sans" w:cs="PT Sans" w:eastAsia="PT Sans" w:hAnsi="PT Sans"/>
          <w:color w:val="2a2e34"/>
          <w:rtl w:val="0"/>
        </w:rPr>
        <w:t xml:space="preserve">ути з різних причин:</w:t>
      </w:r>
      <w:r w:rsidDel="00000000" w:rsidR="00000000" w:rsidRPr="00000000">
        <w:rPr>
          <w:rtl w:val="0"/>
        </w:rPr>
      </w:r>
    </w:p>
    <w:p w:rsidR="00000000" w:rsidDel="00000000" w:rsidP="00000000" w:rsidRDefault="00000000" w:rsidRPr="00000000" w14:paraId="00000178">
      <w:pPr>
        <w:widowControl w:val="0"/>
        <w:numPr>
          <w:ilvl w:val="1"/>
          <w:numId w:val="119"/>
        </w:numPr>
        <w:spacing w:after="100" w:before="100" w:line="360" w:lineRule="auto"/>
        <w:ind w:left="1080" w:hanging="360"/>
        <w:jc w:val="both"/>
        <w:rPr>
          <w:rFonts w:ascii="PT Sans" w:cs="PT Sans" w:eastAsia="PT Sans" w:hAnsi="PT Sans"/>
        </w:rPr>
      </w:pPr>
      <w:r w:rsidDel="00000000" w:rsidR="00000000" w:rsidRPr="00000000">
        <w:rPr>
          <w:rFonts w:ascii="PT Sans" w:cs="PT Sans" w:eastAsia="PT Sans" w:hAnsi="PT Sans"/>
          <w:color w:val="2a2e34"/>
          <w:rtl w:val="0"/>
        </w:rPr>
        <w:t xml:space="preserve">Проєкту</w:t>
      </w:r>
      <w:r w:rsidDel="00000000" w:rsidR="00000000" w:rsidRPr="00000000">
        <w:rPr>
          <w:rFonts w:ascii="PT Sans" w:cs="PT Sans" w:eastAsia="PT Sans" w:hAnsi="PT Sans"/>
          <w:color w:val="2a2e34"/>
          <w:rtl w:val="0"/>
        </w:rPr>
        <w:t xml:space="preserve"> потрібен менш/більш досвідчений менеджер </w:t>
      </w:r>
      <w:r w:rsidDel="00000000" w:rsidR="00000000" w:rsidRPr="00000000">
        <w:rPr>
          <w:rFonts w:ascii="PT Sans" w:cs="PT Sans" w:eastAsia="PT Sans" w:hAnsi="PT Sans"/>
          <w:color w:val="2a2e34"/>
          <w:rtl w:val="0"/>
        </w:rPr>
        <w:t xml:space="preserve">проєкту</w:t>
      </w:r>
      <w:r w:rsidDel="00000000" w:rsidR="00000000" w:rsidRPr="00000000">
        <w:rPr>
          <w:rFonts w:ascii="PT Sans" w:cs="PT Sans" w:eastAsia="PT Sans" w:hAnsi="PT Sans"/>
          <w:color w:val="2a2e34"/>
          <w:rtl w:val="0"/>
        </w:rPr>
        <w:t xml:space="preserve">.</w:t>
      </w:r>
    </w:p>
    <w:p w:rsidR="00000000" w:rsidDel="00000000" w:rsidP="00000000" w:rsidRDefault="00000000" w:rsidRPr="00000000" w14:paraId="00000179">
      <w:pPr>
        <w:widowControl w:val="0"/>
        <w:numPr>
          <w:ilvl w:val="1"/>
          <w:numId w:val="119"/>
        </w:numPr>
        <w:spacing w:after="100" w:before="100" w:line="360" w:lineRule="auto"/>
        <w:ind w:left="1080" w:hanging="360"/>
        <w:jc w:val="both"/>
        <w:rPr>
          <w:rFonts w:ascii="PT Sans" w:cs="PT Sans" w:eastAsia="PT Sans" w:hAnsi="PT Sans"/>
        </w:rPr>
      </w:pPr>
      <w:r w:rsidDel="00000000" w:rsidR="00000000" w:rsidRPr="00000000">
        <w:rPr>
          <w:rFonts w:ascii="PT Sans" w:cs="PT Sans" w:eastAsia="PT Sans" w:hAnsi="PT Sans"/>
          <w:color w:val="2a2e34"/>
          <w:rtl w:val="0"/>
        </w:rPr>
        <w:t xml:space="preserve">Менеджер </w:t>
      </w:r>
      <w:r w:rsidDel="00000000" w:rsidR="00000000" w:rsidRPr="00000000">
        <w:rPr>
          <w:rFonts w:ascii="PT Sans" w:cs="PT Sans" w:eastAsia="PT Sans" w:hAnsi="PT Sans"/>
          <w:color w:val="2a2e34"/>
          <w:rtl w:val="0"/>
        </w:rPr>
        <w:t xml:space="preserve">проєкту</w:t>
      </w:r>
      <w:r w:rsidDel="00000000" w:rsidR="00000000" w:rsidRPr="00000000">
        <w:rPr>
          <w:rFonts w:ascii="PT Sans" w:cs="PT Sans" w:eastAsia="PT Sans" w:hAnsi="PT Sans"/>
          <w:color w:val="2a2e34"/>
          <w:rtl w:val="0"/>
        </w:rPr>
        <w:t xml:space="preserve"> змінює свій кар’єрний шлях у зв’язку з новими прийнятими обов’язками.</w:t>
      </w:r>
      <w:r w:rsidDel="00000000" w:rsidR="00000000" w:rsidRPr="00000000">
        <w:rPr>
          <w:rtl w:val="0"/>
        </w:rPr>
      </w:r>
    </w:p>
    <w:p w:rsidR="00000000" w:rsidDel="00000000" w:rsidP="00000000" w:rsidRDefault="00000000" w:rsidRPr="00000000" w14:paraId="0000017A">
      <w:pPr>
        <w:widowControl w:val="0"/>
        <w:numPr>
          <w:ilvl w:val="0"/>
          <w:numId w:val="119"/>
        </w:numPr>
        <w:tabs>
          <w:tab w:val="left" w:leader="none" w:pos="569"/>
        </w:tabs>
        <w:spacing w:after="100" w:before="100" w:line="360" w:lineRule="auto"/>
        <w:ind w:left="540" w:hanging="320"/>
        <w:jc w:val="both"/>
        <w:rPr/>
      </w:pPr>
      <w:r w:rsidDel="00000000" w:rsidR="00000000" w:rsidRPr="00000000">
        <w:rPr>
          <w:rFonts w:ascii="PT Sans" w:cs="PT Sans" w:eastAsia="PT Sans" w:hAnsi="PT Sans"/>
          <w:b w:val="1"/>
          <w:color w:val="2a2e34"/>
          <w:rtl w:val="0"/>
        </w:rPr>
        <w:t xml:space="preserve">Працівники-ветерани</w:t>
      </w:r>
      <w:r w:rsidDel="00000000" w:rsidR="00000000" w:rsidRPr="00000000">
        <w:rPr>
          <w:rFonts w:ascii="PT Sans" w:cs="PT Sans" w:eastAsia="PT Sans" w:hAnsi="PT Sans"/>
          <w:color w:val="2a2e34"/>
          <w:rtl w:val="0"/>
        </w:rPr>
        <w:t xml:space="preserve">. У кращому випадку менеджер </w:t>
      </w:r>
      <w:r w:rsidDel="00000000" w:rsidR="00000000" w:rsidRPr="00000000">
        <w:rPr>
          <w:rFonts w:ascii="PT Sans" w:cs="PT Sans" w:eastAsia="PT Sans" w:hAnsi="PT Sans"/>
          <w:color w:val="2a2e34"/>
          <w:rtl w:val="0"/>
        </w:rPr>
        <w:t xml:space="preserve">проєкту</w:t>
      </w:r>
      <w:r w:rsidDel="00000000" w:rsidR="00000000" w:rsidRPr="00000000">
        <w:rPr>
          <w:rFonts w:ascii="PT Sans" w:cs="PT Sans" w:eastAsia="PT Sans" w:hAnsi="PT Sans"/>
          <w:color w:val="2a2e34"/>
          <w:rtl w:val="0"/>
        </w:rPr>
        <w:t xml:space="preserve"> працює на найвищому рівні та отримує</w:t>
      </w:r>
      <w:r w:rsidDel="00000000" w:rsidR="00000000" w:rsidRPr="00000000">
        <w:rPr>
          <w:rFonts w:ascii="PT Sans" w:cs="PT Sans" w:eastAsia="PT Sans" w:hAnsi="PT Sans"/>
          <w:rtl w:val="0"/>
        </w:rPr>
        <w:t xml:space="preserve"> </w:t>
      </w:r>
      <w:r w:rsidDel="00000000" w:rsidR="00000000" w:rsidRPr="00000000">
        <w:rPr>
          <w:rFonts w:ascii="PT Sans" w:cs="PT Sans" w:eastAsia="PT Sans" w:hAnsi="PT Sans"/>
          <w:color w:val="2a2e34"/>
          <w:rtl w:val="0"/>
        </w:rPr>
        <w:t xml:space="preserve">підвищення у посаді. На цьому етапі люди зазвичай стають менторами та можуть навчати інших.</w:t>
      </w:r>
    </w:p>
    <w:p w:rsidR="00000000" w:rsidDel="00000000" w:rsidP="00000000" w:rsidRDefault="00000000" w:rsidRPr="00000000" w14:paraId="0000017B">
      <w:pPr>
        <w:pStyle w:val="Heading2"/>
        <w:rPr/>
      </w:pPr>
      <w:bookmarkStart w:colFirst="0" w:colLast="0" w:name="_bluvggibc8v2" w:id="7"/>
      <w:bookmarkEnd w:id="7"/>
      <w:r w:rsidDel="00000000" w:rsidR="00000000" w:rsidRPr="00000000">
        <w:rPr>
          <w:rtl w:val="0"/>
        </w:rPr>
        <w:t xml:space="preserve">Кар’єрний шлях</w:t>
      </w:r>
    </w:p>
    <w:p w:rsidR="00000000" w:rsidDel="00000000" w:rsidP="00000000" w:rsidRDefault="00000000" w:rsidRPr="00000000" w14:paraId="0000017C">
      <w:pPr>
        <w:pStyle w:val="Heading3"/>
        <w:rPr/>
      </w:pPr>
      <w:bookmarkStart w:colFirst="0" w:colLast="0" w:name="_wgfrsfgrkk67" w:id="8"/>
      <w:bookmarkEnd w:id="8"/>
      <w:r w:rsidDel="00000000" w:rsidR="00000000" w:rsidRPr="00000000">
        <w:rPr>
          <w:rtl w:val="0"/>
        </w:rPr>
        <w:t xml:space="preserve">Кар’єрна драбина</w:t>
      </w:r>
    </w:p>
    <w:p w:rsidR="00000000" w:rsidDel="00000000" w:rsidP="00000000" w:rsidRDefault="00000000" w:rsidRPr="00000000" w14:paraId="0000017D">
      <w:pPr>
        <w:widowControl w:val="0"/>
        <w:spacing w:after="100" w:before="100" w:line="360" w:lineRule="auto"/>
        <w:jc w:val="both"/>
        <w:rPr>
          <w:rFonts w:ascii="PT Sans" w:cs="PT Sans" w:eastAsia="PT Sans" w:hAnsi="PT Sans"/>
          <w:color w:val="2a2e34"/>
        </w:rPr>
      </w:pPr>
      <w:r w:rsidDel="00000000" w:rsidR="00000000" w:rsidRPr="00000000">
        <w:rPr>
          <w:rFonts w:ascii="PT Sans" w:cs="PT Sans" w:eastAsia="PT Sans" w:hAnsi="PT Sans"/>
          <w:color w:val="2a2e34"/>
          <w:rtl w:val="0"/>
        </w:rPr>
        <w:t xml:space="preserve">Щоби стати менеджером </w:t>
      </w:r>
      <w:r w:rsidDel="00000000" w:rsidR="00000000" w:rsidRPr="00000000">
        <w:rPr>
          <w:rFonts w:ascii="PT Sans" w:cs="PT Sans" w:eastAsia="PT Sans" w:hAnsi="PT Sans"/>
          <w:color w:val="2a2e34"/>
          <w:rtl w:val="0"/>
        </w:rPr>
        <w:t xml:space="preserve">проєкту</w:t>
      </w:r>
      <w:r w:rsidDel="00000000" w:rsidR="00000000" w:rsidRPr="00000000">
        <w:rPr>
          <w:rFonts w:ascii="PT Sans" w:cs="PT Sans" w:eastAsia="PT Sans" w:hAnsi="PT Sans"/>
          <w:color w:val="2a2e34"/>
          <w:rtl w:val="0"/>
        </w:rPr>
        <w:t xml:space="preserve">, потрібно багато зусиль. Кар’єрний шлях може початися або:</w:t>
      </w:r>
    </w:p>
    <w:p w:rsidR="00000000" w:rsidDel="00000000" w:rsidP="00000000" w:rsidRDefault="00000000" w:rsidRPr="00000000" w14:paraId="0000017E">
      <w:pPr>
        <w:keepNext w:val="0"/>
        <w:keepLines w:val="0"/>
        <w:pageBreakBefore w:val="0"/>
        <w:widowControl w:val="0"/>
        <w:numPr>
          <w:ilvl w:val="0"/>
          <w:numId w:val="140"/>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pPr>
      <w:r w:rsidDel="00000000" w:rsidR="00000000" w:rsidRPr="00000000">
        <w:rPr>
          <w:rFonts w:ascii="PT Sans" w:cs="PT Sans" w:eastAsia="PT Sans" w:hAnsi="PT Sans"/>
          <w:color w:val="2a2e34"/>
          <w:rtl w:val="0"/>
        </w:rPr>
        <w:t xml:space="preserve">зі </w:t>
      </w:r>
      <w:r w:rsidDel="00000000" w:rsidR="00000000" w:rsidRPr="00000000">
        <w:rPr>
          <w:rFonts w:ascii="PT Sans" w:cs="PT Sans" w:eastAsia="PT Sans" w:hAnsi="PT Sans"/>
          <w:b w:val="1"/>
          <w:i w:val="1"/>
          <w:color w:val="2a2e34"/>
          <w:rtl w:val="0"/>
        </w:rPr>
        <w:t xml:space="preserve">спонтанним</w:t>
      </w:r>
      <w:r w:rsidDel="00000000" w:rsidR="00000000" w:rsidRPr="00000000">
        <w:rPr>
          <w:rFonts w:ascii="PT Sans" w:cs="PT Sans" w:eastAsia="PT Sans" w:hAnsi="PT Sans"/>
          <w:color w:val="2a2e34"/>
          <w:rtl w:val="0"/>
        </w:rPr>
        <w:t xml:space="preserve"> прийняттям на себе відповідальності бути менеджером </w:t>
      </w:r>
      <w:r w:rsidDel="00000000" w:rsidR="00000000" w:rsidRPr="00000000">
        <w:rPr>
          <w:rFonts w:ascii="PT Sans" w:cs="PT Sans" w:eastAsia="PT Sans" w:hAnsi="PT Sans"/>
          <w:color w:val="2a2e34"/>
          <w:rtl w:val="0"/>
        </w:rPr>
        <w:t xml:space="preserve">проєкту</w:t>
      </w:r>
      <w:r w:rsidDel="00000000" w:rsidR="00000000" w:rsidRPr="00000000">
        <w:rPr>
          <w:rFonts w:ascii="PT Sans" w:cs="PT Sans" w:eastAsia="PT Sans" w:hAnsi="PT Sans"/>
          <w:color w:val="2a2e34"/>
          <w:rtl w:val="0"/>
        </w:rPr>
        <w:t xml:space="preserve"> без попередньої освіти або</w:t>
      </w:r>
    </w:p>
    <w:p w:rsidR="00000000" w:rsidDel="00000000" w:rsidP="00000000" w:rsidRDefault="00000000" w:rsidRPr="00000000" w14:paraId="0000017F">
      <w:pPr>
        <w:keepNext w:val="0"/>
        <w:keepLines w:val="0"/>
        <w:pageBreakBefore w:val="0"/>
        <w:widowControl w:val="0"/>
        <w:numPr>
          <w:ilvl w:val="0"/>
          <w:numId w:val="140"/>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pPr>
      <w:r w:rsidDel="00000000" w:rsidR="00000000" w:rsidRPr="00000000">
        <w:rPr>
          <w:rFonts w:ascii="PT Sans" w:cs="PT Sans" w:eastAsia="PT Sans" w:hAnsi="PT Sans"/>
          <w:color w:val="2a2e34"/>
          <w:rtl w:val="0"/>
        </w:rPr>
        <w:t xml:space="preserve">як </w:t>
      </w:r>
      <w:r w:rsidDel="00000000" w:rsidR="00000000" w:rsidRPr="00000000">
        <w:rPr>
          <w:rFonts w:ascii="PT Sans" w:cs="PT Sans" w:eastAsia="PT Sans" w:hAnsi="PT Sans"/>
          <w:b w:val="1"/>
          <w:i w:val="1"/>
          <w:color w:val="2a2e34"/>
          <w:rtl w:val="0"/>
        </w:rPr>
        <w:t xml:space="preserve">запланована </w:t>
      </w:r>
      <w:r w:rsidDel="00000000" w:rsidR="00000000" w:rsidRPr="00000000">
        <w:rPr>
          <w:rFonts w:ascii="PT Sans" w:cs="PT Sans" w:eastAsia="PT Sans" w:hAnsi="PT Sans"/>
          <w:color w:val="2a2e34"/>
          <w:rtl w:val="0"/>
        </w:rPr>
        <w:t xml:space="preserve">діяльність, яка починається із зобов’язань стати менеджером </w:t>
      </w:r>
      <w:r w:rsidDel="00000000" w:rsidR="00000000" w:rsidRPr="00000000">
        <w:rPr>
          <w:rFonts w:ascii="PT Sans" w:cs="PT Sans" w:eastAsia="PT Sans" w:hAnsi="PT Sans"/>
          <w:color w:val="2a2e34"/>
          <w:rtl w:val="0"/>
        </w:rPr>
        <w:t xml:space="preserve">проєкту</w:t>
      </w:r>
      <w:r w:rsidDel="00000000" w:rsidR="00000000" w:rsidRPr="00000000">
        <w:rPr>
          <w:rFonts w:ascii="PT Sans" w:cs="PT Sans" w:eastAsia="PT Sans" w:hAnsi="PT Sans"/>
          <w:color w:val="2a2e34"/>
          <w:rtl w:val="0"/>
        </w:rPr>
        <w:t xml:space="preserve">.</w:t>
      </w:r>
    </w:p>
    <w:p w:rsidR="00000000" w:rsidDel="00000000" w:rsidP="00000000" w:rsidRDefault="00000000" w:rsidRPr="00000000" w14:paraId="00000180">
      <w:pPr>
        <w:widowControl w:val="0"/>
        <w:spacing w:after="100" w:before="100" w:line="360" w:lineRule="auto"/>
        <w:jc w:val="both"/>
        <w:rPr>
          <w:rFonts w:ascii="PT Sans" w:cs="PT Sans" w:eastAsia="PT Sans" w:hAnsi="PT Sans"/>
          <w:color w:val="2a2e34"/>
        </w:rPr>
      </w:pPr>
      <w:r w:rsidDel="00000000" w:rsidR="00000000" w:rsidRPr="00000000">
        <w:rPr>
          <w:rFonts w:ascii="PT Sans" w:cs="PT Sans" w:eastAsia="PT Sans" w:hAnsi="PT Sans"/>
          <w:color w:val="2a2e34"/>
          <w:rtl w:val="0"/>
        </w:rPr>
        <w:t xml:space="preserve">Незалежно від шляху, будь-який</w:t>
      </w:r>
      <w:r w:rsidDel="00000000" w:rsidR="00000000" w:rsidRPr="00000000">
        <w:rPr>
          <w:rFonts w:ascii="PT Sans" w:cs="PT Sans" w:eastAsia="PT Sans" w:hAnsi="PT Sans"/>
          <w:rtl w:val="0"/>
        </w:rPr>
        <w:t xml:space="preserve"> </w:t>
      </w:r>
      <w:r w:rsidDel="00000000" w:rsidR="00000000" w:rsidRPr="00000000">
        <w:rPr>
          <w:rFonts w:ascii="PT Sans" w:cs="PT Sans" w:eastAsia="PT Sans" w:hAnsi="PT Sans"/>
          <w:color w:val="2a2e34"/>
          <w:rtl w:val="0"/>
        </w:rPr>
        <w:t xml:space="preserve">працівник може</w:t>
      </w:r>
      <w:r w:rsidDel="00000000" w:rsidR="00000000" w:rsidRPr="00000000">
        <w:rPr>
          <w:rFonts w:ascii="PT Sans" w:cs="PT Sans" w:eastAsia="PT Sans" w:hAnsi="PT Sans"/>
          <w:rtl w:val="0"/>
        </w:rPr>
        <w:t xml:space="preserve"> п</w:t>
      </w:r>
      <w:r w:rsidDel="00000000" w:rsidR="00000000" w:rsidRPr="00000000">
        <w:rPr>
          <w:rFonts w:ascii="PT Sans" w:cs="PT Sans" w:eastAsia="PT Sans" w:hAnsi="PT Sans"/>
          <w:color w:val="2a2e34"/>
          <w:rtl w:val="0"/>
        </w:rPr>
        <w:t xml:space="preserve">іднятися</w:t>
      </w:r>
      <w:r w:rsidDel="00000000" w:rsidR="00000000" w:rsidRPr="00000000">
        <w:rPr>
          <w:rFonts w:ascii="PT Sans" w:cs="PT Sans" w:eastAsia="PT Sans" w:hAnsi="PT Sans"/>
          <w:rtl w:val="0"/>
        </w:rPr>
        <w:t xml:space="preserve"> по </w:t>
      </w:r>
      <w:r w:rsidDel="00000000" w:rsidR="00000000" w:rsidRPr="00000000">
        <w:rPr>
          <w:rFonts w:ascii="PT Sans" w:cs="PT Sans" w:eastAsia="PT Sans" w:hAnsi="PT Sans"/>
          <w:color w:val="2a2e34"/>
          <w:rtl w:val="0"/>
        </w:rPr>
        <w:t xml:space="preserve">кар’єрній драбині в управлінні </w:t>
      </w:r>
      <w:r w:rsidDel="00000000" w:rsidR="00000000" w:rsidRPr="00000000">
        <w:rPr>
          <w:rFonts w:ascii="PT Sans" w:cs="PT Sans" w:eastAsia="PT Sans" w:hAnsi="PT Sans"/>
          <w:color w:val="2a2e34"/>
          <w:rtl w:val="0"/>
        </w:rPr>
        <w:t xml:space="preserve">проєктами</w:t>
      </w:r>
      <w:r w:rsidDel="00000000" w:rsidR="00000000" w:rsidRPr="00000000">
        <w:rPr>
          <w:rFonts w:ascii="PT Sans" w:cs="PT Sans" w:eastAsia="PT Sans" w:hAnsi="PT Sans"/>
          <w:color w:val="2a2e34"/>
          <w:rtl w:val="0"/>
        </w:rPr>
        <w:t xml:space="preserve">:</w:t>
      </w:r>
    </w:p>
    <w:p w:rsidR="00000000" w:rsidDel="00000000" w:rsidP="00000000" w:rsidRDefault="00000000" w:rsidRPr="00000000" w14:paraId="00000181">
      <w:pPr>
        <w:widowControl w:val="0"/>
        <w:spacing w:after="100" w:before="100" w:line="360" w:lineRule="auto"/>
        <w:ind w:firstLine="680"/>
        <w:jc w:val="center"/>
        <w:rPr>
          <w:rFonts w:ascii="PT Sans" w:cs="PT Sans" w:eastAsia="PT Sans" w:hAnsi="PT Sans"/>
          <w:color w:val="2a2e34"/>
          <w:sz w:val="24"/>
          <w:szCs w:val="24"/>
        </w:rPr>
      </w:pPr>
      <w:r w:rsidDel="00000000" w:rsidR="00000000" w:rsidRPr="00000000">
        <w:rPr>
          <w:rFonts w:ascii="PT Sans" w:cs="PT Sans" w:eastAsia="PT Sans" w:hAnsi="PT Sans"/>
          <w:b w:val="1"/>
          <w:color w:val="cf940a"/>
          <w:rtl w:val="0"/>
        </w:rPr>
        <w:t xml:space="preserve">Адміністратор </w:t>
      </w:r>
      <w:r w:rsidDel="00000000" w:rsidR="00000000" w:rsidRPr="00000000">
        <w:rPr>
          <w:rFonts w:ascii="PT Sans" w:cs="PT Sans" w:eastAsia="PT Sans" w:hAnsi="PT Sans"/>
          <w:b w:val="1"/>
          <w:color w:val="cf940a"/>
          <w:rtl w:val="0"/>
        </w:rPr>
        <w:t xml:space="preserve">проєкту</w:t>
      </w:r>
      <w:r w:rsidDel="00000000" w:rsidR="00000000" w:rsidRPr="00000000">
        <w:rPr>
          <w:rFonts w:ascii="PT Sans" w:cs="PT Sans" w:eastAsia="PT Sans" w:hAnsi="PT Sans"/>
          <w:b w:val="1"/>
          <w:color w:val="cf940a"/>
          <w:rtl w:val="0"/>
        </w:rPr>
        <w:t xml:space="preserve"> (PA)/Координатор </w:t>
      </w:r>
      <w:r w:rsidDel="00000000" w:rsidR="00000000" w:rsidRPr="00000000">
        <w:rPr>
          <w:rFonts w:ascii="PT Sans" w:cs="PT Sans" w:eastAsia="PT Sans" w:hAnsi="PT Sans"/>
          <w:b w:val="1"/>
          <w:color w:val="cf940a"/>
          <w:rtl w:val="0"/>
        </w:rPr>
        <w:t xml:space="preserve">проєкту</w:t>
      </w:r>
      <w:r w:rsidDel="00000000" w:rsidR="00000000" w:rsidRPr="00000000">
        <w:rPr>
          <w:rFonts w:ascii="PT Sans" w:cs="PT Sans" w:eastAsia="PT Sans" w:hAnsi="PT Sans"/>
          <w:b w:val="1"/>
          <w:color w:val="cf940a"/>
          <w:rtl w:val="0"/>
        </w:rPr>
        <w:t xml:space="preserve"> (PC)</w:t>
      </w:r>
      <w:r w:rsidDel="00000000" w:rsidR="00000000" w:rsidRPr="00000000">
        <w:rPr>
          <w:rFonts w:ascii="PT Sans" w:cs="PT Sans" w:eastAsia="PT Sans" w:hAnsi="PT Sans"/>
          <w:color w:val="2a2e34"/>
          <w:rtl w:val="0"/>
        </w:rPr>
        <w:br w:type="textWrapping"/>
      </w:r>
      <w:r w:rsidDel="00000000" w:rsidR="00000000" w:rsidRPr="00000000">
        <w:rPr>
          <w:rFonts w:ascii="Arial Unicode MS" w:cs="Arial Unicode MS" w:eastAsia="Arial Unicode MS" w:hAnsi="Arial Unicode MS"/>
          <w:b w:val="1"/>
          <w:color w:val="343434"/>
          <w:rtl w:val="0"/>
        </w:rPr>
        <w:t xml:space="preserve">↓</w:t>
      </w:r>
      <w:r w:rsidDel="00000000" w:rsidR="00000000" w:rsidRPr="00000000">
        <w:rPr>
          <w:rFonts w:ascii="PT Sans" w:cs="PT Sans" w:eastAsia="PT Sans" w:hAnsi="PT Sans"/>
          <w:color w:val="2a2e34"/>
          <w:rtl w:val="0"/>
        </w:rPr>
        <w:br w:type="textWrapping"/>
      </w:r>
      <w:r w:rsidDel="00000000" w:rsidR="00000000" w:rsidRPr="00000000">
        <w:rPr>
          <w:rFonts w:ascii="PT Sans" w:cs="PT Sans" w:eastAsia="PT Sans" w:hAnsi="PT Sans"/>
          <w:b w:val="1"/>
          <w:color w:val="cf940a"/>
          <w:rtl w:val="0"/>
        </w:rPr>
        <w:t xml:space="preserve">Менеджер </w:t>
      </w:r>
      <w:r w:rsidDel="00000000" w:rsidR="00000000" w:rsidRPr="00000000">
        <w:rPr>
          <w:rFonts w:ascii="PT Sans" w:cs="PT Sans" w:eastAsia="PT Sans" w:hAnsi="PT Sans"/>
          <w:b w:val="1"/>
          <w:color w:val="cf940a"/>
          <w:rtl w:val="0"/>
        </w:rPr>
        <w:t xml:space="preserve">проєкту</w:t>
      </w:r>
      <w:r w:rsidDel="00000000" w:rsidR="00000000" w:rsidRPr="00000000">
        <w:rPr>
          <w:rFonts w:ascii="PT Sans" w:cs="PT Sans" w:eastAsia="PT Sans" w:hAnsi="PT Sans"/>
          <w:b w:val="1"/>
          <w:color w:val="cf940a"/>
          <w:rtl w:val="0"/>
        </w:rPr>
        <w:t xml:space="preserve"> (PM)</w:t>
      </w:r>
      <w:r w:rsidDel="00000000" w:rsidR="00000000" w:rsidRPr="00000000">
        <w:rPr>
          <w:rFonts w:ascii="PT Sans" w:cs="PT Sans" w:eastAsia="PT Sans" w:hAnsi="PT Sans"/>
          <w:color w:val="2a2e34"/>
          <w:rtl w:val="0"/>
        </w:rPr>
        <w:br w:type="textWrapping"/>
      </w:r>
      <w:r w:rsidDel="00000000" w:rsidR="00000000" w:rsidRPr="00000000">
        <w:rPr>
          <w:rFonts w:ascii="Arial Unicode MS" w:cs="Arial Unicode MS" w:eastAsia="Arial Unicode MS" w:hAnsi="Arial Unicode MS"/>
          <w:sz w:val="24"/>
          <w:szCs w:val="24"/>
          <w:rtl w:val="0"/>
        </w:rPr>
        <w:t xml:space="preserve">↙</w:t>
        <w:tab/>
        <w:tab/>
        <w:tab/>
        <w:tab/>
        <w:t xml:space="preserve">↘</w:t>
      </w:r>
      <w:r w:rsidDel="00000000" w:rsidR="00000000" w:rsidRPr="00000000">
        <w:rPr>
          <w:rtl w:val="0"/>
        </w:rPr>
      </w:r>
    </w:p>
    <w:p w:rsidR="00000000" w:rsidDel="00000000" w:rsidP="00000000" w:rsidRDefault="00000000" w:rsidRPr="00000000" w14:paraId="00000182">
      <w:pPr>
        <w:keepNext w:val="1"/>
        <w:keepLines w:val="1"/>
        <w:widowControl w:val="0"/>
        <w:spacing w:after="100" w:before="100" w:line="360" w:lineRule="auto"/>
        <w:ind w:firstLine="720"/>
        <w:rPr>
          <w:rFonts w:ascii="PT Sans" w:cs="PT Sans" w:eastAsia="PT Sans" w:hAnsi="PT Sans"/>
          <w:color w:val="2a2e34"/>
        </w:rPr>
      </w:pPr>
      <w:r w:rsidDel="00000000" w:rsidR="00000000" w:rsidRPr="00000000">
        <w:rPr>
          <w:rFonts w:ascii="PT Sans" w:cs="PT Sans" w:eastAsia="PT Sans" w:hAnsi="PT Sans"/>
          <w:b w:val="1"/>
          <w:color w:val="bc5f1c"/>
          <w:rtl w:val="0"/>
        </w:rPr>
        <w:t xml:space="preserve">Менеджер із реалізації </w:t>
      </w:r>
      <w:r w:rsidDel="00000000" w:rsidR="00000000" w:rsidRPr="00000000">
        <w:rPr>
          <w:rFonts w:ascii="PT Sans" w:cs="PT Sans" w:eastAsia="PT Sans" w:hAnsi="PT Sans"/>
          <w:b w:val="1"/>
          <w:color w:val="bc5f1c"/>
          <w:rtl w:val="0"/>
        </w:rPr>
        <w:t xml:space="preserve">проєктів</w:t>
      </w:r>
      <w:r w:rsidDel="00000000" w:rsidR="00000000" w:rsidRPr="00000000">
        <w:rPr>
          <w:rFonts w:ascii="PT Sans" w:cs="PT Sans" w:eastAsia="PT Sans" w:hAnsi="PT Sans"/>
          <w:b w:val="1"/>
          <w:color w:val="bc5f1c"/>
          <w:rtl w:val="0"/>
        </w:rPr>
        <w:t xml:space="preserve"> (DM)</w:t>
        <w:tab/>
        <w:tab/>
        <w:t xml:space="preserve">Старший менеджер</w:t>
        <w:br w:type="textWrapping"/>
        <w:tab/>
        <w:tab/>
        <w:tab/>
        <w:tab/>
        <w:tab/>
        <w:tab/>
        <w:tab/>
      </w:r>
      <w:r w:rsidDel="00000000" w:rsidR="00000000" w:rsidRPr="00000000">
        <w:rPr>
          <w:rFonts w:ascii="PT Sans" w:cs="PT Sans" w:eastAsia="PT Sans" w:hAnsi="PT Sans"/>
          <w:b w:val="1"/>
          <w:color w:val="bc5f1c"/>
          <w:rtl w:val="0"/>
        </w:rPr>
        <w:t xml:space="preserve">проєкту</w:t>
      </w:r>
      <w:r w:rsidDel="00000000" w:rsidR="00000000" w:rsidRPr="00000000">
        <w:rPr>
          <w:rFonts w:ascii="PT Sans" w:cs="PT Sans" w:eastAsia="PT Sans" w:hAnsi="PT Sans"/>
          <w:b w:val="1"/>
          <w:color w:val="bc5f1c"/>
          <w:rtl w:val="0"/>
        </w:rPr>
        <w:t xml:space="preserve">(PM)/Менеджер програми</w:t>
      </w:r>
      <w:r w:rsidDel="00000000" w:rsidR="00000000" w:rsidRPr="00000000">
        <w:rPr>
          <w:rFonts w:ascii="PT Sans" w:cs="PT Sans" w:eastAsia="PT Sans" w:hAnsi="PT Sans"/>
          <w:b w:val="1"/>
          <w:color w:val="343434"/>
          <w:rtl w:val="0"/>
        </w:rPr>
        <w:br w:type="textWrapping"/>
        <w:tab/>
        <w:tab/>
        <w:tab/>
        <w:tab/>
      </w:r>
      <w:r w:rsidDel="00000000" w:rsidR="00000000" w:rsidRPr="00000000">
        <w:rPr>
          <w:rFonts w:ascii="Arial Unicode MS" w:cs="Arial Unicode MS" w:eastAsia="Arial Unicode MS" w:hAnsi="Arial Unicode MS"/>
          <w:sz w:val="24"/>
          <w:szCs w:val="24"/>
          <w:rtl w:val="0"/>
        </w:rPr>
        <w:t xml:space="preserve">↘</w:t>
        <w:tab/>
        <w:tab/>
        <w:tab/>
        <w:tab/>
        <w:t xml:space="preserve">↙</w:t>
      </w:r>
      <w:r w:rsidDel="00000000" w:rsidR="00000000" w:rsidRPr="00000000">
        <w:rPr>
          <w:rFonts w:ascii="PT Sans" w:cs="PT Sans" w:eastAsia="PT Sans" w:hAnsi="PT Sans"/>
          <w:color w:val="2a2e34"/>
          <w:sz w:val="24"/>
          <w:szCs w:val="24"/>
          <w:rtl w:val="0"/>
        </w:rPr>
        <w:tab/>
        <w:br w:type="textWrapping"/>
        <w:tab/>
        <w:tab/>
      </w:r>
      <w:r w:rsidDel="00000000" w:rsidR="00000000" w:rsidRPr="00000000">
        <w:rPr>
          <w:rFonts w:ascii="PT Sans" w:cs="PT Sans" w:eastAsia="PT Sans" w:hAnsi="PT Sans"/>
          <w:b w:val="1"/>
          <w:color w:val="259646"/>
          <w:rtl w:val="0"/>
        </w:rPr>
        <w:t xml:space="preserve">Менеджер портфелів/Менеджер роботи з клієнтами (AM)</w:t>
      </w:r>
      <w:r w:rsidDel="00000000" w:rsidR="00000000" w:rsidRPr="00000000">
        <w:rPr>
          <w:rFonts w:ascii="PT Sans" w:cs="PT Sans" w:eastAsia="PT Sans" w:hAnsi="PT Sans"/>
          <w:color w:val="2a2e34"/>
          <w:rtl w:val="0"/>
        </w:rPr>
        <w:br w:type="textWrapping"/>
        <w:tab/>
        <w:tab/>
        <w:tab/>
        <w:tab/>
        <w:tab/>
        <w:tab/>
      </w:r>
      <w:r w:rsidDel="00000000" w:rsidR="00000000" w:rsidRPr="00000000">
        <w:rPr>
          <w:rFonts w:ascii="Arial Unicode MS" w:cs="Arial Unicode MS" w:eastAsia="Arial Unicode MS" w:hAnsi="Arial Unicode MS"/>
          <w:b w:val="1"/>
          <w:color w:val="343434"/>
          <w:rtl w:val="0"/>
        </w:rPr>
        <w:t xml:space="preserve">↓</w:t>
      </w:r>
      <w:r w:rsidDel="00000000" w:rsidR="00000000" w:rsidRPr="00000000">
        <w:rPr>
          <w:rtl w:val="0"/>
        </w:rPr>
      </w:r>
    </w:p>
    <w:p w:rsidR="00000000" w:rsidDel="00000000" w:rsidP="00000000" w:rsidRDefault="00000000" w:rsidRPr="00000000" w14:paraId="00000183">
      <w:pPr>
        <w:widowControl w:val="0"/>
        <w:spacing w:after="100" w:before="100" w:line="360" w:lineRule="auto"/>
        <w:ind w:firstLine="720"/>
        <w:jc w:val="left"/>
        <w:rPr>
          <w:rFonts w:ascii="PT Sans" w:cs="PT Sans" w:eastAsia="PT Sans" w:hAnsi="PT Sans"/>
          <w:color w:val="2a2e34"/>
        </w:rPr>
      </w:pPr>
      <w:r w:rsidDel="00000000" w:rsidR="00000000" w:rsidRPr="00000000">
        <w:rPr>
          <w:rFonts w:ascii="PT Sans" w:cs="PT Sans" w:eastAsia="PT Sans" w:hAnsi="PT Sans"/>
          <w:b w:val="1"/>
          <w:color w:val="4c68d6"/>
          <w:rtl w:val="0"/>
        </w:rPr>
        <w:t xml:space="preserve">Головний виконавчий директор (COO)/</w:t>
      </w:r>
      <w:r w:rsidDel="00000000" w:rsidR="00000000" w:rsidRPr="00000000">
        <w:rPr>
          <w:rFonts w:ascii="PT Sans" w:cs="PT Sans" w:eastAsia="PT Sans" w:hAnsi="PT Sans"/>
          <w:b w:val="1"/>
          <w:color w:val="4c68d6"/>
          <w:rtl w:val="0"/>
        </w:rPr>
        <w:t xml:space="preserve">Віцепрезидент</w:t>
      </w:r>
      <w:r w:rsidDel="00000000" w:rsidR="00000000" w:rsidRPr="00000000">
        <w:rPr>
          <w:rFonts w:ascii="PT Sans" w:cs="PT Sans" w:eastAsia="PT Sans" w:hAnsi="PT Sans"/>
          <w:b w:val="1"/>
          <w:color w:val="4c68d6"/>
          <w:rtl w:val="0"/>
        </w:rPr>
        <w:t xml:space="preserve"> менеджера </w:t>
      </w:r>
      <w:r w:rsidDel="00000000" w:rsidR="00000000" w:rsidRPr="00000000">
        <w:rPr>
          <w:rFonts w:ascii="PT Sans" w:cs="PT Sans" w:eastAsia="PT Sans" w:hAnsi="PT Sans"/>
          <w:b w:val="1"/>
          <w:color w:val="4c68d6"/>
          <w:rtl w:val="0"/>
        </w:rPr>
        <w:t xml:space="preserve">проєкту</w:t>
      </w:r>
      <w:r w:rsidDel="00000000" w:rsidR="00000000" w:rsidRPr="00000000">
        <w:rPr>
          <w:rFonts w:ascii="PT Sans" w:cs="PT Sans" w:eastAsia="PT Sans" w:hAnsi="PT Sans"/>
          <w:b w:val="1"/>
          <w:color w:val="4c68d6"/>
          <w:rtl w:val="0"/>
        </w:rPr>
        <w:t xml:space="preserve"> (VP of PM)</w:t>
      </w:r>
      <w:r w:rsidDel="00000000" w:rsidR="00000000" w:rsidRPr="00000000">
        <w:rPr>
          <w:rtl w:val="0"/>
        </w:rPr>
      </w:r>
    </w:p>
    <w:p w:rsidR="00000000" w:rsidDel="00000000" w:rsidP="00000000" w:rsidRDefault="00000000" w:rsidRPr="00000000" w14:paraId="00000184">
      <w:pPr>
        <w:pStyle w:val="Heading4"/>
        <w:rPr>
          <w:i w:val="0"/>
          <w:color w:val="000000"/>
          <w:sz w:val="28"/>
          <w:szCs w:val="28"/>
        </w:rPr>
      </w:pPr>
      <w:bookmarkStart w:colFirst="0" w:colLast="0" w:name="_nx29y3b2kcqd" w:id="9"/>
      <w:bookmarkEnd w:id="9"/>
      <w:r w:rsidDel="00000000" w:rsidR="00000000" w:rsidRPr="00000000">
        <w:rPr>
          <w:rtl w:val="0"/>
        </w:rPr>
        <w:t xml:space="preserve">Обов’язки</w:t>
      </w:r>
      <w:r w:rsidDel="00000000" w:rsidR="00000000" w:rsidRPr="00000000">
        <w:rPr>
          <w:rtl w:val="0"/>
        </w:rPr>
      </w:r>
    </w:p>
    <w:p w:rsidR="00000000" w:rsidDel="00000000" w:rsidP="00000000" w:rsidRDefault="00000000" w:rsidRPr="00000000" w14:paraId="00000185">
      <w:pPr>
        <w:widowControl w:val="0"/>
        <w:spacing w:after="100" w:before="100" w:line="360" w:lineRule="auto"/>
        <w:jc w:val="both"/>
        <w:rPr>
          <w:rFonts w:ascii="PT Sans" w:cs="PT Sans" w:eastAsia="PT Sans" w:hAnsi="PT Sans"/>
          <w:color w:val="2a2e34"/>
        </w:rPr>
      </w:pPr>
      <w:r w:rsidDel="00000000" w:rsidR="00000000" w:rsidRPr="00000000">
        <w:rPr>
          <w:rFonts w:ascii="PT Sans" w:cs="PT Sans" w:eastAsia="PT Sans" w:hAnsi="PT Sans"/>
          <w:color w:val="2a2e34"/>
          <w:rtl w:val="0"/>
        </w:rPr>
        <w:t xml:space="preserve">Менеджер </w:t>
      </w:r>
      <w:r w:rsidDel="00000000" w:rsidR="00000000" w:rsidRPr="00000000">
        <w:rPr>
          <w:rFonts w:ascii="PT Sans" w:cs="PT Sans" w:eastAsia="PT Sans" w:hAnsi="PT Sans"/>
          <w:color w:val="2a2e34"/>
          <w:rtl w:val="0"/>
        </w:rPr>
        <w:t xml:space="preserve">проєкту</w:t>
      </w:r>
      <w:r w:rsidDel="00000000" w:rsidR="00000000" w:rsidRPr="00000000">
        <w:rPr>
          <w:rFonts w:ascii="PT Sans" w:cs="PT Sans" w:eastAsia="PT Sans" w:hAnsi="PT Sans"/>
          <w:color w:val="2a2e34"/>
          <w:rtl w:val="0"/>
        </w:rPr>
        <w:t xml:space="preserve"> має дотримуватися політик та процедур компанії [“Devcom”] щодо управління </w:t>
      </w:r>
      <w:r w:rsidDel="00000000" w:rsidR="00000000" w:rsidRPr="00000000">
        <w:rPr>
          <w:rFonts w:ascii="PT Sans" w:cs="PT Sans" w:eastAsia="PT Sans" w:hAnsi="PT Sans"/>
          <w:color w:val="2a2e34"/>
          <w:rtl w:val="0"/>
        </w:rPr>
        <w:t xml:space="preserve">проєктами</w:t>
      </w:r>
      <w:r w:rsidDel="00000000" w:rsidR="00000000" w:rsidRPr="00000000">
        <w:rPr>
          <w:rFonts w:ascii="PT Sans" w:cs="PT Sans" w:eastAsia="PT Sans" w:hAnsi="PT Sans"/>
          <w:color w:val="2a2e34"/>
          <w:rtl w:val="0"/>
        </w:rPr>
        <w:t xml:space="preserve">. Досвідчений менеджер </w:t>
      </w:r>
      <w:r w:rsidDel="00000000" w:rsidR="00000000" w:rsidRPr="00000000">
        <w:rPr>
          <w:rFonts w:ascii="PT Sans" w:cs="PT Sans" w:eastAsia="PT Sans" w:hAnsi="PT Sans"/>
          <w:color w:val="2a2e34"/>
          <w:rtl w:val="0"/>
        </w:rPr>
        <w:t xml:space="preserve">проєкту</w:t>
      </w:r>
      <w:r w:rsidDel="00000000" w:rsidR="00000000" w:rsidRPr="00000000">
        <w:rPr>
          <w:rFonts w:ascii="PT Sans" w:cs="PT Sans" w:eastAsia="PT Sans" w:hAnsi="PT Sans"/>
          <w:color w:val="2a2e34"/>
          <w:rtl w:val="0"/>
        </w:rPr>
        <w:t xml:space="preserve"> має мати сильні лідерські та управлінські якості для ефективної роботи з командою. На початковому рівні </w:t>
      </w:r>
      <w:r w:rsidDel="00000000" w:rsidR="00000000" w:rsidRPr="00000000">
        <w:rPr>
          <w:rFonts w:ascii="PT Sans" w:cs="PT Sans" w:eastAsia="PT Sans" w:hAnsi="PT Sans"/>
          <w:b w:val="1"/>
          <w:color w:val="cf940a"/>
          <w:rtl w:val="0"/>
        </w:rPr>
        <w:t xml:space="preserve">Адміністратор </w:t>
      </w:r>
      <w:r w:rsidDel="00000000" w:rsidR="00000000" w:rsidRPr="00000000">
        <w:rPr>
          <w:rFonts w:ascii="PT Sans" w:cs="PT Sans" w:eastAsia="PT Sans" w:hAnsi="PT Sans"/>
          <w:b w:val="1"/>
          <w:color w:val="cf940a"/>
          <w:rtl w:val="0"/>
        </w:rPr>
        <w:t xml:space="preserve">проєкту</w:t>
      </w:r>
      <w:r w:rsidDel="00000000" w:rsidR="00000000" w:rsidRPr="00000000">
        <w:rPr>
          <w:rFonts w:ascii="PT Sans" w:cs="PT Sans" w:eastAsia="PT Sans" w:hAnsi="PT Sans"/>
          <w:b w:val="1"/>
          <w:color w:val="cf940a"/>
          <w:rtl w:val="0"/>
        </w:rPr>
        <w:t xml:space="preserve"> (PA)/Координатор </w:t>
      </w:r>
      <w:r w:rsidDel="00000000" w:rsidR="00000000" w:rsidRPr="00000000">
        <w:rPr>
          <w:rFonts w:ascii="PT Sans" w:cs="PT Sans" w:eastAsia="PT Sans" w:hAnsi="PT Sans"/>
          <w:b w:val="1"/>
          <w:color w:val="cf940a"/>
          <w:rtl w:val="0"/>
        </w:rPr>
        <w:t xml:space="preserve">проєкту</w:t>
      </w:r>
      <w:r w:rsidDel="00000000" w:rsidR="00000000" w:rsidRPr="00000000">
        <w:rPr>
          <w:rFonts w:ascii="PT Sans" w:cs="PT Sans" w:eastAsia="PT Sans" w:hAnsi="PT Sans"/>
          <w:b w:val="1"/>
          <w:color w:val="cf940a"/>
          <w:rtl w:val="0"/>
        </w:rPr>
        <w:t xml:space="preserve"> (PC), </w:t>
      </w:r>
      <w:r w:rsidDel="00000000" w:rsidR="00000000" w:rsidRPr="00000000">
        <w:rPr>
          <w:rFonts w:ascii="PT Sans" w:cs="PT Sans" w:eastAsia="PT Sans" w:hAnsi="PT Sans"/>
          <w:color w:val="2a2e34"/>
          <w:rtl w:val="0"/>
        </w:rPr>
        <w:t xml:space="preserve">в основному, грає роль помічника в </w:t>
      </w:r>
      <w:r w:rsidDel="00000000" w:rsidR="00000000" w:rsidRPr="00000000">
        <w:rPr>
          <w:rFonts w:ascii="PT Sans" w:cs="PT Sans" w:eastAsia="PT Sans" w:hAnsi="PT Sans"/>
          <w:color w:val="2a2e34"/>
          <w:rtl w:val="0"/>
        </w:rPr>
        <w:t xml:space="preserve">проєкті</w:t>
      </w:r>
      <w:r w:rsidDel="00000000" w:rsidR="00000000" w:rsidRPr="00000000">
        <w:rPr>
          <w:rFonts w:ascii="PT Sans" w:cs="PT Sans" w:eastAsia="PT Sans" w:hAnsi="PT Sans"/>
          <w:color w:val="2a2e34"/>
          <w:rtl w:val="0"/>
        </w:rPr>
        <w:t xml:space="preserve"> та виконує обов’язки, делеговані менеджером </w:t>
      </w:r>
      <w:r w:rsidDel="00000000" w:rsidR="00000000" w:rsidRPr="00000000">
        <w:rPr>
          <w:rFonts w:ascii="PT Sans" w:cs="PT Sans" w:eastAsia="PT Sans" w:hAnsi="PT Sans"/>
          <w:color w:val="2a2e34"/>
          <w:rtl w:val="0"/>
        </w:rPr>
        <w:t xml:space="preserve">проєкту</w:t>
      </w:r>
      <w:r w:rsidDel="00000000" w:rsidR="00000000" w:rsidRPr="00000000">
        <w:rPr>
          <w:rFonts w:ascii="PT Sans" w:cs="PT Sans" w:eastAsia="PT Sans" w:hAnsi="PT Sans"/>
          <w:color w:val="2a2e34"/>
          <w:rtl w:val="0"/>
        </w:rPr>
        <w:t xml:space="preserve">.</w:t>
      </w:r>
    </w:p>
    <w:p w:rsidR="00000000" w:rsidDel="00000000" w:rsidP="00000000" w:rsidRDefault="00000000" w:rsidRPr="00000000" w14:paraId="00000186">
      <w:pPr>
        <w:widowControl w:val="0"/>
        <w:spacing w:after="100" w:before="100" w:line="360" w:lineRule="auto"/>
        <w:jc w:val="both"/>
        <w:rPr>
          <w:rFonts w:ascii="PT Sans" w:cs="PT Sans" w:eastAsia="PT Sans" w:hAnsi="PT Sans"/>
          <w:color w:val="2a2e34"/>
        </w:rPr>
      </w:pPr>
      <w:r w:rsidDel="00000000" w:rsidR="00000000" w:rsidRPr="00000000">
        <w:rPr>
          <w:rFonts w:ascii="PT Sans" w:cs="PT Sans" w:eastAsia="PT Sans" w:hAnsi="PT Sans"/>
          <w:b w:val="1"/>
          <w:color w:val="cf940a"/>
          <w:rtl w:val="0"/>
        </w:rPr>
        <w:t xml:space="preserve">Менеджер </w:t>
      </w:r>
      <w:r w:rsidDel="00000000" w:rsidR="00000000" w:rsidRPr="00000000">
        <w:rPr>
          <w:rFonts w:ascii="PT Sans" w:cs="PT Sans" w:eastAsia="PT Sans" w:hAnsi="PT Sans"/>
          <w:b w:val="1"/>
          <w:color w:val="cf940a"/>
          <w:rtl w:val="0"/>
        </w:rPr>
        <w:t xml:space="preserve">проєкту</w:t>
      </w:r>
      <w:r w:rsidDel="00000000" w:rsidR="00000000" w:rsidRPr="00000000">
        <w:rPr>
          <w:rFonts w:ascii="PT Sans" w:cs="PT Sans" w:eastAsia="PT Sans" w:hAnsi="PT Sans"/>
          <w:b w:val="1"/>
          <w:color w:val="cf940a"/>
          <w:rtl w:val="0"/>
        </w:rPr>
        <w:t xml:space="preserve"> (PM)</w:t>
      </w:r>
      <w:r w:rsidDel="00000000" w:rsidR="00000000" w:rsidRPr="00000000">
        <w:rPr>
          <w:rFonts w:ascii="PT Sans" w:cs="PT Sans" w:eastAsia="PT Sans" w:hAnsi="PT Sans"/>
          <w:color w:val="2a2e34"/>
          <w:rtl w:val="0"/>
        </w:rPr>
        <w:t xml:space="preserve"> більш автономний і має навички, необхідні для управління </w:t>
      </w:r>
      <w:r w:rsidDel="00000000" w:rsidR="00000000" w:rsidRPr="00000000">
        <w:rPr>
          <w:rFonts w:ascii="PT Sans" w:cs="PT Sans" w:eastAsia="PT Sans" w:hAnsi="PT Sans"/>
          <w:color w:val="2a2e34"/>
          <w:rtl w:val="0"/>
        </w:rPr>
        <w:t xml:space="preserve">проєктами</w:t>
      </w:r>
      <w:r w:rsidDel="00000000" w:rsidR="00000000" w:rsidRPr="00000000">
        <w:rPr>
          <w:rFonts w:ascii="PT Sans" w:cs="PT Sans" w:eastAsia="PT Sans" w:hAnsi="PT Sans"/>
          <w:color w:val="2a2e34"/>
          <w:rtl w:val="0"/>
        </w:rPr>
        <w:t xml:space="preserve"> та прийняття стратегічних рішень. Повний перелік </w:t>
      </w:r>
      <w:hyperlink w:anchor="_hij1nze1oj44">
        <w:r w:rsidDel="00000000" w:rsidR="00000000" w:rsidRPr="00000000">
          <w:rPr>
            <w:rFonts w:ascii="PT Sans" w:cs="PT Sans" w:eastAsia="PT Sans" w:hAnsi="PT Sans"/>
            <w:color w:val="1155cc"/>
            <w:u w:val="single"/>
            <w:rtl w:val="0"/>
          </w:rPr>
          <w:t xml:space="preserve">обов’язків</w:t>
        </w:r>
      </w:hyperlink>
      <w:r w:rsidDel="00000000" w:rsidR="00000000" w:rsidRPr="00000000">
        <w:rPr>
          <w:rFonts w:ascii="PT Sans" w:cs="PT Sans" w:eastAsia="PT Sans" w:hAnsi="PT Sans"/>
          <w:color w:val="2a2e34"/>
          <w:rtl w:val="0"/>
        </w:rPr>
        <w:t xml:space="preserve"> говорить про певний рівень професійної досвідченості.</w:t>
      </w:r>
    </w:p>
    <w:p w:rsidR="00000000" w:rsidDel="00000000" w:rsidP="00000000" w:rsidRDefault="00000000" w:rsidRPr="00000000" w14:paraId="00000187">
      <w:pPr>
        <w:widowControl w:val="0"/>
        <w:spacing w:after="100" w:before="100" w:line="360" w:lineRule="auto"/>
        <w:jc w:val="both"/>
        <w:rPr>
          <w:rFonts w:ascii="PT Sans" w:cs="PT Sans" w:eastAsia="PT Sans" w:hAnsi="PT Sans"/>
          <w:color w:val="2a2e34"/>
        </w:rPr>
      </w:pPr>
      <w:r w:rsidDel="00000000" w:rsidR="00000000" w:rsidRPr="00000000">
        <w:rPr>
          <w:rFonts w:ascii="PT Sans" w:cs="PT Sans" w:eastAsia="PT Sans" w:hAnsi="PT Sans"/>
          <w:b w:val="1"/>
          <w:color w:val="bc5f1c"/>
          <w:rtl w:val="0"/>
        </w:rPr>
        <w:t xml:space="preserve">Менеджер із реалізації </w:t>
      </w:r>
      <w:r w:rsidDel="00000000" w:rsidR="00000000" w:rsidRPr="00000000">
        <w:rPr>
          <w:rFonts w:ascii="PT Sans" w:cs="PT Sans" w:eastAsia="PT Sans" w:hAnsi="PT Sans"/>
          <w:b w:val="1"/>
          <w:color w:val="bc5f1c"/>
          <w:rtl w:val="0"/>
        </w:rPr>
        <w:t xml:space="preserve">проєктів</w:t>
      </w:r>
      <w:r w:rsidDel="00000000" w:rsidR="00000000" w:rsidRPr="00000000">
        <w:rPr>
          <w:rFonts w:ascii="PT Sans" w:cs="PT Sans" w:eastAsia="PT Sans" w:hAnsi="PT Sans"/>
          <w:b w:val="1"/>
          <w:color w:val="bc5f1c"/>
          <w:rtl w:val="0"/>
        </w:rPr>
        <w:t xml:space="preserve"> (DM) </w:t>
      </w:r>
      <w:r w:rsidDel="00000000" w:rsidR="00000000" w:rsidRPr="00000000">
        <w:rPr>
          <w:rFonts w:ascii="PT Sans" w:cs="PT Sans" w:eastAsia="PT Sans" w:hAnsi="PT Sans"/>
          <w:color w:val="2a2e34"/>
          <w:rtl w:val="0"/>
        </w:rPr>
        <w:t xml:space="preserve">має мати певну технічну освіту, бути профільним спеціалістом у певній галузі та зосереджуватися на тому, щоби зробити внесок у досягненні кінцевого результату, виконуючи проміжні етапи.</w:t>
      </w:r>
    </w:p>
    <w:p w:rsidR="00000000" w:rsidDel="00000000" w:rsidP="00000000" w:rsidRDefault="00000000" w:rsidRPr="00000000" w14:paraId="00000188">
      <w:pPr>
        <w:widowControl w:val="0"/>
        <w:spacing w:after="100" w:before="100" w:line="360" w:lineRule="auto"/>
        <w:jc w:val="both"/>
        <w:rPr>
          <w:rFonts w:ascii="PT Sans" w:cs="PT Sans" w:eastAsia="PT Sans" w:hAnsi="PT Sans"/>
          <w:color w:val="2a2e34"/>
        </w:rPr>
      </w:pPr>
      <w:r w:rsidDel="00000000" w:rsidR="00000000" w:rsidRPr="00000000">
        <w:rPr>
          <w:rFonts w:ascii="PT Sans" w:cs="PT Sans" w:eastAsia="PT Sans" w:hAnsi="PT Sans"/>
          <w:b w:val="1"/>
          <w:color w:val="bc5f1c"/>
          <w:rtl w:val="0"/>
        </w:rPr>
        <w:t xml:space="preserve">Менеджер програми</w:t>
      </w:r>
      <w:r w:rsidDel="00000000" w:rsidR="00000000" w:rsidRPr="00000000">
        <w:rPr>
          <w:rFonts w:ascii="PT Sans" w:cs="PT Sans" w:eastAsia="PT Sans" w:hAnsi="PT Sans"/>
          <w:b w:val="1"/>
          <w:rtl w:val="0"/>
        </w:rPr>
        <w:t xml:space="preserve"> </w:t>
      </w:r>
      <w:r w:rsidDel="00000000" w:rsidR="00000000" w:rsidRPr="00000000">
        <w:rPr>
          <w:rFonts w:ascii="PT Sans" w:cs="PT Sans" w:eastAsia="PT Sans" w:hAnsi="PT Sans"/>
          <w:color w:val="2a2e34"/>
          <w:rtl w:val="0"/>
        </w:rPr>
        <w:t xml:space="preserve">може </w:t>
      </w:r>
      <w:r w:rsidDel="00000000" w:rsidR="00000000" w:rsidRPr="00000000">
        <w:rPr>
          <w:rFonts w:ascii="PT Sans" w:cs="PT Sans" w:eastAsia="PT Sans" w:hAnsi="PT Sans"/>
          <w:rtl w:val="0"/>
        </w:rPr>
        <w:t xml:space="preserve">о</w:t>
      </w:r>
      <w:r w:rsidDel="00000000" w:rsidR="00000000" w:rsidRPr="00000000">
        <w:rPr>
          <w:rFonts w:ascii="PT Sans" w:cs="PT Sans" w:eastAsia="PT Sans" w:hAnsi="PT Sans"/>
          <w:color w:val="2a2e34"/>
          <w:rtl w:val="0"/>
        </w:rPr>
        <w:t xml:space="preserve">дночасно управляти кількома суміжними проєктами, або ж </w:t>
      </w:r>
      <w:r w:rsidDel="00000000" w:rsidR="00000000" w:rsidRPr="00000000">
        <w:rPr>
          <w:rFonts w:ascii="PT Sans" w:cs="PT Sans" w:eastAsia="PT Sans" w:hAnsi="PT Sans"/>
          <w:b w:val="1"/>
          <w:color w:val="bc5f1c"/>
          <w:rtl w:val="0"/>
        </w:rPr>
        <w:t xml:space="preserve">старший менеджер </w:t>
      </w:r>
      <w:r w:rsidDel="00000000" w:rsidR="00000000" w:rsidRPr="00000000">
        <w:rPr>
          <w:rFonts w:ascii="PT Sans" w:cs="PT Sans" w:eastAsia="PT Sans" w:hAnsi="PT Sans"/>
          <w:b w:val="1"/>
          <w:color w:val="bc5f1c"/>
          <w:rtl w:val="0"/>
        </w:rPr>
        <w:t xml:space="preserve">проєкту</w:t>
      </w:r>
      <w:r w:rsidDel="00000000" w:rsidR="00000000" w:rsidRPr="00000000">
        <w:rPr>
          <w:rFonts w:ascii="PT Sans" w:cs="PT Sans" w:eastAsia="PT Sans" w:hAnsi="PT Sans"/>
          <w:b w:val="1"/>
          <w:color w:val="bc5f1c"/>
          <w:rtl w:val="0"/>
        </w:rPr>
        <w:t xml:space="preserve"> (PM)</w:t>
      </w:r>
      <w:r w:rsidDel="00000000" w:rsidR="00000000" w:rsidRPr="00000000">
        <w:rPr>
          <w:rFonts w:ascii="PT Sans" w:cs="PT Sans" w:eastAsia="PT Sans" w:hAnsi="PT Sans"/>
          <w:rtl w:val="0"/>
        </w:rPr>
        <w:t xml:space="preserve"> </w:t>
      </w:r>
      <w:r w:rsidDel="00000000" w:rsidR="00000000" w:rsidRPr="00000000">
        <w:rPr>
          <w:rFonts w:ascii="PT Sans" w:cs="PT Sans" w:eastAsia="PT Sans" w:hAnsi="PT Sans"/>
          <w:color w:val="2a2e34"/>
          <w:rtl w:val="0"/>
        </w:rPr>
        <w:t xml:space="preserve">може </w:t>
      </w:r>
      <w:r w:rsidDel="00000000" w:rsidR="00000000" w:rsidRPr="00000000">
        <w:rPr>
          <w:rFonts w:ascii="PT Sans" w:cs="PT Sans" w:eastAsia="PT Sans" w:hAnsi="PT Sans"/>
          <w:rtl w:val="0"/>
        </w:rPr>
        <w:t xml:space="preserve">п</w:t>
      </w:r>
      <w:r w:rsidDel="00000000" w:rsidR="00000000" w:rsidRPr="00000000">
        <w:rPr>
          <w:rFonts w:ascii="PT Sans" w:cs="PT Sans" w:eastAsia="PT Sans" w:hAnsi="PT Sans"/>
          <w:color w:val="2a2e34"/>
          <w:rtl w:val="0"/>
        </w:rPr>
        <w:t xml:space="preserve">рацювати в рамках великого </w:t>
      </w:r>
      <w:r w:rsidDel="00000000" w:rsidR="00000000" w:rsidRPr="00000000">
        <w:rPr>
          <w:rFonts w:ascii="PT Sans" w:cs="PT Sans" w:eastAsia="PT Sans" w:hAnsi="PT Sans"/>
          <w:color w:val="2a2e34"/>
          <w:rtl w:val="0"/>
        </w:rPr>
        <w:t xml:space="preserve">проєкту</w:t>
      </w:r>
      <w:r w:rsidDel="00000000" w:rsidR="00000000" w:rsidRPr="00000000">
        <w:rPr>
          <w:rFonts w:ascii="PT Sans" w:cs="PT Sans" w:eastAsia="PT Sans" w:hAnsi="PT Sans"/>
          <w:color w:val="2a2e34"/>
          <w:rtl w:val="0"/>
        </w:rPr>
        <w:t xml:space="preserve"> з понад 10–15 працівниками. Для одночасної роботи з декількома командами, навіть якщо вони</w:t>
      </w:r>
      <w:r w:rsidDel="00000000" w:rsidR="00000000" w:rsidRPr="00000000">
        <w:rPr>
          <w:rFonts w:ascii="PT Sans" w:cs="PT Sans" w:eastAsia="PT Sans" w:hAnsi="PT Sans"/>
          <w:rtl w:val="0"/>
        </w:rPr>
        <w:t xml:space="preserve"> </w:t>
      </w:r>
      <w:r w:rsidDel="00000000" w:rsidR="00000000" w:rsidRPr="00000000">
        <w:rPr>
          <w:rFonts w:ascii="PT Sans" w:cs="PT Sans" w:eastAsia="PT Sans" w:hAnsi="PT Sans"/>
          <w:color w:val="2a2e34"/>
          <w:rtl w:val="0"/>
        </w:rPr>
        <w:t xml:space="preserve">є </w:t>
      </w:r>
      <w:r w:rsidDel="00000000" w:rsidR="00000000" w:rsidRPr="00000000">
        <w:rPr>
          <w:rFonts w:ascii="PT Sans" w:cs="PT Sans" w:eastAsia="PT Sans" w:hAnsi="PT Sans"/>
          <w:rtl w:val="0"/>
        </w:rPr>
        <w:t xml:space="preserve">по </w:t>
      </w:r>
      <w:r w:rsidDel="00000000" w:rsidR="00000000" w:rsidRPr="00000000">
        <w:rPr>
          <w:rFonts w:ascii="PT Sans" w:cs="PT Sans" w:eastAsia="PT Sans" w:hAnsi="PT Sans"/>
          <w:color w:val="2a2e34"/>
          <w:rtl w:val="0"/>
        </w:rPr>
        <w:t xml:space="preserve">всьому світу, потрібна ще одна навичка. Менеджер програми також аналізує бізнес-вигоди (наприклад, ідеї, тенденції, зростання ринку, процеси оптимізації для зниження витрат) </w:t>
      </w:r>
      <w:r w:rsidDel="00000000" w:rsidR="00000000" w:rsidRPr="00000000">
        <w:rPr>
          <w:rFonts w:ascii="PT Sans" w:cs="PT Sans" w:eastAsia="PT Sans" w:hAnsi="PT Sans"/>
          <w:color w:val="2a2e34"/>
          <w:rtl w:val="0"/>
        </w:rPr>
        <w:t xml:space="preserve">проєкту</w:t>
      </w:r>
      <w:r w:rsidDel="00000000" w:rsidR="00000000" w:rsidRPr="00000000">
        <w:rPr>
          <w:rFonts w:ascii="PT Sans" w:cs="PT Sans" w:eastAsia="PT Sans" w:hAnsi="PT Sans"/>
          <w:color w:val="2a2e34"/>
          <w:rtl w:val="0"/>
        </w:rPr>
        <w:t xml:space="preserve">/програми й контролює залежності між </w:t>
      </w:r>
      <w:r w:rsidDel="00000000" w:rsidR="00000000" w:rsidRPr="00000000">
        <w:rPr>
          <w:rFonts w:ascii="PT Sans" w:cs="PT Sans" w:eastAsia="PT Sans" w:hAnsi="PT Sans"/>
          <w:color w:val="2a2e34"/>
          <w:rtl w:val="0"/>
        </w:rPr>
        <w:t xml:space="preserve">проєктами</w:t>
      </w:r>
      <w:r w:rsidDel="00000000" w:rsidR="00000000" w:rsidRPr="00000000">
        <w:rPr>
          <w:rFonts w:ascii="PT Sans" w:cs="PT Sans" w:eastAsia="PT Sans" w:hAnsi="PT Sans"/>
          <w:color w:val="2a2e34"/>
          <w:rtl w:val="0"/>
        </w:rPr>
        <w:t xml:space="preserve">. Йому необхідне ґрунтовне знання гнучкого методу управління будь-якого масштабу.</w:t>
      </w:r>
    </w:p>
    <w:p w:rsidR="00000000" w:rsidDel="00000000" w:rsidP="00000000" w:rsidRDefault="00000000" w:rsidRPr="00000000" w14:paraId="00000189">
      <w:pPr>
        <w:widowControl w:val="0"/>
        <w:spacing w:after="100" w:before="100" w:line="360" w:lineRule="auto"/>
        <w:jc w:val="both"/>
        <w:rPr>
          <w:rFonts w:ascii="PT Sans" w:cs="PT Sans" w:eastAsia="PT Sans" w:hAnsi="PT Sans"/>
          <w:color w:val="2a2e34"/>
        </w:rPr>
      </w:pPr>
      <w:r w:rsidDel="00000000" w:rsidR="00000000" w:rsidRPr="00000000">
        <w:rPr>
          <w:rFonts w:ascii="PT Sans" w:cs="PT Sans" w:eastAsia="PT Sans" w:hAnsi="PT Sans"/>
          <w:b w:val="1"/>
          <w:color w:val="259646"/>
          <w:rtl w:val="0"/>
        </w:rPr>
        <w:t xml:space="preserve">Менеджер портфелів </w:t>
      </w:r>
      <w:r w:rsidDel="00000000" w:rsidR="00000000" w:rsidRPr="00000000">
        <w:rPr>
          <w:rFonts w:ascii="PT Sans" w:cs="PT Sans" w:eastAsia="PT Sans" w:hAnsi="PT Sans"/>
          <w:color w:val="2a2e34"/>
          <w:rtl w:val="0"/>
        </w:rPr>
        <w:t xml:space="preserve">має мати кілька років (2+) досвіду</w:t>
      </w:r>
      <w:r w:rsidDel="00000000" w:rsidR="00000000" w:rsidRPr="00000000">
        <w:rPr>
          <w:rFonts w:ascii="PT Sans" w:cs="PT Sans" w:eastAsia="PT Sans" w:hAnsi="PT Sans"/>
          <w:rtl w:val="0"/>
        </w:rPr>
        <w:t xml:space="preserve"> </w:t>
      </w:r>
      <w:r w:rsidDel="00000000" w:rsidR="00000000" w:rsidRPr="00000000">
        <w:rPr>
          <w:rFonts w:ascii="PT Sans" w:cs="PT Sans" w:eastAsia="PT Sans" w:hAnsi="PT Sans"/>
          <w:color w:val="2a2e34"/>
          <w:rtl w:val="0"/>
        </w:rPr>
        <w:t xml:space="preserve">управління </w:t>
      </w:r>
      <w:r w:rsidDel="00000000" w:rsidR="00000000" w:rsidRPr="00000000">
        <w:rPr>
          <w:rFonts w:ascii="PT Sans" w:cs="PT Sans" w:eastAsia="PT Sans" w:hAnsi="PT Sans"/>
          <w:color w:val="2a2e34"/>
          <w:rtl w:val="0"/>
        </w:rPr>
        <w:t xml:space="preserve">проєктами у ко</w:t>
      </w:r>
      <w:r w:rsidDel="00000000" w:rsidR="00000000" w:rsidRPr="00000000">
        <w:rPr>
          <w:rFonts w:ascii="PT Sans" w:cs="PT Sans" w:eastAsia="PT Sans" w:hAnsi="PT Sans"/>
          <w:color w:val="2a2e34"/>
          <w:rtl w:val="0"/>
        </w:rPr>
        <w:t xml:space="preserve">мпанії. Людям часто доручають значущі, іноді різні та </w:t>
      </w:r>
      <w:r w:rsidDel="00000000" w:rsidR="00000000" w:rsidRPr="00000000">
        <w:rPr>
          <w:rFonts w:ascii="PT Sans" w:cs="PT Sans" w:eastAsia="PT Sans" w:hAnsi="PT Sans"/>
          <w:color w:val="2a2e34"/>
          <w:rtl w:val="0"/>
        </w:rPr>
        <w:t xml:space="preserve">складніші</w:t>
      </w:r>
      <w:r w:rsidDel="00000000" w:rsidR="00000000" w:rsidRPr="00000000">
        <w:rPr>
          <w:rFonts w:ascii="PT Sans" w:cs="PT Sans" w:eastAsia="PT Sans" w:hAnsi="PT Sans"/>
          <w:color w:val="2a2e34"/>
          <w:rtl w:val="0"/>
        </w:rPr>
        <w:t xml:space="preserve"> </w:t>
      </w:r>
      <w:r w:rsidDel="00000000" w:rsidR="00000000" w:rsidRPr="00000000">
        <w:rPr>
          <w:rFonts w:ascii="PT Sans" w:cs="PT Sans" w:eastAsia="PT Sans" w:hAnsi="PT Sans"/>
          <w:color w:val="2a2e34"/>
          <w:rtl w:val="0"/>
        </w:rPr>
        <w:t xml:space="preserve">проєкти</w:t>
      </w:r>
      <w:r w:rsidDel="00000000" w:rsidR="00000000" w:rsidRPr="00000000">
        <w:rPr>
          <w:rFonts w:ascii="PT Sans" w:cs="PT Sans" w:eastAsia="PT Sans" w:hAnsi="PT Sans"/>
          <w:color w:val="2a2e34"/>
          <w:rtl w:val="0"/>
        </w:rPr>
        <w:t xml:space="preserve"> від різних клієнтів, що вимагає різноманітних методів управління стейкхолдерами, крім загальних навичок менеджера </w:t>
      </w:r>
      <w:r w:rsidDel="00000000" w:rsidR="00000000" w:rsidRPr="00000000">
        <w:rPr>
          <w:rFonts w:ascii="PT Sans" w:cs="PT Sans" w:eastAsia="PT Sans" w:hAnsi="PT Sans"/>
          <w:color w:val="2a2e34"/>
          <w:rtl w:val="0"/>
        </w:rPr>
        <w:t xml:space="preserve">проєкту</w:t>
      </w:r>
      <w:r w:rsidDel="00000000" w:rsidR="00000000" w:rsidRPr="00000000">
        <w:rPr>
          <w:rFonts w:ascii="PT Sans" w:cs="PT Sans" w:eastAsia="PT Sans" w:hAnsi="PT Sans"/>
          <w:color w:val="2a2e34"/>
          <w:rtl w:val="0"/>
        </w:rPr>
        <w:t xml:space="preserve"> (PM). Однак менеджер портфелів тільки спостерігає за </w:t>
      </w:r>
      <w:r w:rsidDel="00000000" w:rsidR="00000000" w:rsidRPr="00000000">
        <w:rPr>
          <w:rFonts w:ascii="PT Sans" w:cs="PT Sans" w:eastAsia="PT Sans" w:hAnsi="PT Sans"/>
          <w:color w:val="2a2e34"/>
          <w:rtl w:val="0"/>
        </w:rPr>
        <w:t xml:space="preserve">проєктами</w:t>
      </w:r>
      <w:r w:rsidDel="00000000" w:rsidR="00000000" w:rsidRPr="00000000">
        <w:rPr>
          <w:rFonts w:ascii="PT Sans" w:cs="PT Sans" w:eastAsia="PT Sans" w:hAnsi="PT Sans"/>
          <w:color w:val="2a2e34"/>
          <w:rtl w:val="0"/>
        </w:rPr>
        <w:t xml:space="preserve">, керує іншими менеджерами </w:t>
      </w:r>
      <w:r w:rsidDel="00000000" w:rsidR="00000000" w:rsidRPr="00000000">
        <w:rPr>
          <w:rFonts w:ascii="PT Sans" w:cs="PT Sans" w:eastAsia="PT Sans" w:hAnsi="PT Sans"/>
          <w:color w:val="2a2e34"/>
          <w:rtl w:val="0"/>
        </w:rPr>
        <w:t xml:space="preserve">проєктів</w:t>
      </w:r>
      <w:r w:rsidDel="00000000" w:rsidR="00000000" w:rsidRPr="00000000">
        <w:rPr>
          <w:rFonts w:ascii="PT Sans" w:cs="PT Sans" w:eastAsia="PT Sans" w:hAnsi="PT Sans"/>
          <w:color w:val="2a2e34"/>
          <w:rtl w:val="0"/>
        </w:rPr>
        <w:t xml:space="preserve"> і приймає бізнес-рішення. </w:t>
      </w:r>
    </w:p>
    <w:p w:rsidR="00000000" w:rsidDel="00000000" w:rsidP="00000000" w:rsidRDefault="00000000" w:rsidRPr="00000000" w14:paraId="0000018A">
      <w:pPr>
        <w:widowControl w:val="0"/>
        <w:spacing w:after="100" w:before="100" w:line="360" w:lineRule="auto"/>
        <w:jc w:val="both"/>
        <w:rPr>
          <w:rFonts w:ascii="PT Sans" w:cs="PT Sans" w:eastAsia="PT Sans" w:hAnsi="PT Sans"/>
          <w:color w:val="2a2e34"/>
        </w:rPr>
      </w:pPr>
      <w:r w:rsidDel="00000000" w:rsidR="00000000" w:rsidRPr="00000000">
        <w:rPr>
          <w:rFonts w:ascii="PT Sans" w:cs="PT Sans" w:eastAsia="PT Sans" w:hAnsi="PT Sans"/>
          <w:b w:val="1"/>
          <w:color w:val="4c68d6"/>
          <w:rtl w:val="0"/>
        </w:rPr>
        <w:t xml:space="preserve">Головний виконавчий директор (COO)/</w:t>
      </w:r>
      <w:r w:rsidDel="00000000" w:rsidR="00000000" w:rsidRPr="00000000">
        <w:rPr>
          <w:rFonts w:ascii="PT Sans" w:cs="PT Sans" w:eastAsia="PT Sans" w:hAnsi="PT Sans"/>
          <w:b w:val="1"/>
          <w:color w:val="4c68d6"/>
          <w:rtl w:val="0"/>
        </w:rPr>
        <w:t xml:space="preserve">Віцепрезидент</w:t>
      </w:r>
      <w:r w:rsidDel="00000000" w:rsidR="00000000" w:rsidRPr="00000000">
        <w:rPr>
          <w:rFonts w:ascii="PT Sans" w:cs="PT Sans" w:eastAsia="PT Sans" w:hAnsi="PT Sans"/>
          <w:b w:val="1"/>
          <w:color w:val="4c68d6"/>
          <w:rtl w:val="0"/>
        </w:rPr>
        <w:t xml:space="preserve"> менеджера </w:t>
      </w:r>
      <w:r w:rsidDel="00000000" w:rsidR="00000000" w:rsidRPr="00000000">
        <w:rPr>
          <w:rFonts w:ascii="PT Sans" w:cs="PT Sans" w:eastAsia="PT Sans" w:hAnsi="PT Sans"/>
          <w:b w:val="1"/>
          <w:color w:val="4c68d6"/>
          <w:rtl w:val="0"/>
        </w:rPr>
        <w:t xml:space="preserve">проєкту</w:t>
      </w:r>
      <w:r w:rsidDel="00000000" w:rsidR="00000000" w:rsidRPr="00000000">
        <w:rPr>
          <w:rFonts w:ascii="PT Sans" w:cs="PT Sans" w:eastAsia="PT Sans" w:hAnsi="PT Sans"/>
          <w:b w:val="1"/>
          <w:color w:val="4c68d6"/>
          <w:rtl w:val="0"/>
        </w:rPr>
        <w:t xml:space="preserve"> (VP of PM)</w:t>
      </w:r>
      <w:r w:rsidDel="00000000" w:rsidR="00000000" w:rsidRPr="00000000">
        <w:rPr>
          <w:rFonts w:ascii="PT Sans" w:cs="PT Sans" w:eastAsia="PT Sans" w:hAnsi="PT Sans"/>
          <w:color w:val="2a2e34"/>
          <w:rtl w:val="0"/>
        </w:rPr>
        <w:t xml:space="preserve"> зазвичай контролює портфелі </w:t>
      </w:r>
      <w:r w:rsidDel="00000000" w:rsidR="00000000" w:rsidRPr="00000000">
        <w:rPr>
          <w:rFonts w:ascii="PT Sans" w:cs="PT Sans" w:eastAsia="PT Sans" w:hAnsi="PT Sans"/>
          <w:color w:val="2a2e34"/>
          <w:rtl w:val="0"/>
        </w:rPr>
        <w:t xml:space="preserve">проєктів</w:t>
      </w:r>
      <w:r w:rsidDel="00000000" w:rsidR="00000000" w:rsidRPr="00000000">
        <w:rPr>
          <w:rFonts w:ascii="PT Sans" w:cs="PT Sans" w:eastAsia="PT Sans" w:hAnsi="PT Sans"/>
          <w:color w:val="2a2e34"/>
          <w:rtl w:val="0"/>
        </w:rPr>
        <w:t xml:space="preserve"> відділу управління організації та підтримує інших менеджерів </w:t>
      </w:r>
      <w:r w:rsidDel="00000000" w:rsidR="00000000" w:rsidRPr="00000000">
        <w:rPr>
          <w:rFonts w:ascii="PT Sans" w:cs="PT Sans" w:eastAsia="PT Sans" w:hAnsi="PT Sans"/>
          <w:color w:val="2a2e34"/>
          <w:rtl w:val="0"/>
        </w:rPr>
        <w:t xml:space="preserve">проєктів</w:t>
      </w:r>
      <w:r w:rsidDel="00000000" w:rsidR="00000000" w:rsidRPr="00000000">
        <w:rPr>
          <w:rFonts w:ascii="PT Sans" w:cs="PT Sans" w:eastAsia="PT Sans" w:hAnsi="PT Sans"/>
          <w:color w:val="2a2e34"/>
          <w:rtl w:val="0"/>
        </w:rPr>
        <w:t xml:space="preserve"> (PM). Він також відіграє керівну роль у встановленні та забезпеченні стандартів для </w:t>
      </w:r>
      <w:r w:rsidDel="00000000" w:rsidR="00000000" w:rsidRPr="00000000">
        <w:rPr>
          <w:rFonts w:ascii="PT Sans" w:cs="PT Sans" w:eastAsia="PT Sans" w:hAnsi="PT Sans"/>
          <w:color w:val="2a2e34"/>
          <w:rtl w:val="0"/>
        </w:rPr>
        <w:t xml:space="preserve">проєктів</w:t>
      </w:r>
      <w:r w:rsidDel="00000000" w:rsidR="00000000" w:rsidRPr="00000000">
        <w:rPr>
          <w:rFonts w:ascii="PT Sans" w:cs="PT Sans" w:eastAsia="PT Sans" w:hAnsi="PT Sans"/>
          <w:color w:val="2a2e34"/>
          <w:rtl w:val="0"/>
        </w:rPr>
        <w:t xml:space="preserve"> у</w:t>
      </w:r>
      <w:hyperlink r:id="rId9">
        <w:r w:rsidDel="00000000" w:rsidR="00000000" w:rsidRPr="00000000">
          <w:rPr>
            <w:rFonts w:ascii="PT Sans" w:cs="PT Sans" w:eastAsia="PT Sans" w:hAnsi="PT Sans"/>
            <w:rtl w:val="0"/>
          </w:rPr>
          <w:t xml:space="preserve"> </w:t>
        </w:r>
      </w:hyperlink>
      <w:r w:rsidDel="00000000" w:rsidR="00000000" w:rsidRPr="00000000">
        <w:rPr>
          <w:rFonts w:ascii="PT Sans" w:cs="PT Sans" w:eastAsia="PT Sans" w:hAnsi="PT Sans"/>
          <w:color w:val="2a2e34"/>
          <w:rtl w:val="0"/>
        </w:rPr>
        <w:t xml:space="preserve">всій компанії. З іншого боку, він мусить добре розуміти цілі компанії, щоби</w:t>
      </w:r>
      <w:r w:rsidDel="00000000" w:rsidR="00000000" w:rsidRPr="00000000">
        <w:rPr>
          <w:rFonts w:ascii="PT Sans" w:cs="PT Sans" w:eastAsia="PT Sans" w:hAnsi="PT Sans"/>
          <w:rtl w:val="0"/>
        </w:rPr>
        <w:t xml:space="preserve"> </w:t>
      </w:r>
      <w:r w:rsidDel="00000000" w:rsidR="00000000" w:rsidRPr="00000000">
        <w:rPr>
          <w:rFonts w:ascii="PT Sans" w:cs="PT Sans" w:eastAsia="PT Sans" w:hAnsi="PT Sans"/>
          <w:color w:val="2a2e34"/>
          <w:rtl w:val="0"/>
        </w:rPr>
        <w:t xml:space="preserve">звести</w:t>
      </w:r>
      <w:r w:rsidDel="00000000" w:rsidR="00000000" w:rsidRPr="00000000">
        <w:rPr>
          <w:rFonts w:ascii="PT Sans" w:cs="PT Sans" w:eastAsia="PT Sans" w:hAnsi="PT Sans"/>
          <w:rtl w:val="0"/>
        </w:rPr>
        <w:t xml:space="preserve"> </w:t>
      </w:r>
      <w:r w:rsidDel="00000000" w:rsidR="00000000" w:rsidRPr="00000000">
        <w:rPr>
          <w:rFonts w:ascii="PT Sans" w:cs="PT Sans" w:eastAsia="PT Sans" w:hAnsi="PT Sans"/>
          <w:color w:val="2a2e34"/>
          <w:rtl w:val="0"/>
        </w:rPr>
        <w:t xml:space="preserve">передові практики управління у відповідність із цілями компанії.</w:t>
      </w:r>
    </w:p>
    <w:p w:rsidR="00000000" w:rsidDel="00000000" w:rsidP="00000000" w:rsidRDefault="00000000" w:rsidRPr="00000000" w14:paraId="0000018B">
      <w:pPr>
        <w:pStyle w:val="Heading2"/>
        <w:widowControl w:val="0"/>
        <w:spacing w:after="100" w:before="100" w:line="360" w:lineRule="auto"/>
        <w:jc w:val="both"/>
        <w:rPr>
          <w:color w:val="343434"/>
          <w:sz w:val="26"/>
          <w:szCs w:val="26"/>
        </w:rPr>
      </w:pPr>
      <w:bookmarkStart w:colFirst="0" w:colLast="0" w:name="_9sc99k86ws6" w:id="10"/>
      <w:bookmarkEnd w:id="10"/>
      <w:r w:rsidDel="00000000" w:rsidR="00000000" w:rsidRPr="00000000">
        <w:rPr>
          <w:sz w:val="36"/>
          <w:szCs w:val="36"/>
          <w:rtl w:val="0"/>
        </w:rPr>
        <w:t xml:space="preserve">Атестація</w:t>
      </w:r>
      <w:r w:rsidDel="00000000" w:rsidR="00000000" w:rsidRPr="00000000">
        <w:rPr>
          <w:rtl w:val="0"/>
        </w:rPr>
      </w:r>
    </w:p>
    <w:p w:rsidR="00000000" w:rsidDel="00000000" w:rsidP="00000000" w:rsidRDefault="00000000" w:rsidRPr="00000000" w14:paraId="0000018C">
      <w:pPr>
        <w:widowControl w:val="0"/>
        <w:spacing w:after="100" w:before="100" w:line="360" w:lineRule="auto"/>
        <w:jc w:val="both"/>
        <w:rPr>
          <w:rFonts w:ascii="PT Sans" w:cs="PT Sans" w:eastAsia="PT Sans" w:hAnsi="PT Sans"/>
          <w:color w:val="2a2e34"/>
        </w:rPr>
      </w:pPr>
      <w:r w:rsidDel="00000000" w:rsidR="00000000" w:rsidRPr="00000000">
        <w:rPr>
          <w:rFonts w:ascii="PT Sans" w:cs="PT Sans" w:eastAsia="PT Sans" w:hAnsi="PT Sans"/>
          <w:color w:val="2a2e34"/>
          <w:rtl w:val="0"/>
        </w:rPr>
        <w:t xml:space="preserve">Процес атестації складається з декількох простих етапів.</w:t>
      </w:r>
    </w:p>
    <w:p w:rsidR="00000000" w:rsidDel="00000000" w:rsidP="00000000" w:rsidRDefault="00000000" w:rsidRPr="00000000" w14:paraId="0000018D">
      <w:pPr>
        <w:keepNext w:val="0"/>
        <w:keepLines w:val="0"/>
        <w:pageBreakBefore w:val="0"/>
        <w:widowControl w:val="0"/>
        <w:numPr>
          <w:ilvl w:val="0"/>
          <w:numId w:val="47"/>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rPr/>
      </w:pPr>
      <w:r w:rsidDel="00000000" w:rsidR="00000000" w:rsidRPr="00000000">
        <w:rPr>
          <w:rFonts w:ascii="PT Sans" w:cs="PT Sans" w:eastAsia="PT Sans" w:hAnsi="PT Sans"/>
          <w:color w:val="2a2e34"/>
          <w:rtl w:val="0"/>
        </w:rPr>
        <w:t xml:space="preserve">Менеджер роботи з клієнтами (AM) або інша відповідальна особа просить кожного кандидата заповнити анкету.</w:t>
      </w:r>
    </w:p>
    <w:p w:rsidR="00000000" w:rsidDel="00000000" w:rsidP="00000000" w:rsidRDefault="00000000" w:rsidRPr="00000000" w14:paraId="0000018E">
      <w:pPr>
        <w:keepNext w:val="0"/>
        <w:keepLines w:val="0"/>
        <w:pageBreakBefore w:val="0"/>
        <w:widowControl w:val="0"/>
        <w:numPr>
          <w:ilvl w:val="0"/>
          <w:numId w:val="47"/>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rPr/>
      </w:pPr>
      <w:r w:rsidDel="00000000" w:rsidR="00000000" w:rsidRPr="00000000">
        <w:rPr>
          <w:rFonts w:ascii="PT Sans" w:cs="PT Sans" w:eastAsia="PT Sans" w:hAnsi="PT Sans"/>
          <w:color w:val="2a2e34"/>
          <w:rtl w:val="0"/>
        </w:rPr>
        <w:t xml:space="preserve">Атестація починається із </w:t>
      </w:r>
      <w:r w:rsidDel="00000000" w:rsidR="00000000" w:rsidRPr="00000000">
        <w:rPr>
          <w:rFonts w:ascii="PT Sans" w:cs="PT Sans" w:eastAsia="PT Sans" w:hAnsi="PT Sans"/>
          <w:color w:val="2a2e34"/>
          <w:rtl w:val="0"/>
        </w:rPr>
        <w:t xml:space="preserve">самооцінювання</w:t>
      </w:r>
      <w:r w:rsidDel="00000000" w:rsidR="00000000" w:rsidRPr="00000000">
        <w:rPr>
          <w:rFonts w:ascii="PT Sans" w:cs="PT Sans" w:eastAsia="PT Sans" w:hAnsi="PT Sans"/>
          <w:color w:val="2a2e34"/>
          <w:rtl w:val="0"/>
        </w:rPr>
        <w:t xml:space="preserve"> (аркуш з іменем працівника) та оцінювання себе щодо</w:t>
      </w:r>
      <w:hyperlink r:id="rId10">
        <w:r w:rsidDel="00000000" w:rsidR="00000000" w:rsidRPr="00000000">
          <w:rPr>
            <w:rFonts w:ascii="PT Sans" w:cs="PT Sans" w:eastAsia="PT Sans" w:hAnsi="PT Sans"/>
            <w:rtl w:val="0"/>
          </w:rPr>
          <w:t xml:space="preserve"> </w:t>
        </w:r>
      </w:hyperlink>
      <w:r w:rsidDel="00000000" w:rsidR="00000000" w:rsidRPr="00000000">
        <w:rPr>
          <w:rFonts w:ascii="PT Sans" w:cs="PT Sans" w:eastAsia="PT Sans" w:hAnsi="PT Sans"/>
          <w:color w:val="2a2e34"/>
          <w:rtl w:val="0"/>
        </w:rPr>
        <w:t xml:space="preserve">кожного розділу.</w:t>
      </w:r>
    </w:p>
    <w:p w:rsidR="00000000" w:rsidDel="00000000" w:rsidP="00000000" w:rsidRDefault="00000000" w:rsidRPr="00000000" w14:paraId="0000018F">
      <w:pPr>
        <w:keepNext w:val="0"/>
        <w:keepLines w:val="0"/>
        <w:pageBreakBefore w:val="0"/>
        <w:widowControl w:val="0"/>
        <w:numPr>
          <w:ilvl w:val="0"/>
          <w:numId w:val="47"/>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rPr/>
      </w:pPr>
      <w:r w:rsidDel="00000000" w:rsidR="00000000" w:rsidRPr="00000000">
        <w:rPr>
          <w:rFonts w:ascii="PT Sans" w:cs="PT Sans" w:eastAsia="PT Sans" w:hAnsi="PT Sans"/>
          <w:color w:val="2a2e34"/>
          <w:rtl w:val="0"/>
        </w:rPr>
        <w:t xml:space="preserve">Менеджери</w:t>
      </w:r>
      <w:hyperlink r:id="rId11">
        <w:r w:rsidDel="00000000" w:rsidR="00000000" w:rsidRPr="00000000">
          <w:rPr>
            <w:rFonts w:ascii="PT Sans" w:cs="PT Sans" w:eastAsia="PT Sans" w:hAnsi="PT Sans"/>
            <w:color w:val="2a2e34"/>
            <w:rtl w:val="0"/>
          </w:rPr>
          <w:t xml:space="preserve"> </w:t>
        </w:r>
      </w:hyperlink>
      <w:r w:rsidDel="00000000" w:rsidR="00000000" w:rsidRPr="00000000">
        <w:rPr>
          <w:rFonts w:ascii="PT Sans" w:cs="PT Sans" w:eastAsia="PT Sans" w:hAnsi="PT Sans"/>
          <w:color w:val="2a2e34"/>
          <w:rtl w:val="0"/>
        </w:rPr>
        <w:t xml:space="preserve">роботи з клієнтами проводять другу частину атестації та дають свої суб’єктивні</w:t>
      </w:r>
      <w:r w:rsidDel="00000000" w:rsidR="00000000" w:rsidRPr="00000000">
        <w:rPr>
          <w:rFonts w:ascii="PT Sans" w:cs="PT Sans" w:eastAsia="PT Sans" w:hAnsi="PT Sans"/>
          <w:rtl w:val="0"/>
        </w:rPr>
        <w:t xml:space="preserve"> </w:t>
      </w:r>
      <w:r w:rsidDel="00000000" w:rsidR="00000000" w:rsidRPr="00000000">
        <w:rPr>
          <w:rFonts w:ascii="PT Sans" w:cs="PT Sans" w:eastAsia="PT Sans" w:hAnsi="PT Sans"/>
          <w:color w:val="2a2e34"/>
          <w:rtl w:val="0"/>
        </w:rPr>
        <w:t xml:space="preserve">оцінки</w:t>
      </w:r>
      <w:r w:rsidDel="00000000" w:rsidR="00000000" w:rsidRPr="00000000">
        <w:rPr>
          <w:rFonts w:ascii="PT Sans" w:cs="PT Sans" w:eastAsia="PT Sans" w:hAnsi="PT Sans"/>
          <w:rtl w:val="0"/>
        </w:rPr>
        <w:t xml:space="preserve">,</w:t>
      </w:r>
      <w:r w:rsidDel="00000000" w:rsidR="00000000" w:rsidRPr="00000000">
        <w:rPr>
          <w:rFonts w:ascii="PT Sans" w:cs="PT Sans" w:eastAsia="PT Sans" w:hAnsi="PT Sans"/>
          <w:color w:val="2a2e34"/>
          <w:rtl w:val="0"/>
        </w:rPr>
        <w:t xml:space="preserve"> які потім порівнюються. Перегляд і визначення кількісної</w:t>
      </w:r>
      <w:r w:rsidDel="00000000" w:rsidR="00000000" w:rsidRPr="00000000">
        <w:rPr>
          <w:rFonts w:ascii="PT Sans" w:cs="PT Sans" w:eastAsia="PT Sans" w:hAnsi="PT Sans"/>
          <w:rtl w:val="0"/>
        </w:rPr>
        <w:t xml:space="preserve"> </w:t>
      </w:r>
      <w:r w:rsidDel="00000000" w:rsidR="00000000" w:rsidRPr="00000000">
        <w:rPr>
          <w:rFonts w:ascii="PT Sans" w:cs="PT Sans" w:eastAsia="PT Sans" w:hAnsi="PT Sans"/>
          <w:color w:val="2a2e34"/>
          <w:rtl w:val="0"/>
        </w:rPr>
        <w:t xml:space="preserve">оцінки є обов’язком менеджера роботи з клієнтами (AM), і це має бути частиною плану особистого розвитку (PDP) і проведенням наради з розгляду продуктивності працівника (PRM).</w:t>
      </w:r>
    </w:p>
    <w:p w:rsidR="00000000" w:rsidDel="00000000" w:rsidP="00000000" w:rsidRDefault="00000000" w:rsidRPr="00000000" w14:paraId="00000190">
      <w:pPr>
        <w:pStyle w:val="Heading2"/>
        <w:keepNext w:val="1"/>
        <w:keepLines w:val="1"/>
        <w:pageBreakBefore w:val="0"/>
        <w:widowControl w:val="0"/>
        <w:pBdr>
          <w:top w:space="0" w:sz="0" w:val="nil"/>
          <w:left w:space="0" w:sz="0" w:val="nil"/>
          <w:bottom w:space="0" w:sz="0" w:val="nil"/>
          <w:right w:space="0" w:sz="0" w:val="nil"/>
          <w:between w:space="0" w:sz="0" w:val="nil"/>
        </w:pBdr>
        <w:shd w:fill="auto" w:val="clear"/>
        <w:spacing w:after="100" w:before="100" w:line="360" w:lineRule="auto"/>
        <w:ind w:left="0" w:right="0" w:firstLine="0"/>
        <w:jc w:val="both"/>
        <w:rPr>
          <w:color w:val="2a2e34"/>
        </w:rPr>
      </w:pPr>
      <w:bookmarkStart w:colFirst="0" w:colLast="0" w:name="_kpc61irl64b7" w:id="11"/>
      <w:bookmarkEnd w:id="11"/>
      <w:r w:rsidDel="00000000" w:rsidR="00000000" w:rsidRPr="00000000">
        <w:rPr>
          <w:sz w:val="36"/>
          <w:szCs w:val="36"/>
          <w:rtl w:val="0"/>
        </w:rPr>
        <w:t xml:space="preserve">Рекомендації</w:t>
      </w:r>
      <w:r w:rsidDel="00000000" w:rsidR="00000000" w:rsidRPr="00000000">
        <w:rPr>
          <w:rtl w:val="0"/>
        </w:rPr>
      </w:r>
    </w:p>
    <w:p w:rsidR="00000000" w:rsidDel="00000000" w:rsidP="00000000" w:rsidRDefault="00000000" w:rsidRPr="00000000" w14:paraId="00000191">
      <w:pPr>
        <w:pStyle w:val="Heading3"/>
        <w:widowControl w:val="0"/>
        <w:spacing w:after="100" w:before="100" w:line="360" w:lineRule="auto"/>
        <w:jc w:val="both"/>
        <w:rPr>
          <w:color w:val="000000"/>
          <w:sz w:val="32"/>
          <w:szCs w:val="32"/>
        </w:rPr>
      </w:pPr>
      <w:bookmarkStart w:colFirst="0" w:colLast="0" w:name="_1nfke6jbaqm6" w:id="12"/>
      <w:bookmarkEnd w:id="12"/>
      <w:r w:rsidDel="00000000" w:rsidR="00000000" w:rsidRPr="00000000">
        <w:rPr>
          <w:color w:val="000000"/>
          <w:sz w:val="32"/>
          <w:szCs w:val="32"/>
          <w:rtl w:val="0"/>
        </w:rPr>
        <w:t xml:space="preserve">Загальні</w:t>
      </w:r>
    </w:p>
    <w:p w:rsidR="00000000" w:rsidDel="00000000" w:rsidP="00000000" w:rsidRDefault="00000000" w:rsidRPr="00000000" w14:paraId="00000192">
      <w:pPr>
        <w:keepNext w:val="0"/>
        <w:keepLines w:val="0"/>
        <w:pageBreakBefore w:val="0"/>
        <w:widowControl w:val="0"/>
        <w:numPr>
          <w:ilvl w:val="0"/>
          <w:numId w:val="99"/>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rPr/>
      </w:pPr>
      <w:hyperlink w:anchor="_d5cggbiajtt">
        <w:r w:rsidDel="00000000" w:rsidR="00000000" w:rsidRPr="00000000">
          <w:rPr>
            <w:rFonts w:ascii="PT Sans" w:cs="PT Sans" w:eastAsia="PT Sans" w:hAnsi="PT Sans"/>
            <w:color w:val="4a90e2"/>
            <w:u w:val="single"/>
            <w:rtl w:val="0"/>
          </w:rPr>
          <w:t xml:space="preserve">У розділі документів відділу управління </w:t>
        </w:r>
      </w:hyperlink>
      <w:hyperlink w:anchor="_d5cggbiajtt">
        <w:r w:rsidDel="00000000" w:rsidR="00000000" w:rsidRPr="00000000">
          <w:rPr>
            <w:rFonts w:ascii="PT Sans" w:cs="PT Sans" w:eastAsia="PT Sans" w:hAnsi="PT Sans"/>
            <w:color w:val="4a90e2"/>
            <w:u w:val="single"/>
            <w:rtl w:val="0"/>
          </w:rPr>
          <w:t xml:space="preserve">проєктами</w:t>
        </w:r>
      </w:hyperlink>
      <w:hyperlink w:anchor="_d5cggbiajtt">
        <w:r w:rsidDel="00000000" w:rsidR="00000000" w:rsidRPr="00000000">
          <w:rPr>
            <w:rFonts w:ascii="PT Sans" w:cs="PT Sans" w:eastAsia="PT Sans" w:hAnsi="PT Sans"/>
            <w:color w:val="4a90e2"/>
            <w:u w:val="single"/>
            <w:rtl w:val="0"/>
          </w:rPr>
          <w:t xml:space="preserve"> (PMO)</w:t>
        </w:r>
      </w:hyperlink>
      <w:r w:rsidDel="00000000" w:rsidR="00000000" w:rsidRPr="00000000">
        <w:rPr>
          <w:rFonts w:ascii="PT Sans" w:cs="PT Sans" w:eastAsia="PT Sans" w:hAnsi="PT Sans"/>
          <w:color w:val="2a2e34"/>
          <w:rtl w:val="0"/>
        </w:rPr>
        <w:t xml:space="preserve"> зберігається актуальна інформація про корисні шаблони та практики. </w:t>
      </w:r>
    </w:p>
    <w:p w:rsidR="00000000" w:rsidDel="00000000" w:rsidP="00000000" w:rsidRDefault="00000000" w:rsidRPr="00000000" w14:paraId="00000193">
      <w:pPr>
        <w:keepNext w:val="0"/>
        <w:keepLines w:val="0"/>
        <w:pageBreakBefore w:val="0"/>
        <w:widowControl w:val="0"/>
        <w:numPr>
          <w:ilvl w:val="0"/>
          <w:numId w:val="99"/>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rPr/>
      </w:pPr>
      <w:hyperlink w:anchor="_tzt96nogm0il">
        <w:r w:rsidDel="00000000" w:rsidR="00000000" w:rsidRPr="00000000">
          <w:rPr>
            <w:rFonts w:ascii="PT Sans" w:cs="PT Sans" w:eastAsia="PT Sans" w:hAnsi="PT Sans"/>
            <w:color w:val="4a90e2"/>
            <w:u w:val="single"/>
            <w:rtl w:val="0"/>
          </w:rPr>
          <w:t xml:space="preserve">Роль менеджера </w:t>
        </w:r>
      </w:hyperlink>
      <w:hyperlink w:anchor="_tzt96nogm0il">
        <w:r w:rsidDel="00000000" w:rsidR="00000000" w:rsidRPr="00000000">
          <w:rPr>
            <w:rFonts w:ascii="PT Sans" w:cs="PT Sans" w:eastAsia="PT Sans" w:hAnsi="PT Sans"/>
            <w:color w:val="4a90e2"/>
            <w:u w:val="single"/>
            <w:rtl w:val="0"/>
          </w:rPr>
          <w:t xml:space="preserve">проєкту</w:t>
        </w:r>
      </w:hyperlink>
      <w:hyperlink w:anchor="_tzt96nogm0il">
        <w:r w:rsidDel="00000000" w:rsidR="00000000" w:rsidRPr="00000000">
          <w:rPr>
            <w:rFonts w:ascii="PT Sans" w:cs="PT Sans" w:eastAsia="PT Sans" w:hAnsi="PT Sans"/>
            <w:color w:val="4a90e2"/>
            <w:u w:val="single"/>
            <w:rtl w:val="0"/>
          </w:rPr>
          <w:t xml:space="preserve"> й перелік обов’язків</w:t>
        </w:r>
      </w:hyperlink>
      <w:r w:rsidDel="00000000" w:rsidR="00000000" w:rsidRPr="00000000">
        <w:rPr>
          <w:rFonts w:ascii="PT Sans" w:cs="PT Sans" w:eastAsia="PT Sans" w:hAnsi="PT Sans"/>
          <w:color w:val="2a2e34"/>
          <w:rtl w:val="0"/>
        </w:rPr>
        <w:t xml:space="preserve"> визначені відповідно до посад менеджера роботи з клієнтами та технічного керівника.</w:t>
      </w:r>
    </w:p>
    <w:p w:rsidR="00000000" w:rsidDel="00000000" w:rsidP="00000000" w:rsidRDefault="00000000" w:rsidRPr="00000000" w14:paraId="00000194">
      <w:pPr>
        <w:keepNext w:val="0"/>
        <w:keepLines w:val="0"/>
        <w:pageBreakBefore w:val="0"/>
        <w:widowControl w:val="0"/>
        <w:numPr>
          <w:ilvl w:val="0"/>
          <w:numId w:val="99"/>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rPr/>
      </w:pPr>
      <w:hyperlink r:id="rId12">
        <w:r w:rsidDel="00000000" w:rsidR="00000000" w:rsidRPr="00000000">
          <w:rPr>
            <w:rFonts w:ascii="PT Sans" w:cs="PT Sans" w:eastAsia="PT Sans" w:hAnsi="PT Sans"/>
            <w:color w:val="2a2e34"/>
            <w:rtl w:val="0"/>
          </w:rPr>
          <w:t xml:space="preserve">Менеджер </w:t>
        </w:r>
      </w:hyperlink>
      <w:hyperlink r:id="rId13">
        <w:r w:rsidDel="00000000" w:rsidR="00000000" w:rsidRPr="00000000">
          <w:rPr>
            <w:rFonts w:ascii="PT Sans" w:cs="PT Sans" w:eastAsia="PT Sans" w:hAnsi="PT Sans"/>
            <w:color w:val="2a2e34"/>
            <w:rtl w:val="0"/>
          </w:rPr>
          <w:t xml:space="preserve">проєкту</w:t>
        </w:r>
      </w:hyperlink>
      <w:hyperlink r:id="rId14">
        <w:r w:rsidDel="00000000" w:rsidR="00000000" w:rsidRPr="00000000">
          <w:rPr>
            <w:rFonts w:ascii="PT Sans" w:cs="PT Sans" w:eastAsia="PT Sans" w:hAnsi="PT Sans"/>
            <w:color w:val="2a2e34"/>
            <w:rtl w:val="0"/>
          </w:rPr>
          <w:t xml:space="preserve"> є лідером, тому має постійно вдосконалювати лідерські навички (</w:t>
        </w:r>
      </w:hyperlink>
      <w:r w:rsidDel="00000000" w:rsidR="00000000" w:rsidRPr="00000000">
        <w:rPr>
          <w:rFonts w:ascii="PT Sans" w:cs="PT Sans" w:eastAsia="PT Sans" w:hAnsi="PT Sans"/>
          <w:rtl w:val="0"/>
        </w:rPr>
        <w:t xml:space="preserve">напр.</w:t>
      </w:r>
      <w:hyperlink r:id="rId15">
        <w:r w:rsidDel="00000000" w:rsidR="00000000" w:rsidRPr="00000000">
          <w:rPr>
            <w:rFonts w:ascii="PT Sans" w:cs="PT Sans" w:eastAsia="PT Sans" w:hAnsi="PT Sans"/>
            <w:rtl w:val="0"/>
          </w:rPr>
          <w:t xml:space="preserve"> </w:t>
        </w:r>
      </w:hyperlink>
      <w:hyperlink r:id="rId16">
        <w:r w:rsidDel="00000000" w:rsidR="00000000" w:rsidRPr="00000000">
          <w:rPr>
            <w:rFonts w:ascii="PT Sans" w:cs="PT Sans" w:eastAsia="PT Sans" w:hAnsi="PT Sans"/>
            <w:color w:val="2a2e34"/>
            <w:rtl w:val="0"/>
          </w:rPr>
          <w:t xml:space="preserve">досвід </w:t>
        </w:r>
      </w:hyperlink>
      <w:r w:rsidDel="00000000" w:rsidR="00000000" w:rsidRPr="00000000">
        <w:rPr>
          <w:rFonts w:ascii="PT Sans" w:cs="PT Sans" w:eastAsia="PT Sans" w:hAnsi="PT Sans"/>
          <w:rtl w:val="0"/>
        </w:rPr>
        <w:t xml:space="preserve">роботи в команді відповідно до SEAL</w:t>
      </w:r>
      <w:r w:rsidDel="00000000" w:rsidR="00000000" w:rsidRPr="00000000">
        <w:rPr>
          <w:rFonts w:ascii="PT Sans" w:cs="PT Sans" w:eastAsia="PT Sans" w:hAnsi="PT Sans"/>
          <w:color w:val="2a2e34"/>
          <w:rtl w:val="0"/>
        </w:rPr>
        <w:t xml:space="preserve"> training by Larry Yatch</w:t>
      </w:r>
      <w:r w:rsidDel="00000000" w:rsidR="00000000" w:rsidRPr="00000000">
        <w:rPr>
          <w:rFonts w:ascii="PT Sans" w:cs="PT Sans" w:eastAsia="PT Sans" w:hAnsi="PT Sans"/>
          <w:color w:val="2a2e34"/>
          <w:rtl w:val="0"/>
        </w:rPr>
        <w:t xml:space="preserve">).</w:t>
      </w:r>
    </w:p>
    <w:p w:rsidR="00000000" w:rsidDel="00000000" w:rsidP="00000000" w:rsidRDefault="00000000" w:rsidRPr="00000000" w14:paraId="00000195">
      <w:pPr>
        <w:pStyle w:val="Heading3"/>
        <w:keepNext w:val="1"/>
        <w:keepLines w:val="1"/>
        <w:pageBreakBefore w:val="0"/>
        <w:widowControl w:val="0"/>
        <w:pBdr>
          <w:top w:space="0" w:sz="0" w:val="nil"/>
          <w:left w:space="0" w:sz="0" w:val="nil"/>
          <w:bottom w:space="0" w:sz="0" w:val="nil"/>
          <w:right w:space="0" w:sz="0" w:val="nil"/>
          <w:between w:space="0" w:sz="0" w:val="nil"/>
        </w:pBdr>
        <w:shd w:fill="auto" w:val="clear"/>
        <w:spacing w:after="100" w:before="100" w:line="360" w:lineRule="auto"/>
        <w:ind w:left="0" w:right="0" w:firstLine="0"/>
        <w:jc w:val="both"/>
        <w:rPr>
          <w:color w:val="000000"/>
          <w:sz w:val="22"/>
          <w:szCs w:val="22"/>
        </w:rPr>
      </w:pPr>
      <w:bookmarkStart w:colFirst="0" w:colLast="0" w:name="_s63rq5kjdsau" w:id="13"/>
      <w:bookmarkEnd w:id="13"/>
      <w:r w:rsidDel="00000000" w:rsidR="00000000" w:rsidRPr="00000000">
        <w:rPr>
          <w:color w:val="000000"/>
          <w:sz w:val="32"/>
          <w:szCs w:val="32"/>
          <w:rtl w:val="0"/>
        </w:rPr>
        <w:t xml:space="preserve">Основні практики, яких треба</w:t>
      </w:r>
      <w:hyperlink r:id="rId17">
        <w:r w:rsidDel="00000000" w:rsidR="00000000" w:rsidRPr="00000000">
          <w:rPr>
            <w:color w:val="000000"/>
            <w:sz w:val="32"/>
            <w:szCs w:val="32"/>
            <w:rtl w:val="0"/>
          </w:rPr>
          <w:t xml:space="preserve"> </w:t>
        </w:r>
      </w:hyperlink>
      <w:r w:rsidDel="00000000" w:rsidR="00000000" w:rsidRPr="00000000">
        <w:rPr>
          <w:color w:val="000000"/>
          <w:sz w:val="32"/>
          <w:szCs w:val="32"/>
          <w:rtl w:val="0"/>
        </w:rPr>
        <w:t xml:space="preserve">дотримуватися</w:t>
      </w:r>
      <w:r w:rsidDel="00000000" w:rsidR="00000000" w:rsidRPr="00000000">
        <w:rPr>
          <w:rtl w:val="0"/>
        </w:rPr>
      </w:r>
    </w:p>
    <w:p w:rsidR="00000000" w:rsidDel="00000000" w:rsidP="00000000" w:rsidRDefault="00000000" w:rsidRPr="00000000" w14:paraId="00000196">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rPr/>
      </w:pPr>
      <w:hyperlink w:anchor="_6yo8ew9eqajp">
        <w:r w:rsidDel="00000000" w:rsidR="00000000" w:rsidRPr="00000000">
          <w:rPr>
            <w:rFonts w:ascii="PT Sans" w:cs="PT Sans" w:eastAsia="PT Sans" w:hAnsi="PT Sans"/>
            <w:color w:val="4a90e2"/>
            <w:u w:val="single"/>
            <w:rtl w:val="0"/>
          </w:rPr>
          <w:t xml:space="preserve">Добре планування</w:t>
        </w:r>
      </w:hyperlink>
      <w:r w:rsidDel="00000000" w:rsidR="00000000" w:rsidRPr="00000000">
        <w:rPr>
          <w:rFonts w:ascii="PT Sans" w:cs="PT Sans" w:eastAsia="PT Sans" w:hAnsi="PT Sans"/>
          <w:color w:val="2a2e34"/>
          <w:rtl w:val="0"/>
        </w:rPr>
        <w:t xml:space="preserve">.</w:t>
      </w:r>
    </w:p>
    <w:p w:rsidR="00000000" w:rsidDel="00000000" w:rsidP="00000000" w:rsidRDefault="00000000" w:rsidRPr="00000000" w14:paraId="00000197">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rPr/>
      </w:pPr>
      <w:hyperlink w:anchor="_q6tys64i9ezm">
        <w:r w:rsidDel="00000000" w:rsidR="00000000" w:rsidRPr="00000000">
          <w:rPr>
            <w:rFonts w:ascii="PT Sans" w:cs="PT Sans" w:eastAsia="PT Sans" w:hAnsi="PT Sans"/>
            <w:color w:val="4a90e2"/>
            <w:u w:val="single"/>
            <w:rtl w:val="0"/>
          </w:rPr>
          <w:t xml:space="preserve">Робота з вимогами</w:t>
        </w:r>
      </w:hyperlink>
      <w:r w:rsidDel="00000000" w:rsidR="00000000" w:rsidRPr="00000000">
        <w:rPr>
          <w:rFonts w:ascii="PT Sans" w:cs="PT Sans" w:eastAsia="PT Sans" w:hAnsi="PT Sans"/>
          <w:color w:val="2a2e34"/>
          <w:rtl w:val="0"/>
        </w:rPr>
        <w:t xml:space="preserve"> (у співпраці з бізнес-аналітиком (BA)), щоби максимізувати їхню цінність.</w:t>
      </w:r>
    </w:p>
    <w:p w:rsidR="00000000" w:rsidDel="00000000" w:rsidP="00000000" w:rsidRDefault="00000000" w:rsidRPr="00000000" w14:paraId="00000198">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rPr/>
      </w:pPr>
      <w:r w:rsidDel="00000000" w:rsidR="00000000" w:rsidRPr="00000000">
        <w:rPr>
          <w:rFonts w:ascii="PT Sans" w:cs="PT Sans" w:eastAsia="PT Sans" w:hAnsi="PT Sans"/>
          <w:color w:val="2a2e34"/>
          <w:rtl w:val="0"/>
        </w:rPr>
        <w:t xml:space="preserve">Сприяння</w:t>
      </w:r>
      <w:r w:rsidDel="00000000" w:rsidR="00000000" w:rsidRPr="00000000">
        <w:rPr>
          <w:rFonts w:ascii="PT Sans" w:cs="PT Sans" w:eastAsia="PT Sans" w:hAnsi="PT Sans"/>
          <w:rtl w:val="0"/>
        </w:rPr>
        <w:t xml:space="preserve"> </w:t>
      </w:r>
      <w:r w:rsidDel="00000000" w:rsidR="00000000" w:rsidRPr="00000000">
        <w:rPr>
          <w:rFonts w:ascii="PT Sans" w:cs="PT Sans" w:eastAsia="PT Sans" w:hAnsi="PT Sans"/>
          <w:color w:val="2a2e34"/>
          <w:rtl w:val="0"/>
        </w:rPr>
        <w:t xml:space="preserve">оцінці</w:t>
      </w:r>
      <w:r w:rsidDel="00000000" w:rsidR="00000000" w:rsidRPr="00000000">
        <w:rPr>
          <w:rFonts w:ascii="PT Sans" w:cs="PT Sans" w:eastAsia="PT Sans" w:hAnsi="PT Sans"/>
          <w:rtl w:val="0"/>
        </w:rPr>
        <w:t xml:space="preserve"> </w:t>
      </w:r>
      <w:r w:rsidDel="00000000" w:rsidR="00000000" w:rsidRPr="00000000">
        <w:rPr>
          <w:rFonts w:ascii="PT Sans" w:cs="PT Sans" w:eastAsia="PT Sans" w:hAnsi="PT Sans"/>
          <w:color w:val="2a2e34"/>
          <w:rtl w:val="0"/>
        </w:rPr>
        <w:t xml:space="preserve">проєктів</w:t>
      </w:r>
      <w:r w:rsidDel="00000000" w:rsidR="00000000" w:rsidRPr="00000000">
        <w:rPr>
          <w:rFonts w:ascii="PT Sans" w:cs="PT Sans" w:eastAsia="PT Sans" w:hAnsi="PT Sans"/>
          <w:color w:val="2a2e34"/>
          <w:rtl w:val="0"/>
        </w:rPr>
        <w:t xml:space="preserve"> і завдань, використовуючи один із </w:t>
      </w:r>
      <w:hyperlink w:anchor="_c565argvmce2">
        <w:r w:rsidDel="00000000" w:rsidR="00000000" w:rsidRPr="00000000">
          <w:rPr>
            <w:rFonts w:ascii="PT Sans" w:cs="PT Sans" w:eastAsia="PT Sans" w:hAnsi="PT Sans"/>
            <w:color w:val="4a90e2"/>
            <w:u w:val="single"/>
            <w:rtl w:val="0"/>
          </w:rPr>
          <w:t xml:space="preserve">методів оцінювання</w:t>
        </w:r>
      </w:hyperlink>
      <w:r w:rsidDel="00000000" w:rsidR="00000000" w:rsidRPr="00000000">
        <w:rPr>
          <w:rFonts w:ascii="PT Sans" w:cs="PT Sans" w:eastAsia="PT Sans" w:hAnsi="PT Sans"/>
          <w:color w:val="2a2e34"/>
          <w:rtl w:val="0"/>
        </w:rPr>
        <w:t xml:space="preserve">.</w:t>
      </w:r>
    </w:p>
    <w:p w:rsidR="00000000" w:rsidDel="00000000" w:rsidP="00000000" w:rsidRDefault="00000000" w:rsidRPr="00000000" w14:paraId="00000199">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rPr/>
      </w:pPr>
      <w:r w:rsidDel="00000000" w:rsidR="00000000" w:rsidRPr="00000000">
        <w:rPr>
          <w:rFonts w:ascii="PT Sans" w:cs="PT Sans" w:eastAsia="PT Sans" w:hAnsi="PT Sans"/>
          <w:color w:val="2a2e34"/>
          <w:rtl w:val="0"/>
        </w:rPr>
        <w:t xml:space="preserve">Встановлення й управління базовим рівнем </w:t>
      </w:r>
      <w:hyperlink w:anchor="_4tvctay5vl1x">
        <w:r w:rsidDel="00000000" w:rsidR="00000000" w:rsidRPr="00000000">
          <w:rPr>
            <w:rFonts w:ascii="PT Sans" w:cs="PT Sans" w:eastAsia="PT Sans" w:hAnsi="PT Sans"/>
            <w:color w:val="4a90e2"/>
            <w:u w:val="single"/>
            <w:rtl w:val="0"/>
          </w:rPr>
          <w:t xml:space="preserve">якості</w:t>
        </w:r>
      </w:hyperlink>
      <w:r w:rsidDel="00000000" w:rsidR="00000000" w:rsidRPr="00000000">
        <w:rPr>
          <w:rFonts w:ascii="PT Sans" w:cs="PT Sans" w:eastAsia="PT Sans" w:hAnsi="PT Sans"/>
          <w:color w:val="2a2e34"/>
          <w:rtl w:val="0"/>
        </w:rPr>
        <w:t xml:space="preserve">; прагнення підвищити загальну якість </w:t>
      </w:r>
      <w:r w:rsidDel="00000000" w:rsidR="00000000" w:rsidRPr="00000000">
        <w:rPr>
          <w:rFonts w:ascii="PT Sans" w:cs="PT Sans" w:eastAsia="PT Sans" w:hAnsi="PT Sans"/>
          <w:color w:val="2a2e34"/>
          <w:rtl w:val="0"/>
        </w:rPr>
        <w:t xml:space="preserve">проєкту</w:t>
      </w:r>
      <w:r w:rsidDel="00000000" w:rsidR="00000000" w:rsidRPr="00000000">
        <w:rPr>
          <w:rFonts w:ascii="PT Sans" w:cs="PT Sans" w:eastAsia="PT Sans" w:hAnsi="PT Sans"/>
          <w:color w:val="2a2e34"/>
          <w:rtl w:val="0"/>
        </w:rPr>
        <w:t xml:space="preserve">.</w:t>
      </w:r>
    </w:p>
    <w:p w:rsidR="00000000" w:rsidDel="00000000" w:rsidP="00000000" w:rsidRDefault="00000000" w:rsidRPr="00000000" w14:paraId="0000019A">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rPr/>
      </w:pPr>
      <w:hyperlink w:anchor="_qmyv8u3vla0r">
        <w:r w:rsidDel="00000000" w:rsidR="00000000" w:rsidRPr="00000000">
          <w:rPr>
            <w:rFonts w:ascii="PT Sans" w:cs="PT Sans" w:eastAsia="PT Sans" w:hAnsi="PT Sans"/>
            <w:color w:val="4a90e2"/>
            <w:u w:val="single"/>
            <w:rtl w:val="0"/>
          </w:rPr>
          <w:t xml:space="preserve">Управління стейкхолдерами </w:t>
        </w:r>
      </w:hyperlink>
      <w:hyperlink w:anchor="_qmyv8u3vla0r">
        <w:r w:rsidDel="00000000" w:rsidR="00000000" w:rsidRPr="00000000">
          <w:rPr>
            <w:rFonts w:ascii="PT Sans" w:cs="PT Sans" w:eastAsia="PT Sans" w:hAnsi="PT Sans"/>
            <w:color w:val="4a90e2"/>
            <w:u w:val="single"/>
            <w:rtl w:val="0"/>
          </w:rPr>
          <w:t xml:space="preserve">проєкту</w:t>
        </w:r>
      </w:hyperlink>
      <w:r w:rsidDel="00000000" w:rsidR="00000000" w:rsidRPr="00000000">
        <w:rPr>
          <w:rFonts w:ascii="PT Sans" w:cs="PT Sans" w:eastAsia="PT Sans" w:hAnsi="PT Sans"/>
          <w:color w:val="2a2e34"/>
          <w:rtl w:val="0"/>
        </w:rPr>
        <w:t xml:space="preserve">, щоби забезпечити очікування клієнтів.</w:t>
      </w:r>
    </w:p>
    <w:p w:rsidR="00000000" w:rsidDel="00000000" w:rsidP="00000000" w:rsidRDefault="00000000" w:rsidRPr="00000000" w14:paraId="0000019B">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rPr/>
      </w:pPr>
      <w:r w:rsidDel="00000000" w:rsidR="00000000" w:rsidRPr="00000000">
        <w:rPr>
          <w:rFonts w:ascii="PT Sans" w:cs="PT Sans" w:eastAsia="PT Sans" w:hAnsi="PT Sans"/>
          <w:color w:val="2a2e34"/>
          <w:rtl w:val="0"/>
        </w:rPr>
        <w:t xml:space="preserve">Впровадження та управління вказівками щодо </w:t>
      </w:r>
      <w:hyperlink w:anchor="_o78syo404xid">
        <w:r w:rsidDel="00000000" w:rsidR="00000000" w:rsidRPr="00000000">
          <w:rPr>
            <w:rFonts w:ascii="PT Sans" w:cs="PT Sans" w:eastAsia="PT Sans" w:hAnsi="PT Sans"/>
            <w:color w:val="4a90e2"/>
            <w:u w:val="single"/>
            <w:rtl w:val="0"/>
          </w:rPr>
          <w:t xml:space="preserve">змін</w:t>
        </w:r>
      </w:hyperlink>
      <w:r w:rsidDel="00000000" w:rsidR="00000000" w:rsidRPr="00000000">
        <w:rPr>
          <w:rFonts w:ascii="PT Sans" w:cs="PT Sans" w:eastAsia="PT Sans" w:hAnsi="PT Sans"/>
          <w:color w:val="2a2e34"/>
          <w:rtl w:val="0"/>
        </w:rPr>
        <w:t xml:space="preserve">.</w:t>
      </w:r>
    </w:p>
    <w:p w:rsidR="00000000" w:rsidDel="00000000" w:rsidP="00000000" w:rsidRDefault="00000000" w:rsidRPr="00000000" w14:paraId="0000019C">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rPr/>
      </w:pPr>
      <w:r w:rsidDel="00000000" w:rsidR="00000000" w:rsidRPr="00000000">
        <w:rPr>
          <w:rFonts w:ascii="PT Sans" w:cs="PT Sans" w:eastAsia="PT Sans" w:hAnsi="PT Sans"/>
          <w:color w:val="2a2e34"/>
          <w:rtl w:val="0"/>
        </w:rPr>
        <w:t xml:space="preserve">Забезпечення </w:t>
      </w:r>
      <w:hyperlink w:anchor="_yy2ehsas39ef">
        <w:r w:rsidDel="00000000" w:rsidR="00000000" w:rsidRPr="00000000">
          <w:rPr>
            <w:rFonts w:ascii="PT Sans" w:cs="PT Sans" w:eastAsia="PT Sans" w:hAnsi="PT Sans"/>
            <w:color w:val="4a90e2"/>
            <w:u w:val="single"/>
            <w:rtl w:val="0"/>
          </w:rPr>
          <w:t xml:space="preserve">визначення “Готово”</w:t>
        </w:r>
      </w:hyperlink>
      <w:r w:rsidDel="00000000" w:rsidR="00000000" w:rsidRPr="00000000">
        <w:rPr>
          <w:rFonts w:ascii="PT Sans" w:cs="PT Sans" w:eastAsia="PT Sans" w:hAnsi="PT Sans"/>
          <w:color w:val="2a2e34"/>
          <w:rtl w:val="0"/>
        </w:rPr>
        <w:t xml:space="preserve"> для уникнення розбіжностей у виконаному обсязі роботи.</w:t>
      </w:r>
    </w:p>
    <w:p w:rsidR="00000000" w:rsidDel="00000000" w:rsidP="00000000" w:rsidRDefault="00000000" w:rsidRPr="00000000" w14:paraId="0000019D">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rPr/>
      </w:pPr>
      <w:r w:rsidDel="00000000" w:rsidR="00000000" w:rsidRPr="00000000">
        <w:rPr>
          <w:rFonts w:ascii="PT Sans" w:cs="PT Sans" w:eastAsia="PT Sans" w:hAnsi="PT Sans"/>
          <w:color w:val="2a2e34"/>
          <w:rtl w:val="0"/>
        </w:rPr>
        <w:t xml:space="preserve">Отримання і використання </w:t>
      </w:r>
      <w:hyperlink w:anchor="_lxpdmkj282c1">
        <w:r w:rsidDel="00000000" w:rsidR="00000000" w:rsidRPr="00000000">
          <w:rPr>
            <w:rFonts w:ascii="PT Sans" w:cs="PT Sans" w:eastAsia="PT Sans" w:hAnsi="PT Sans"/>
            <w:color w:val="4a90e2"/>
            <w:u w:val="single"/>
            <w:rtl w:val="0"/>
          </w:rPr>
          <w:t xml:space="preserve">зворотнього</w:t>
        </w:r>
      </w:hyperlink>
      <w:hyperlink w:anchor="_lxpdmkj282c1">
        <w:r w:rsidDel="00000000" w:rsidR="00000000" w:rsidRPr="00000000">
          <w:rPr>
            <w:rFonts w:ascii="PT Sans" w:cs="PT Sans" w:eastAsia="PT Sans" w:hAnsi="PT Sans"/>
            <w:color w:val="4a90e2"/>
            <w:u w:val="single"/>
            <w:rtl w:val="0"/>
          </w:rPr>
          <w:t xml:space="preserve"> зв’язку</w:t>
        </w:r>
      </w:hyperlink>
      <w:r w:rsidDel="00000000" w:rsidR="00000000" w:rsidRPr="00000000">
        <w:rPr>
          <w:rFonts w:ascii="PT Sans" w:cs="PT Sans" w:eastAsia="PT Sans" w:hAnsi="PT Sans"/>
          <w:color w:val="2a2e34"/>
          <w:rtl w:val="0"/>
        </w:rPr>
        <w:t xml:space="preserve">.</w:t>
      </w:r>
    </w:p>
    <w:p w:rsidR="00000000" w:rsidDel="00000000" w:rsidP="00000000" w:rsidRDefault="00000000" w:rsidRPr="00000000" w14:paraId="0000019E">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rPr/>
      </w:pPr>
      <w:r w:rsidDel="00000000" w:rsidR="00000000" w:rsidRPr="00000000">
        <w:rPr>
          <w:rFonts w:ascii="PT Sans" w:cs="PT Sans" w:eastAsia="PT Sans" w:hAnsi="PT Sans"/>
          <w:color w:val="2a2e34"/>
          <w:rtl w:val="0"/>
        </w:rPr>
        <w:t xml:space="preserve">Внесення в ре</w:t>
      </w:r>
      <w:r w:rsidDel="00000000" w:rsidR="00000000" w:rsidRPr="00000000">
        <w:rPr>
          <w:rFonts w:ascii="PT Sans" w:cs="PT Sans" w:eastAsia="PT Sans" w:hAnsi="PT Sans"/>
          <w:color w:val="2a2e34"/>
          <w:rtl w:val="0"/>
        </w:rPr>
        <w:t xml:space="preserve">єстр </w:t>
      </w:r>
      <w:r w:rsidDel="00000000" w:rsidR="00000000" w:rsidRPr="00000000">
        <w:rPr>
          <w:rFonts w:ascii="PT Sans" w:cs="PT Sans" w:eastAsia="PT Sans" w:hAnsi="PT Sans"/>
          <w:color w:val="2a2e34"/>
          <w:rtl w:val="0"/>
        </w:rPr>
        <w:t xml:space="preserve">здобутих уроків</w:t>
      </w:r>
      <w:r w:rsidDel="00000000" w:rsidR="00000000" w:rsidRPr="00000000">
        <w:rPr>
          <w:rFonts w:ascii="PT Sans" w:cs="PT Sans" w:eastAsia="PT Sans" w:hAnsi="PT Sans"/>
          <w:color w:val="2a2e34"/>
          <w:rtl w:val="0"/>
        </w:rPr>
        <w:t xml:space="preserve"> і оновлення </w:t>
      </w:r>
      <w:hyperlink w:anchor="_kakuwabhxlx6">
        <w:r w:rsidDel="00000000" w:rsidR="00000000" w:rsidRPr="00000000">
          <w:rPr>
            <w:rFonts w:ascii="PT Sans" w:cs="PT Sans" w:eastAsia="PT Sans" w:hAnsi="PT Sans"/>
            <w:color w:val="4a90e2"/>
            <w:u w:val="single"/>
            <w:rtl w:val="0"/>
          </w:rPr>
          <w:t xml:space="preserve">основних правил</w:t>
        </w:r>
      </w:hyperlink>
      <w:r w:rsidDel="00000000" w:rsidR="00000000" w:rsidRPr="00000000">
        <w:rPr>
          <w:rFonts w:ascii="PT Sans" w:cs="PT Sans" w:eastAsia="PT Sans" w:hAnsi="PT Sans"/>
          <w:color w:val="2a2e34"/>
          <w:rtl w:val="0"/>
        </w:rPr>
        <w:t xml:space="preserve"> всередині команди.</w:t>
      </w:r>
    </w:p>
    <w:p w:rsidR="00000000" w:rsidDel="00000000" w:rsidP="00000000" w:rsidRDefault="00000000" w:rsidRPr="00000000" w14:paraId="0000019F">
      <w:pPr>
        <w:pStyle w:val="Heading3"/>
        <w:widowControl w:val="0"/>
        <w:spacing w:after="100" w:before="100" w:line="360" w:lineRule="auto"/>
        <w:jc w:val="both"/>
        <w:rPr>
          <w:color w:val="000000"/>
          <w:sz w:val="32"/>
          <w:szCs w:val="32"/>
        </w:rPr>
      </w:pPr>
      <w:bookmarkStart w:colFirst="0" w:colLast="0" w:name="_joqcvu6kdfe2" w:id="14"/>
      <w:bookmarkEnd w:id="14"/>
      <w:r w:rsidDel="00000000" w:rsidR="00000000" w:rsidRPr="00000000">
        <w:rPr>
          <w:color w:val="000000"/>
          <w:sz w:val="32"/>
          <w:szCs w:val="32"/>
          <w:rtl w:val="0"/>
        </w:rPr>
        <w:t xml:space="preserve">Передові практики та рекомендації</w:t>
      </w:r>
    </w:p>
    <w:p w:rsidR="00000000" w:rsidDel="00000000" w:rsidP="00000000" w:rsidRDefault="00000000" w:rsidRPr="00000000" w14:paraId="000001A0">
      <w:pPr>
        <w:keepNext w:val="0"/>
        <w:keepLines w:val="0"/>
        <w:pageBreakBefore w:val="0"/>
        <w:widowControl w:val="0"/>
        <w:numPr>
          <w:ilvl w:val="0"/>
          <w:numId w:val="116"/>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rPr/>
      </w:pPr>
      <w:r w:rsidDel="00000000" w:rsidR="00000000" w:rsidRPr="00000000">
        <w:rPr>
          <w:rFonts w:ascii="PT Sans" w:cs="PT Sans" w:eastAsia="PT Sans" w:hAnsi="PT Sans"/>
          <w:color w:val="2a2e34"/>
          <w:rtl w:val="0"/>
        </w:rPr>
        <w:t xml:space="preserve">Відповідно до вказівок менеджера роботи з клієнтами (AM), </w:t>
      </w:r>
      <w:r w:rsidDel="00000000" w:rsidR="00000000" w:rsidRPr="00000000">
        <w:rPr>
          <w:rFonts w:ascii="PT Sans" w:cs="PT Sans" w:eastAsia="PT Sans" w:hAnsi="PT Sans"/>
          <w:color w:val="2a2e34"/>
          <w:rtl w:val="0"/>
        </w:rPr>
        <w:t xml:space="preserve">проєктний</w:t>
      </w:r>
      <w:r w:rsidDel="00000000" w:rsidR="00000000" w:rsidRPr="00000000">
        <w:rPr>
          <w:rFonts w:ascii="PT Sans" w:cs="PT Sans" w:eastAsia="PT Sans" w:hAnsi="PT Sans"/>
          <w:color w:val="2a2e34"/>
          <w:rtl w:val="0"/>
        </w:rPr>
        <w:t xml:space="preserve"> менеджер (PM) працює з людьми так:</w:t>
      </w:r>
    </w:p>
    <w:p w:rsidR="00000000" w:rsidDel="00000000" w:rsidP="00000000" w:rsidRDefault="00000000" w:rsidRPr="00000000" w14:paraId="000001A1">
      <w:pPr>
        <w:keepNext w:val="0"/>
        <w:keepLines w:val="0"/>
        <w:pageBreakBefore w:val="0"/>
        <w:widowControl w:val="0"/>
        <w:numPr>
          <w:ilvl w:val="1"/>
          <w:numId w:val="116"/>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1080" w:right="0" w:hanging="360"/>
        <w:jc w:val="both"/>
        <w:rPr/>
      </w:pPr>
      <w:r w:rsidDel="00000000" w:rsidR="00000000" w:rsidRPr="00000000">
        <w:rPr>
          <w:rFonts w:ascii="PT Sans" w:cs="PT Sans" w:eastAsia="PT Sans" w:hAnsi="PT Sans"/>
          <w:color w:val="2a2e34"/>
          <w:rtl w:val="0"/>
        </w:rPr>
        <w:t xml:space="preserve">Наради сам на сам</w:t>
      </w:r>
    </w:p>
    <w:p w:rsidR="00000000" w:rsidDel="00000000" w:rsidP="00000000" w:rsidRDefault="00000000" w:rsidRPr="00000000" w14:paraId="000001A2">
      <w:pPr>
        <w:keepNext w:val="0"/>
        <w:keepLines w:val="0"/>
        <w:pageBreakBefore w:val="0"/>
        <w:widowControl w:val="0"/>
        <w:numPr>
          <w:ilvl w:val="1"/>
          <w:numId w:val="116"/>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1080" w:right="0" w:hanging="360"/>
        <w:jc w:val="both"/>
        <w:rPr/>
      </w:pPr>
      <w:r w:rsidDel="00000000" w:rsidR="00000000" w:rsidRPr="00000000">
        <w:rPr>
          <w:rFonts w:ascii="PT Sans" w:cs="PT Sans" w:eastAsia="PT Sans" w:hAnsi="PT Sans"/>
          <w:color w:val="2a2e34"/>
          <w:rtl w:val="0"/>
        </w:rPr>
        <w:t xml:space="preserve">Перевірка </w:t>
      </w:r>
      <w:r w:rsidDel="00000000" w:rsidR="00000000" w:rsidRPr="00000000">
        <w:rPr>
          <w:rFonts w:ascii="PT Sans" w:cs="PT Sans" w:eastAsia="PT Sans" w:hAnsi="PT Sans"/>
          <w:color w:val="2a2e34"/>
          <w:rtl w:val="0"/>
        </w:rPr>
        <w:t xml:space="preserve">стану здоров’я команди</w:t>
      </w:r>
      <w:r w:rsidDel="00000000" w:rsidR="00000000" w:rsidRPr="00000000">
        <w:rPr>
          <w:rFonts w:ascii="PT Sans" w:cs="PT Sans" w:eastAsia="PT Sans" w:hAnsi="PT Sans"/>
          <w:color w:val="2a2e34"/>
          <w:rtl w:val="0"/>
        </w:rPr>
        <w:t xml:space="preserve"> (щомісяця)</w:t>
      </w:r>
    </w:p>
    <w:p w:rsidR="00000000" w:rsidDel="00000000" w:rsidP="00000000" w:rsidRDefault="00000000" w:rsidRPr="00000000" w14:paraId="000001A3">
      <w:pPr>
        <w:keepNext w:val="0"/>
        <w:keepLines w:val="0"/>
        <w:pageBreakBefore w:val="0"/>
        <w:widowControl w:val="0"/>
        <w:numPr>
          <w:ilvl w:val="1"/>
          <w:numId w:val="116"/>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1080" w:right="0" w:hanging="360"/>
        <w:jc w:val="both"/>
        <w:rPr/>
      </w:pPr>
      <w:r w:rsidDel="00000000" w:rsidR="00000000" w:rsidRPr="00000000">
        <w:rPr>
          <w:rFonts w:ascii="PT Sans" w:cs="PT Sans" w:eastAsia="PT Sans" w:hAnsi="PT Sans"/>
          <w:color w:val="2a2e34"/>
          <w:rtl w:val="0"/>
        </w:rPr>
        <w:t xml:space="preserve">Участь у плані особистого розвитку (PDP), </w:t>
      </w:r>
      <w:r w:rsidDel="00000000" w:rsidR="00000000" w:rsidRPr="00000000">
        <w:rPr>
          <w:rFonts w:ascii="PT Sans" w:cs="PT Sans" w:eastAsia="PT Sans" w:hAnsi="PT Sans"/>
          <w:color w:val="2a2e34"/>
          <w:rtl w:val="0"/>
        </w:rPr>
        <w:t xml:space="preserve">розгляд ефективності праці</w:t>
      </w:r>
      <w:r w:rsidDel="00000000" w:rsidR="00000000" w:rsidRPr="00000000">
        <w:rPr>
          <w:rFonts w:ascii="PT Sans" w:cs="PT Sans" w:eastAsia="PT Sans" w:hAnsi="PT Sans"/>
          <w:color w:val="2a2e34"/>
          <w:rtl w:val="0"/>
        </w:rPr>
        <w:t xml:space="preserve">.</w:t>
      </w:r>
    </w:p>
    <w:p w:rsidR="00000000" w:rsidDel="00000000" w:rsidP="00000000" w:rsidRDefault="00000000" w:rsidRPr="00000000" w14:paraId="000001A4">
      <w:pPr>
        <w:keepNext w:val="0"/>
        <w:keepLines w:val="0"/>
        <w:pageBreakBefore w:val="0"/>
        <w:widowControl w:val="0"/>
        <w:numPr>
          <w:ilvl w:val="1"/>
          <w:numId w:val="116"/>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1080" w:right="0" w:hanging="360"/>
        <w:jc w:val="both"/>
        <w:rPr/>
      </w:pPr>
      <w:r w:rsidDel="00000000" w:rsidR="00000000" w:rsidRPr="00000000">
        <w:rPr>
          <w:rFonts w:ascii="PT Sans" w:cs="PT Sans" w:eastAsia="PT Sans" w:hAnsi="PT Sans"/>
          <w:color w:val="2a2e34"/>
          <w:rtl w:val="0"/>
        </w:rPr>
        <w:t xml:space="preserve">Перевірка/відстеження зареєстрованого часу в пр</w:t>
      </w:r>
      <w:r w:rsidDel="00000000" w:rsidR="00000000" w:rsidRPr="00000000">
        <w:rPr>
          <w:rFonts w:ascii="PT Sans" w:cs="PT Sans" w:eastAsia="PT Sans" w:hAnsi="PT Sans"/>
          <w:color w:val="2a2e34"/>
          <w:rtl w:val="0"/>
        </w:rPr>
        <w:t xml:space="preserve">опрієтарній</w:t>
      </w:r>
      <w:r w:rsidDel="00000000" w:rsidR="00000000" w:rsidRPr="00000000">
        <w:rPr>
          <w:rFonts w:ascii="PT Sans" w:cs="PT Sans" w:eastAsia="PT Sans" w:hAnsi="PT Sans"/>
          <w:color w:val="2a2e34"/>
          <w:rtl w:val="0"/>
        </w:rPr>
        <w:t xml:space="preserve"> системі, розробленою компанією для обліку проєктів і пов’язаних із ними деталей </w:t>
      </w:r>
      <w:r w:rsidDel="00000000" w:rsidR="00000000" w:rsidRPr="00000000">
        <w:rPr>
          <w:rFonts w:ascii="PT Sans" w:cs="PT Sans" w:eastAsia="PT Sans" w:hAnsi="PT Sans"/>
          <w:color w:val="2a2e34"/>
          <w:rtl w:val="0"/>
        </w:rPr>
        <w:t xml:space="preserve">(DCM)</w:t>
      </w:r>
      <w:r w:rsidDel="00000000" w:rsidR="00000000" w:rsidRPr="00000000">
        <w:rPr>
          <w:rFonts w:ascii="PT Sans" w:cs="PT Sans" w:eastAsia="PT Sans" w:hAnsi="PT Sans"/>
          <w:color w:val="2a2e34"/>
          <w:rtl w:val="0"/>
        </w:rPr>
        <w:t xml:space="preserve"> (власний час і час товаришів</w:t>
      </w:r>
      <w:r w:rsidDel="00000000" w:rsidR="00000000" w:rsidRPr="00000000">
        <w:rPr>
          <w:rFonts w:ascii="PT Sans" w:cs="PT Sans" w:eastAsia="PT Sans" w:hAnsi="PT Sans"/>
          <w:rtl w:val="0"/>
        </w:rPr>
        <w:t xml:space="preserve"> по </w:t>
      </w:r>
      <w:r w:rsidDel="00000000" w:rsidR="00000000" w:rsidRPr="00000000">
        <w:rPr>
          <w:rFonts w:ascii="PT Sans" w:cs="PT Sans" w:eastAsia="PT Sans" w:hAnsi="PT Sans"/>
          <w:color w:val="2a2e34"/>
          <w:rtl w:val="0"/>
        </w:rPr>
        <w:t xml:space="preserve">команді)</w:t>
      </w:r>
    </w:p>
    <w:p w:rsidR="00000000" w:rsidDel="00000000" w:rsidP="00000000" w:rsidRDefault="00000000" w:rsidRPr="00000000" w14:paraId="000001A5">
      <w:pPr>
        <w:keepNext w:val="0"/>
        <w:keepLines w:val="0"/>
        <w:pageBreakBefore w:val="0"/>
        <w:widowControl w:val="0"/>
        <w:numPr>
          <w:ilvl w:val="0"/>
          <w:numId w:val="116"/>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rPr/>
      </w:pPr>
      <w:r w:rsidDel="00000000" w:rsidR="00000000" w:rsidRPr="00000000">
        <w:rPr>
          <w:rFonts w:ascii="PT Sans" w:cs="PT Sans" w:eastAsia="PT Sans" w:hAnsi="PT Sans"/>
          <w:color w:val="2a2e34"/>
          <w:rtl w:val="0"/>
        </w:rPr>
        <w:t xml:space="preserve">Обмін знаннями</w:t>
      </w:r>
      <w:r w:rsidDel="00000000" w:rsidR="00000000" w:rsidRPr="00000000">
        <w:rPr>
          <w:rFonts w:ascii="PT Sans" w:cs="PT Sans" w:eastAsia="PT Sans" w:hAnsi="PT Sans"/>
          <w:color w:val="2a2e34"/>
          <w:rtl w:val="0"/>
        </w:rPr>
        <w:t xml:space="preserve">.</w:t>
      </w:r>
    </w:p>
    <w:p w:rsidR="00000000" w:rsidDel="00000000" w:rsidP="00000000" w:rsidRDefault="00000000" w:rsidRPr="00000000" w14:paraId="000001A6">
      <w:pPr>
        <w:keepNext w:val="0"/>
        <w:keepLines w:val="0"/>
        <w:pageBreakBefore w:val="0"/>
        <w:widowControl w:val="0"/>
        <w:numPr>
          <w:ilvl w:val="0"/>
          <w:numId w:val="116"/>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rPr/>
      </w:pPr>
      <w:r w:rsidDel="00000000" w:rsidR="00000000" w:rsidRPr="00000000">
        <w:rPr>
          <w:rFonts w:ascii="PT Sans" w:cs="PT Sans" w:eastAsia="PT Sans" w:hAnsi="PT Sans"/>
          <w:color w:val="2a2e34"/>
          <w:rtl w:val="0"/>
        </w:rPr>
        <w:t xml:space="preserve">В</w:t>
      </w:r>
      <w:r w:rsidDel="00000000" w:rsidR="00000000" w:rsidRPr="00000000">
        <w:rPr>
          <w:rFonts w:ascii="PT Sans" w:cs="PT Sans" w:eastAsia="PT Sans" w:hAnsi="PT Sans"/>
          <w:color w:val="2a2e34"/>
          <w:rtl w:val="0"/>
        </w:rPr>
        <w:t xml:space="preserve">становлення</w:t>
      </w:r>
      <w:r w:rsidDel="00000000" w:rsidR="00000000" w:rsidRPr="00000000">
        <w:rPr>
          <w:rFonts w:ascii="PT Sans" w:cs="PT Sans" w:eastAsia="PT Sans" w:hAnsi="PT Sans"/>
          <w:color w:val="2a2e34"/>
          <w:rtl w:val="0"/>
        </w:rPr>
        <w:t xml:space="preserve"> </w:t>
      </w:r>
      <w:r w:rsidDel="00000000" w:rsidR="00000000" w:rsidRPr="00000000">
        <w:rPr>
          <w:rFonts w:ascii="PT Sans" w:cs="PT Sans" w:eastAsia="PT Sans" w:hAnsi="PT Sans"/>
          <w:color w:val="2a2e34"/>
          <w:rtl w:val="0"/>
        </w:rPr>
        <w:t xml:space="preserve">процесу</w:t>
      </w:r>
      <w:r w:rsidDel="00000000" w:rsidR="00000000" w:rsidRPr="00000000">
        <w:rPr>
          <w:rFonts w:ascii="PT Sans" w:cs="PT Sans" w:eastAsia="PT Sans" w:hAnsi="PT Sans"/>
          <w:rtl w:val="0"/>
        </w:rPr>
        <w:t xml:space="preserve"> підтримки </w:t>
      </w:r>
      <w:r w:rsidDel="00000000" w:rsidR="00000000" w:rsidRPr="00000000">
        <w:rPr>
          <w:rFonts w:ascii="PT Sans" w:cs="PT Sans" w:eastAsia="PT Sans" w:hAnsi="PT Sans"/>
          <w:rtl w:val="0"/>
        </w:rPr>
        <w:t xml:space="preserve">проєкту</w:t>
      </w:r>
      <w:r w:rsidDel="00000000" w:rsidR="00000000" w:rsidRPr="00000000">
        <w:rPr>
          <w:rFonts w:ascii="PT Sans" w:cs="PT Sans" w:eastAsia="PT Sans" w:hAnsi="PT Sans"/>
          <w:color w:val="2a2e34"/>
          <w:rtl w:val="0"/>
        </w:rPr>
        <w:t xml:space="preserve"> для забезпечення належного технічного обслуговування після успішного впровадження.</w:t>
      </w:r>
    </w:p>
    <w:p w:rsidR="00000000" w:rsidDel="00000000" w:rsidP="00000000" w:rsidRDefault="00000000" w:rsidRPr="00000000" w14:paraId="000001A7">
      <w:pPr>
        <w:pStyle w:val="Heading3"/>
        <w:keepNext w:val="1"/>
        <w:keepLines w:val="1"/>
        <w:widowControl w:val="0"/>
        <w:spacing w:after="100" w:before="100" w:line="360" w:lineRule="auto"/>
        <w:jc w:val="both"/>
        <w:rPr>
          <w:color w:val="000000"/>
          <w:sz w:val="32"/>
          <w:szCs w:val="32"/>
        </w:rPr>
      </w:pPr>
      <w:bookmarkStart w:colFirst="0" w:colLast="0" w:name="_nug0nxpegfq" w:id="15"/>
      <w:bookmarkEnd w:id="15"/>
      <w:r w:rsidDel="00000000" w:rsidR="00000000" w:rsidRPr="00000000">
        <w:rPr>
          <w:color w:val="000000"/>
          <w:sz w:val="32"/>
          <w:szCs w:val="32"/>
          <w:rtl w:val="0"/>
        </w:rPr>
        <w:t xml:space="preserve">Процес моніторингу</w:t>
      </w:r>
    </w:p>
    <w:p w:rsidR="00000000" w:rsidDel="00000000" w:rsidP="00000000" w:rsidRDefault="00000000" w:rsidRPr="00000000" w14:paraId="000001A8">
      <w:pPr>
        <w:keepNext w:val="0"/>
        <w:keepLines w:val="0"/>
        <w:pageBreakBefore w:val="0"/>
        <w:widowControl w:val="0"/>
        <w:numPr>
          <w:ilvl w:val="0"/>
          <w:numId w:val="145"/>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pPr>
      <w:r w:rsidDel="00000000" w:rsidR="00000000" w:rsidRPr="00000000">
        <w:rPr>
          <w:rFonts w:ascii="PT Sans" w:cs="PT Sans" w:eastAsia="PT Sans" w:hAnsi="PT Sans"/>
          <w:b w:val="1"/>
          <w:color w:val="343434"/>
          <w:rtl w:val="0"/>
        </w:rPr>
        <w:t xml:space="preserve">Стан </w:t>
      </w:r>
      <w:hyperlink w:anchor="_wndduhwq3056">
        <w:r w:rsidDel="00000000" w:rsidR="00000000" w:rsidRPr="00000000">
          <w:rPr>
            <w:rFonts w:ascii="PT Sans" w:cs="PT Sans" w:eastAsia="PT Sans" w:hAnsi="PT Sans"/>
            <w:color w:val="4a90e2"/>
            <w:u w:val="single"/>
            <w:rtl w:val="0"/>
          </w:rPr>
          <w:t xml:space="preserve">проєкту</w:t>
        </w:r>
      </w:hyperlink>
      <w:r w:rsidDel="00000000" w:rsidR="00000000" w:rsidRPr="00000000">
        <w:rPr>
          <w:rFonts w:ascii="PT Sans" w:cs="PT Sans" w:eastAsia="PT Sans" w:hAnsi="PT Sans"/>
          <w:color w:val="2a2e34"/>
          <w:rtl w:val="0"/>
        </w:rPr>
        <w:t xml:space="preserve"> визначається різним переліком ключових показників ефективності. Він відстежується періодично (щомісяця).</w:t>
      </w:r>
    </w:p>
    <w:p w:rsidR="00000000" w:rsidDel="00000000" w:rsidP="00000000" w:rsidRDefault="00000000" w:rsidRPr="00000000" w14:paraId="000001A9">
      <w:pPr>
        <w:keepNext w:val="0"/>
        <w:keepLines w:val="0"/>
        <w:pageBreakBefore w:val="0"/>
        <w:widowControl w:val="0"/>
        <w:numPr>
          <w:ilvl w:val="1"/>
          <w:numId w:val="116"/>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1080" w:right="0" w:hanging="360"/>
        <w:jc w:val="both"/>
        <w:rPr/>
      </w:pPr>
      <w:r w:rsidDel="00000000" w:rsidR="00000000" w:rsidRPr="00000000">
        <w:rPr>
          <w:rFonts w:ascii="PT Sans" w:cs="PT Sans" w:eastAsia="PT Sans" w:hAnsi="PT Sans"/>
          <w:rtl w:val="0"/>
        </w:rPr>
        <w:t xml:space="preserve">При </w:t>
      </w:r>
      <w:r w:rsidDel="00000000" w:rsidR="00000000" w:rsidRPr="00000000">
        <w:rPr>
          <w:rFonts w:ascii="PT Sans" w:cs="PT Sans" w:eastAsia="PT Sans" w:hAnsi="PT Sans"/>
          <w:color w:val="2a2e34"/>
          <w:rtl w:val="0"/>
        </w:rPr>
        <w:t xml:space="preserve">використанні</w:t>
      </w:r>
      <w:r w:rsidDel="00000000" w:rsidR="00000000" w:rsidRPr="00000000">
        <w:rPr>
          <w:rFonts w:ascii="PT Sans" w:cs="PT Sans" w:eastAsia="PT Sans" w:hAnsi="PT Sans"/>
          <w:rtl w:val="0"/>
        </w:rPr>
        <w:t xml:space="preserve"> </w:t>
      </w:r>
      <w:r w:rsidDel="00000000" w:rsidR="00000000" w:rsidRPr="00000000">
        <w:rPr>
          <w:rFonts w:ascii="PT Sans" w:cs="PT Sans" w:eastAsia="PT Sans" w:hAnsi="PT Sans"/>
          <w:color w:val="2a2e34"/>
          <w:rtl w:val="0"/>
        </w:rPr>
        <w:t xml:space="preserve">спринтів, необхідно враховувати їхню тривалість. У випадку 1, 2 або 4-тижневих спринтів легше</w:t>
      </w:r>
      <w:r w:rsidDel="00000000" w:rsidR="00000000" w:rsidRPr="00000000">
        <w:rPr>
          <w:rFonts w:ascii="PT Sans" w:cs="PT Sans" w:eastAsia="PT Sans" w:hAnsi="PT Sans"/>
          <w:rtl w:val="0"/>
        </w:rPr>
        <w:t xml:space="preserve"> </w:t>
      </w:r>
      <w:r w:rsidDel="00000000" w:rsidR="00000000" w:rsidRPr="00000000">
        <w:rPr>
          <w:rFonts w:ascii="PT Sans" w:cs="PT Sans" w:eastAsia="PT Sans" w:hAnsi="PT Sans"/>
          <w:color w:val="2a2e34"/>
          <w:rtl w:val="0"/>
        </w:rPr>
        <w:t xml:space="preserve">погодити місячний графік. Наприклад,</w:t>
      </w:r>
      <w:r w:rsidDel="00000000" w:rsidR="00000000" w:rsidRPr="00000000">
        <w:rPr>
          <w:rFonts w:ascii="PT Sans" w:cs="PT Sans" w:eastAsia="PT Sans" w:hAnsi="PT Sans"/>
          <w:rtl w:val="0"/>
        </w:rPr>
        <w:t xml:space="preserve"> </w:t>
      </w:r>
      <w:r w:rsidDel="00000000" w:rsidR="00000000" w:rsidRPr="00000000">
        <w:rPr>
          <w:rFonts w:ascii="PT Sans" w:cs="PT Sans" w:eastAsia="PT Sans" w:hAnsi="PT Sans"/>
          <w:color w:val="2a2e34"/>
          <w:rtl w:val="0"/>
        </w:rPr>
        <w:t xml:space="preserve">два 2-ох тижневих спринти (28</w:t>
      </w:r>
      <w:r w:rsidDel="00000000" w:rsidR="00000000" w:rsidRPr="00000000">
        <w:rPr>
          <w:rFonts w:ascii="PT Sans" w:cs="PT Sans" w:eastAsia="PT Sans" w:hAnsi="PT Sans"/>
          <w:rtl w:val="0"/>
        </w:rPr>
        <w:t xml:space="preserve"> робочих </w:t>
      </w:r>
      <w:r w:rsidDel="00000000" w:rsidR="00000000" w:rsidRPr="00000000">
        <w:rPr>
          <w:rFonts w:ascii="PT Sans" w:cs="PT Sans" w:eastAsia="PT Sans" w:hAnsi="PT Sans"/>
          <w:color w:val="2a2e34"/>
          <w:rtl w:val="0"/>
        </w:rPr>
        <w:t xml:space="preserve">днів) підходять для підрахунків навіть, якщо вони закінчуються після 20-го числа (наприклад, 24 травня).</w:t>
      </w:r>
    </w:p>
    <w:p w:rsidR="00000000" w:rsidDel="00000000" w:rsidP="00000000" w:rsidRDefault="00000000" w:rsidRPr="00000000" w14:paraId="000001AA">
      <w:pPr>
        <w:keepNext w:val="0"/>
        <w:keepLines w:val="0"/>
        <w:pageBreakBefore w:val="0"/>
        <w:widowControl w:val="0"/>
        <w:numPr>
          <w:ilvl w:val="0"/>
          <w:numId w:val="145"/>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rPr/>
      </w:pPr>
      <w:r w:rsidDel="00000000" w:rsidR="00000000" w:rsidRPr="00000000">
        <w:rPr>
          <w:rFonts w:ascii="PT Sans" w:cs="PT Sans" w:eastAsia="PT Sans" w:hAnsi="PT Sans"/>
          <w:color w:val="2a2e34"/>
          <w:rtl w:val="0"/>
        </w:rPr>
        <w:t xml:space="preserve">Спілкування з вищим керівництвом, фінансовим відділом, відділом кадрів і технічним керівництвом</w:t>
      </w:r>
      <w:r w:rsidDel="00000000" w:rsidR="00000000" w:rsidRPr="00000000">
        <w:rPr>
          <w:rFonts w:ascii="PT Sans" w:cs="PT Sans" w:eastAsia="PT Sans" w:hAnsi="PT Sans"/>
          <w:rtl w:val="0"/>
        </w:rPr>
        <w:t xml:space="preserve"> </w:t>
      </w:r>
      <w:r w:rsidDel="00000000" w:rsidR="00000000" w:rsidRPr="00000000">
        <w:rPr>
          <w:rFonts w:ascii="PT Sans" w:cs="PT Sans" w:eastAsia="PT Sans" w:hAnsi="PT Sans"/>
          <w:color w:val="2a2e34"/>
          <w:rtl w:val="0"/>
        </w:rPr>
        <w:t xml:space="preserve">дає змогу мати уявлення</w:t>
      </w:r>
      <w:r w:rsidDel="00000000" w:rsidR="00000000" w:rsidRPr="00000000">
        <w:rPr>
          <w:rFonts w:ascii="PT Sans" w:cs="PT Sans" w:eastAsia="PT Sans" w:hAnsi="PT Sans"/>
          <w:rtl w:val="0"/>
        </w:rPr>
        <w:t xml:space="preserve"> </w:t>
      </w:r>
      <w:r w:rsidDel="00000000" w:rsidR="00000000" w:rsidRPr="00000000">
        <w:rPr>
          <w:rFonts w:ascii="PT Sans" w:cs="PT Sans" w:eastAsia="PT Sans" w:hAnsi="PT Sans"/>
          <w:color w:val="2a2e34"/>
          <w:rtl w:val="0"/>
        </w:rPr>
        <w:t xml:space="preserve">про статус </w:t>
      </w:r>
      <w:r w:rsidDel="00000000" w:rsidR="00000000" w:rsidRPr="00000000">
        <w:rPr>
          <w:rFonts w:ascii="PT Sans" w:cs="PT Sans" w:eastAsia="PT Sans" w:hAnsi="PT Sans"/>
          <w:color w:val="2a2e34"/>
          <w:rtl w:val="0"/>
        </w:rPr>
        <w:t xml:space="preserve">проєкту</w:t>
      </w:r>
      <w:r w:rsidDel="00000000" w:rsidR="00000000" w:rsidRPr="00000000">
        <w:rPr>
          <w:rFonts w:ascii="PT Sans" w:cs="PT Sans" w:eastAsia="PT Sans" w:hAnsi="PT Sans"/>
          <w:color w:val="2a2e34"/>
          <w:rtl w:val="0"/>
        </w:rPr>
        <w:t xml:space="preserve">.</w:t>
      </w:r>
    </w:p>
    <w:p w:rsidR="00000000" w:rsidDel="00000000" w:rsidP="00000000" w:rsidRDefault="00000000" w:rsidRPr="00000000" w14:paraId="000001AB">
      <w:pPr>
        <w:keepNext w:val="0"/>
        <w:keepLines w:val="0"/>
        <w:pageBreakBefore w:val="0"/>
        <w:widowControl w:val="0"/>
        <w:numPr>
          <w:ilvl w:val="1"/>
          <w:numId w:val="37"/>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1080" w:right="0" w:hanging="360"/>
        <w:jc w:val="both"/>
        <w:rPr/>
      </w:pPr>
      <w:r w:rsidDel="00000000" w:rsidR="00000000" w:rsidRPr="00000000">
        <w:rPr>
          <w:rFonts w:ascii="PT Sans" w:cs="PT Sans" w:eastAsia="PT Sans" w:hAnsi="PT Sans"/>
          <w:rtl w:val="0"/>
        </w:rPr>
        <w:t xml:space="preserve">Вище</w:t>
      </w:r>
      <w:r w:rsidDel="00000000" w:rsidR="00000000" w:rsidRPr="00000000">
        <w:rPr>
          <w:rFonts w:ascii="PT Sans" w:cs="PT Sans" w:eastAsia="PT Sans" w:hAnsi="PT Sans"/>
          <w:color w:val="2a2e34"/>
          <w:rtl w:val="0"/>
        </w:rPr>
        <w:t xml:space="preserve"> керівництво (AM, CEO) має:</w:t>
      </w:r>
    </w:p>
    <w:p w:rsidR="00000000" w:rsidDel="00000000" w:rsidP="00000000" w:rsidRDefault="00000000" w:rsidRPr="00000000" w14:paraId="000001AC">
      <w:pPr>
        <w:keepNext w:val="0"/>
        <w:keepLines w:val="0"/>
        <w:pageBreakBefore w:val="0"/>
        <w:widowControl w:val="0"/>
        <w:numPr>
          <w:ilvl w:val="2"/>
          <w:numId w:val="37"/>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1800" w:right="0" w:hanging="360"/>
        <w:jc w:val="both"/>
        <w:rPr/>
      </w:pPr>
      <w:r w:rsidDel="00000000" w:rsidR="00000000" w:rsidRPr="00000000">
        <w:rPr>
          <w:rFonts w:ascii="PT Sans" w:cs="PT Sans" w:eastAsia="PT Sans" w:hAnsi="PT Sans"/>
          <w:rtl w:val="0"/>
        </w:rPr>
        <w:t xml:space="preserve">Повідомляти</w:t>
      </w:r>
      <w:r w:rsidDel="00000000" w:rsidR="00000000" w:rsidRPr="00000000">
        <w:rPr>
          <w:rFonts w:ascii="PT Sans" w:cs="PT Sans" w:eastAsia="PT Sans" w:hAnsi="PT Sans"/>
          <w:color w:val="2a2e34"/>
          <w:rtl w:val="0"/>
        </w:rPr>
        <w:t xml:space="preserve"> про статус </w:t>
      </w:r>
      <w:r w:rsidDel="00000000" w:rsidR="00000000" w:rsidRPr="00000000">
        <w:rPr>
          <w:rFonts w:ascii="PT Sans" w:cs="PT Sans" w:eastAsia="PT Sans" w:hAnsi="PT Sans"/>
          <w:color w:val="2a2e34"/>
          <w:rtl w:val="0"/>
        </w:rPr>
        <w:t xml:space="preserve">проєкту</w:t>
      </w:r>
      <w:r w:rsidDel="00000000" w:rsidR="00000000" w:rsidRPr="00000000">
        <w:rPr>
          <w:rFonts w:ascii="PT Sans" w:cs="PT Sans" w:eastAsia="PT Sans" w:hAnsi="PT Sans"/>
          <w:color w:val="2a2e34"/>
          <w:rtl w:val="0"/>
        </w:rPr>
        <w:t xml:space="preserve"> (на основі таблиці показників </w:t>
      </w:r>
      <w:r w:rsidDel="00000000" w:rsidR="00000000" w:rsidRPr="00000000">
        <w:rPr>
          <w:rFonts w:ascii="PT Sans" w:cs="PT Sans" w:eastAsia="PT Sans" w:hAnsi="PT Sans"/>
          <w:color w:val="2a2e34"/>
          <w:rtl w:val="0"/>
        </w:rPr>
        <w:t xml:space="preserve">проєкту</w:t>
      </w:r>
      <w:r w:rsidDel="00000000" w:rsidR="00000000" w:rsidRPr="00000000">
        <w:rPr>
          <w:rFonts w:ascii="PT Sans" w:cs="PT Sans" w:eastAsia="PT Sans" w:hAnsi="PT Sans"/>
          <w:color w:val="2a2e34"/>
          <w:rtl w:val="0"/>
        </w:rPr>
        <w:t xml:space="preserve">);</w:t>
      </w:r>
    </w:p>
    <w:p w:rsidR="00000000" w:rsidDel="00000000" w:rsidP="00000000" w:rsidRDefault="00000000" w:rsidRPr="00000000" w14:paraId="000001AD">
      <w:pPr>
        <w:keepNext w:val="0"/>
        <w:keepLines w:val="0"/>
        <w:pageBreakBefore w:val="0"/>
        <w:widowControl w:val="0"/>
        <w:numPr>
          <w:ilvl w:val="2"/>
          <w:numId w:val="37"/>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1800" w:right="0" w:hanging="360"/>
        <w:jc w:val="both"/>
        <w:rPr/>
      </w:pPr>
      <w:r w:rsidDel="00000000" w:rsidR="00000000" w:rsidRPr="00000000">
        <w:rPr>
          <w:rFonts w:ascii="PT Sans" w:cs="PT Sans" w:eastAsia="PT Sans" w:hAnsi="PT Sans"/>
          <w:rtl w:val="0"/>
        </w:rPr>
        <w:t xml:space="preserve">Повідомляти</w:t>
      </w:r>
      <w:r w:rsidDel="00000000" w:rsidR="00000000" w:rsidRPr="00000000">
        <w:rPr>
          <w:rFonts w:ascii="PT Sans" w:cs="PT Sans" w:eastAsia="PT Sans" w:hAnsi="PT Sans"/>
          <w:color w:val="2a2e34"/>
          <w:rtl w:val="0"/>
        </w:rPr>
        <w:t xml:space="preserve"> про проблеми високого ступеня серйозності, (якщо тільки менеджер </w:t>
      </w:r>
      <w:r w:rsidDel="00000000" w:rsidR="00000000" w:rsidRPr="00000000">
        <w:rPr>
          <w:rFonts w:ascii="PT Sans" w:cs="PT Sans" w:eastAsia="PT Sans" w:hAnsi="PT Sans"/>
          <w:color w:val="2a2e34"/>
          <w:rtl w:val="0"/>
        </w:rPr>
        <w:t xml:space="preserve">проєкту</w:t>
      </w:r>
      <w:r w:rsidDel="00000000" w:rsidR="00000000" w:rsidRPr="00000000">
        <w:rPr>
          <w:rFonts w:ascii="PT Sans" w:cs="PT Sans" w:eastAsia="PT Sans" w:hAnsi="PT Sans"/>
          <w:color w:val="2a2e34"/>
          <w:rtl w:val="0"/>
        </w:rPr>
        <w:t xml:space="preserve"> (PM), технічні керівники (TL) не зможуть</w:t>
      </w:r>
      <w:r w:rsidDel="00000000" w:rsidR="00000000" w:rsidRPr="00000000">
        <w:rPr>
          <w:rFonts w:ascii="PT Sans" w:cs="PT Sans" w:eastAsia="PT Sans" w:hAnsi="PT Sans"/>
          <w:rtl w:val="0"/>
        </w:rPr>
        <w:t xml:space="preserve"> </w:t>
      </w:r>
      <w:r w:rsidDel="00000000" w:rsidR="00000000" w:rsidRPr="00000000">
        <w:rPr>
          <w:rFonts w:ascii="PT Sans" w:cs="PT Sans" w:eastAsia="PT Sans" w:hAnsi="PT Sans"/>
          <w:color w:val="2a2e34"/>
          <w:rtl w:val="0"/>
        </w:rPr>
        <w:t xml:space="preserve">їх вирішити).</w:t>
      </w:r>
    </w:p>
    <w:p w:rsidR="00000000" w:rsidDel="00000000" w:rsidP="00000000" w:rsidRDefault="00000000" w:rsidRPr="00000000" w14:paraId="000001AE">
      <w:pPr>
        <w:keepNext w:val="0"/>
        <w:keepLines w:val="0"/>
        <w:pageBreakBefore w:val="0"/>
        <w:widowControl w:val="0"/>
        <w:numPr>
          <w:ilvl w:val="1"/>
          <w:numId w:val="37"/>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1080" w:right="0" w:hanging="360"/>
        <w:jc w:val="both"/>
        <w:rPr/>
      </w:pPr>
      <w:r w:rsidDel="00000000" w:rsidR="00000000" w:rsidRPr="00000000">
        <w:rPr>
          <w:rFonts w:ascii="PT Sans" w:cs="PT Sans" w:eastAsia="PT Sans" w:hAnsi="PT Sans"/>
          <w:color w:val="2a2e34"/>
          <w:rtl w:val="0"/>
        </w:rPr>
        <w:t xml:space="preserve">Відділ управління </w:t>
      </w:r>
      <w:r w:rsidDel="00000000" w:rsidR="00000000" w:rsidRPr="00000000">
        <w:rPr>
          <w:rFonts w:ascii="PT Sans" w:cs="PT Sans" w:eastAsia="PT Sans" w:hAnsi="PT Sans"/>
          <w:color w:val="2a2e34"/>
          <w:rtl w:val="0"/>
        </w:rPr>
        <w:t xml:space="preserve">проєктом</w:t>
      </w:r>
      <w:r w:rsidDel="00000000" w:rsidR="00000000" w:rsidRPr="00000000">
        <w:rPr>
          <w:rFonts w:ascii="PT Sans" w:cs="PT Sans" w:eastAsia="PT Sans" w:hAnsi="PT Sans"/>
          <w:color w:val="2a2e34"/>
          <w:rtl w:val="0"/>
        </w:rPr>
        <w:t xml:space="preserve"> (PMO) має:</w:t>
      </w:r>
    </w:p>
    <w:p w:rsidR="00000000" w:rsidDel="00000000" w:rsidP="00000000" w:rsidRDefault="00000000" w:rsidRPr="00000000" w14:paraId="000001AF">
      <w:pPr>
        <w:keepNext w:val="0"/>
        <w:keepLines w:val="0"/>
        <w:pageBreakBefore w:val="0"/>
        <w:widowControl w:val="0"/>
        <w:numPr>
          <w:ilvl w:val="2"/>
          <w:numId w:val="37"/>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1800" w:right="0" w:hanging="360"/>
        <w:jc w:val="both"/>
        <w:rPr/>
      </w:pPr>
      <w:r w:rsidDel="00000000" w:rsidR="00000000" w:rsidRPr="00000000">
        <w:rPr>
          <w:rFonts w:ascii="PT Sans" w:cs="PT Sans" w:eastAsia="PT Sans" w:hAnsi="PT Sans"/>
          <w:color w:val="2a2e34"/>
          <w:rtl w:val="0"/>
        </w:rPr>
        <w:t xml:space="preserve">Усу</w:t>
      </w:r>
      <w:r w:rsidDel="00000000" w:rsidR="00000000" w:rsidRPr="00000000">
        <w:rPr>
          <w:rFonts w:ascii="PT Sans" w:cs="PT Sans" w:eastAsia="PT Sans" w:hAnsi="PT Sans"/>
          <w:rtl w:val="0"/>
        </w:rPr>
        <w:t xml:space="preserve">вати перешкоди, пов’язані з процесами управління;</w:t>
      </w:r>
    </w:p>
    <w:p w:rsidR="00000000" w:rsidDel="00000000" w:rsidP="00000000" w:rsidRDefault="00000000" w:rsidRPr="00000000" w14:paraId="000001B0">
      <w:pPr>
        <w:keepNext w:val="0"/>
        <w:keepLines w:val="0"/>
        <w:pageBreakBefore w:val="0"/>
        <w:widowControl w:val="0"/>
        <w:numPr>
          <w:ilvl w:val="2"/>
          <w:numId w:val="37"/>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1800" w:right="0" w:hanging="360"/>
        <w:jc w:val="both"/>
        <w:rPr/>
      </w:pPr>
      <w:r w:rsidDel="00000000" w:rsidR="00000000" w:rsidRPr="00000000">
        <w:rPr>
          <w:rFonts w:ascii="PT Sans" w:cs="PT Sans" w:eastAsia="PT Sans" w:hAnsi="PT Sans"/>
          <w:rtl w:val="0"/>
        </w:rPr>
        <w:t xml:space="preserve">Створювати запити на послуги, допомогу в налаштуванні/покращенні процесів;</w:t>
      </w:r>
    </w:p>
    <w:p w:rsidR="00000000" w:rsidDel="00000000" w:rsidP="00000000" w:rsidRDefault="00000000" w:rsidRPr="00000000" w14:paraId="000001B1">
      <w:pPr>
        <w:keepNext w:val="0"/>
        <w:keepLines w:val="0"/>
        <w:pageBreakBefore w:val="0"/>
        <w:widowControl w:val="0"/>
        <w:numPr>
          <w:ilvl w:val="2"/>
          <w:numId w:val="37"/>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1800" w:right="0" w:hanging="360"/>
        <w:jc w:val="both"/>
        <w:rPr/>
      </w:pPr>
      <w:r w:rsidDel="00000000" w:rsidR="00000000" w:rsidRPr="00000000">
        <w:rPr>
          <w:rFonts w:ascii="PT Sans" w:cs="PT Sans" w:eastAsia="PT Sans" w:hAnsi="PT Sans"/>
          <w:rtl w:val="0"/>
        </w:rPr>
        <w:t xml:space="preserve">Повідомляти про товаришів</w:t>
      </w:r>
      <w:r w:rsidDel="00000000" w:rsidR="00000000" w:rsidRPr="00000000">
        <w:rPr>
          <w:rFonts w:ascii="PT Sans" w:cs="PT Sans" w:eastAsia="PT Sans" w:hAnsi="PT Sans"/>
          <w:rtl w:val="0"/>
        </w:rPr>
        <w:t xml:space="preserve"> по </w:t>
      </w:r>
      <w:r w:rsidDel="00000000" w:rsidR="00000000" w:rsidRPr="00000000">
        <w:rPr>
          <w:rFonts w:ascii="PT Sans" w:cs="PT Sans" w:eastAsia="PT Sans" w:hAnsi="PT Sans"/>
          <w:rtl w:val="0"/>
        </w:rPr>
        <w:t xml:space="preserve">команді, які доступні для участі в іншому </w:t>
      </w:r>
      <w:r w:rsidDel="00000000" w:rsidR="00000000" w:rsidRPr="00000000">
        <w:rPr>
          <w:rFonts w:ascii="PT Sans" w:cs="PT Sans" w:eastAsia="PT Sans" w:hAnsi="PT Sans"/>
          <w:rtl w:val="0"/>
        </w:rPr>
        <w:t xml:space="preserve">проєкті</w:t>
      </w:r>
      <w:r w:rsidDel="00000000" w:rsidR="00000000" w:rsidRPr="00000000">
        <w:rPr>
          <w:rFonts w:ascii="PT Sans" w:cs="PT Sans" w:eastAsia="PT Sans" w:hAnsi="PT Sans"/>
          <w:rtl w:val="0"/>
        </w:rPr>
        <w:t xml:space="preserve">;</w:t>
      </w:r>
    </w:p>
    <w:p w:rsidR="00000000" w:rsidDel="00000000" w:rsidP="00000000" w:rsidRDefault="00000000" w:rsidRPr="00000000" w14:paraId="000001B2">
      <w:pPr>
        <w:keepNext w:val="0"/>
        <w:keepLines w:val="0"/>
        <w:pageBreakBefore w:val="0"/>
        <w:widowControl w:val="0"/>
        <w:numPr>
          <w:ilvl w:val="2"/>
          <w:numId w:val="37"/>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1800" w:right="0" w:hanging="360"/>
        <w:jc w:val="both"/>
        <w:rPr/>
      </w:pPr>
      <w:r w:rsidDel="00000000" w:rsidR="00000000" w:rsidRPr="00000000">
        <w:rPr>
          <w:rFonts w:ascii="PT Sans" w:cs="PT Sans" w:eastAsia="PT Sans" w:hAnsi="PT Sans"/>
          <w:rtl w:val="0"/>
        </w:rPr>
        <w:t xml:space="preserve">Обмінюв</w:t>
      </w:r>
      <w:r w:rsidDel="00000000" w:rsidR="00000000" w:rsidRPr="00000000">
        <w:rPr>
          <w:rFonts w:ascii="PT Sans" w:cs="PT Sans" w:eastAsia="PT Sans" w:hAnsi="PT Sans"/>
          <w:color w:val="2a2e34"/>
          <w:rtl w:val="0"/>
        </w:rPr>
        <w:t xml:space="preserve">атися знаннями.</w:t>
      </w:r>
    </w:p>
    <w:p w:rsidR="00000000" w:rsidDel="00000000" w:rsidP="00000000" w:rsidRDefault="00000000" w:rsidRPr="00000000" w14:paraId="000001B3">
      <w:pPr>
        <w:keepNext w:val="0"/>
        <w:keepLines w:val="0"/>
        <w:pageBreakBefore w:val="0"/>
        <w:widowControl w:val="0"/>
        <w:numPr>
          <w:ilvl w:val="1"/>
          <w:numId w:val="37"/>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1080" w:right="0" w:hanging="360"/>
        <w:jc w:val="both"/>
        <w:rPr/>
      </w:pPr>
      <w:r w:rsidDel="00000000" w:rsidR="00000000" w:rsidRPr="00000000">
        <w:rPr>
          <w:rFonts w:ascii="PT Sans" w:cs="PT Sans" w:eastAsia="PT Sans" w:hAnsi="PT Sans"/>
          <w:color w:val="2a2e34"/>
          <w:rtl w:val="0"/>
        </w:rPr>
        <w:t xml:space="preserve">Фінансовий відділ має:</w:t>
      </w:r>
    </w:p>
    <w:p w:rsidR="00000000" w:rsidDel="00000000" w:rsidP="00000000" w:rsidRDefault="00000000" w:rsidRPr="00000000" w14:paraId="000001B4">
      <w:pPr>
        <w:keepNext w:val="0"/>
        <w:keepLines w:val="0"/>
        <w:pageBreakBefore w:val="0"/>
        <w:widowControl w:val="0"/>
        <w:numPr>
          <w:ilvl w:val="2"/>
          <w:numId w:val="37"/>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1800" w:right="0" w:hanging="360"/>
        <w:jc w:val="both"/>
        <w:rPr/>
      </w:pPr>
      <w:r w:rsidDel="00000000" w:rsidR="00000000" w:rsidRPr="00000000">
        <w:rPr>
          <w:rFonts w:ascii="PT Sans" w:cs="PT Sans" w:eastAsia="PT Sans" w:hAnsi="PT Sans"/>
          <w:rtl w:val="0"/>
        </w:rPr>
        <w:t xml:space="preserve">Звітувати</w:t>
      </w:r>
      <w:r w:rsidDel="00000000" w:rsidR="00000000" w:rsidRPr="00000000">
        <w:rPr>
          <w:rFonts w:ascii="PT Sans" w:cs="PT Sans" w:eastAsia="PT Sans" w:hAnsi="PT Sans"/>
          <w:color w:val="2a2e34"/>
          <w:rtl w:val="0"/>
        </w:rPr>
        <w:t xml:space="preserve"> про оплачені години та пропущені години у щомісячному звіті.</w:t>
      </w:r>
    </w:p>
    <w:p w:rsidR="00000000" w:rsidDel="00000000" w:rsidP="00000000" w:rsidRDefault="00000000" w:rsidRPr="00000000" w14:paraId="000001B5">
      <w:pPr>
        <w:keepNext w:val="0"/>
        <w:keepLines w:val="0"/>
        <w:pageBreakBefore w:val="0"/>
        <w:widowControl w:val="0"/>
        <w:numPr>
          <w:ilvl w:val="1"/>
          <w:numId w:val="37"/>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1080" w:right="0" w:hanging="360"/>
        <w:jc w:val="both"/>
        <w:rPr/>
      </w:pPr>
      <w:r w:rsidDel="00000000" w:rsidR="00000000" w:rsidRPr="00000000">
        <w:rPr>
          <w:rFonts w:ascii="PT Sans" w:cs="PT Sans" w:eastAsia="PT Sans" w:hAnsi="PT Sans"/>
          <w:color w:val="2a2e34"/>
          <w:rtl w:val="0"/>
        </w:rPr>
        <w:t xml:space="preserve">Відділ кадрів (HR) має:</w:t>
      </w:r>
    </w:p>
    <w:p w:rsidR="00000000" w:rsidDel="00000000" w:rsidP="00000000" w:rsidRDefault="00000000" w:rsidRPr="00000000" w14:paraId="000001B6">
      <w:pPr>
        <w:keepNext w:val="0"/>
        <w:keepLines w:val="0"/>
        <w:pageBreakBefore w:val="0"/>
        <w:widowControl w:val="0"/>
        <w:numPr>
          <w:ilvl w:val="2"/>
          <w:numId w:val="37"/>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1800" w:right="0" w:hanging="360"/>
        <w:jc w:val="both"/>
        <w:rPr/>
      </w:pPr>
      <w:r w:rsidDel="00000000" w:rsidR="00000000" w:rsidRPr="00000000">
        <w:rPr>
          <w:rFonts w:ascii="PT Sans" w:cs="PT Sans" w:eastAsia="PT Sans" w:hAnsi="PT Sans"/>
          <w:color w:val="2a2e34"/>
          <w:rtl w:val="0"/>
        </w:rPr>
        <w:t xml:space="preserve">Пов</w:t>
      </w:r>
      <w:r w:rsidDel="00000000" w:rsidR="00000000" w:rsidRPr="00000000">
        <w:rPr>
          <w:rFonts w:ascii="PT Sans" w:cs="PT Sans" w:eastAsia="PT Sans" w:hAnsi="PT Sans"/>
          <w:rtl w:val="0"/>
        </w:rPr>
        <w:t xml:space="preserve">ідомляти про товаришів</w:t>
      </w:r>
      <w:r w:rsidDel="00000000" w:rsidR="00000000" w:rsidRPr="00000000">
        <w:rPr>
          <w:rFonts w:ascii="PT Sans" w:cs="PT Sans" w:eastAsia="PT Sans" w:hAnsi="PT Sans"/>
          <w:rtl w:val="0"/>
        </w:rPr>
        <w:t xml:space="preserve"> по </w:t>
      </w:r>
      <w:r w:rsidDel="00000000" w:rsidR="00000000" w:rsidRPr="00000000">
        <w:rPr>
          <w:rFonts w:ascii="PT Sans" w:cs="PT Sans" w:eastAsia="PT Sans" w:hAnsi="PT Sans"/>
          <w:rtl w:val="0"/>
        </w:rPr>
        <w:t xml:space="preserve">команді, які можуть залишити </w:t>
      </w:r>
      <w:r w:rsidDel="00000000" w:rsidR="00000000" w:rsidRPr="00000000">
        <w:rPr>
          <w:rFonts w:ascii="PT Sans" w:cs="PT Sans" w:eastAsia="PT Sans" w:hAnsi="PT Sans"/>
          <w:rtl w:val="0"/>
        </w:rPr>
        <w:t xml:space="preserve">проєкт</w:t>
      </w:r>
      <w:r w:rsidDel="00000000" w:rsidR="00000000" w:rsidRPr="00000000">
        <w:rPr>
          <w:rFonts w:ascii="PT Sans" w:cs="PT Sans" w:eastAsia="PT Sans" w:hAnsi="PT Sans"/>
          <w:rtl w:val="0"/>
        </w:rPr>
        <w:t xml:space="preserve">;</w:t>
      </w:r>
    </w:p>
    <w:p w:rsidR="00000000" w:rsidDel="00000000" w:rsidP="00000000" w:rsidRDefault="00000000" w:rsidRPr="00000000" w14:paraId="000001B7">
      <w:pPr>
        <w:keepNext w:val="0"/>
        <w:keepLines w:val="0"/>
        <w:pageBreakBefore w:val="0"/>
        <w:widowControl w:val="0"/>
        <w:numPr>
          <w:ilvl w:val="2"/>
          <w:numId w:val="37"/>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1800" w:right="0" w:hanging="360"/>
        <w:jc w:val="both"/>
        <w:rPr/>
      </w:pPr>
      <w:r w:rsidDel="00000000" w:rsidR="00000000" w:rsidRPr="00000000">
        <w:rPr>
          <w:rFonts w:ascii="PT Sans" w:cs="PT Sans" w:eastAsia="PT Sans" w:hAnsi="PT Sans"/>
          <w:rtl w:val="0"/>
        </w:rPr>
        <w:t xml:space="preserve">Відкрива</w:t>
      </w:r>
      <w:r w:rsidDel="00000000" w:rsidR="00000000" w:rsidRPr="00000000">
        <w:rPr>
          <w:rFonts w:ascii="PT Sans" w:cs="PT Sans" w:eastAsia="PT Sans" w:hAnsi="PT Sans"/>
          <w:color w:val="2a2e34"/>
          <w:rtl w:val="0"/>
        </w:rPr>
        <w:t xml:space="preserve">ти запити щодо найму нових розробників, менеджерів контролю якості (QA), системних інженерів (DevOps) тощо.</w:t>
      </w:r>
    </w:p>
    <w:p w:rsidR="00000000" w:rsidDel="00000000" w:rsidP="00000000" w:rsidRDefault="00000000" w:rsidRPr="00000000" w14:paraId="000001B8">
      <w:pPr>
        <w:keepNext w:val="0"/>
        <w:keepLines w:val="0"/>
        <w:pageBreakBefore w:val="0"/>
        <w:widowControl w:val="0"/>
        <w:numPr>
          <w:ilvl w:val="1"/>
          <w:numId w:val="37"/>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1080" w:right="0" w:hanging="360"/>
        <w:jc w:val="both"/>
        <w:rPr/>
      </w:pPr>
      <w:r w:rsidDel="00000000" w:rsidR="00000000" w:rsidRPr="00000000">
        <w:rPr>
          <w:rFonts w:ascii="PT Sans" w:cs="PT Sans" w:eastAsia="PT Sans" w:hAnsi="PT Sans"/>
          <w:color w:val="2a2e34"/>
          <w:rtl w:val="0"/>
        </w:rPr>
        <w:t xml:space="preserve">Технічний директор (CTO) має:</w:t>
      </w:r>
    </w:p>
    <w:p w:rsidR="00000000" w:rsidDel="00000000" w:rsidP="00000000" w:rsidRDefault="00000000" w:rsidRPr="00000000" w14:paraId="000001B9">
      <w:pPr>
        <w:keepNext w:val="0"/>
        <w:keepLines w:val="0"/>
        <w:pageBreakBefore w:val="0"/>
        <w:widowControl w:val="0"/>
        <w:numPr>
          <w:ilvl w:val="2"/>
          <w:numId w:val="37"/>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1800" w:right="0" w:hanging="360"/>
        <w:jc w:val="both"/>
        <w:rPr/>
      </w:pPr>
      <w:r w:rsidDel="00000000" w:rsidR="00000000" w:rsidRPr="00000000">
        <w:rPr>
          <w:rFonts w:ascii="PT Sans" w:cs="PT Sans" w:eastAsia="PT Sans" w:hAnsi="PT Sans"/>
          <w:rtl w:val="0"/>
        </w:rPr>
        <w:t xml:space="preserve">Інформувати</w:t>
      </w:r>
      <w:r w:rsidDel="00000000" w:rsidR="00000000" w:rsidRPr="00000000">
        <w:rPr>
          <w:rFonts w:ascii="PT Sans" w:cs="PT Sans" w:eastAsia="PT Sans" w:hAnsi="PT Sans"/>
          <w:color w:val="2a2e34"/>
          <w:rtl w:val="0"/>
        </w:rPr>
        <w:t xml:space="preserve"> про технічні проблеми або несправності.</w:t>
      </w:r>
    </w:p>
    <w:p w:rsidR="00000000" w:rsidDel="00000000" w:rsidP="00000000" w:rsidRDefault="00000000" w:rsidRPr="00000000" w14:paraId="000001BA">
      <w:pPr>
        <w:widowControl w:val="0"/>
        <w:tabs>
          <w:tab w:val="left" w:leader="none" w:pos="1547"/>
        </w:tabs>
        <w:spacing w:after="100" w:before="100" w:line="360" w:lineRule="auto"/>
        <w:jc w:val="both"/>
        <w:rPr>
          <w:rFonts w:ascii="PT Sans" w:cs="PT Sans" w:eastAsia="PT Sans" w:hAnsi="PT Sans"/>
          <w:color w:val="2a2e34"/>
        </w:rPr>
      </w:pPr>
      <w:r w:rsidDel="00000000" w:rsidR="00000000" w:rsidRPr="00000000">
        <w:br w:type="page"/>
      </w:r>
      <w:r w:rsidDel="00000000" w:rsidR="00000000" w:rsidRPr="00000000">
        <w:rPr>
          <w:rtl w:val="0"/>
        </w:rPr>
      </w:r>
    </w:p>
    <w:p w:rsidR="00000000" w:rsidDel="00000000" w:rsidP="00000000" w:rsidRDefault="00000000" w:rsidRPr="00000000" w14:paraId="000001BB">
      <w:pPr>
        <w:pStyle w:val="Heading1"/>
        <w:rPr/>
      </w:pPr>
      <w:bookmarkStart w:colFirst="0" w:colLast="0" w:name="_hij1nze1oj44" w:id="16"/>
      <w:bookmarkEnd w:id="16"/>
      <w:r w:rsidDel="00000000" w:rsidR="00000000" w:rsidRPr="00000000">
        <w:rPr>
          <w:rtl w:val="0"/>
        </w:rPr>
        <w:t xml:space="preserve">Зразок навчання менеджера </w:t>
      </w:r>
      <w:r w:rsidDel="00000000" w:rsidR="00000000" w:rsidRPr="00000000">
        <w:rPr>
          <w:rtl w:val="0"/>
        </w:rPr>
        <w:t xml:space="preserve">проєкту</w:t>
      </w:r>
      <w:r w:rsidDel="00000000" w:rsidR="00000000" w:rsidRPr="00000000">
        <w:rPr>
          <w:rtl w:val="0"/>
        </w:rPr>
        <w:t xml:space="preserve"> (PM)</w:t>
      </w:r>
    </w:p>
    <w:p w:rsidR="00000000" w:rsidDel="00000000" w:rsidP="00000000" w:rsidRDefault="00000000" w:rsidRPr="00000000" w14:paraId="000001BC">
      <w:pPr>
        <w:widowControl w:val="0"/>
        <w:shd w:fill="c9daf8" w:val="clear"/>
        <w:spacing w:after="100" w:before="100" w:line="360" w:lineRule="auto"/>
        <w:ind w:left="720" w:firstLine="0"/>
        <w:jc w:val="both"/>
        <w:rPr>
          <w:rFonts w:ascii="PT Sans" w:cs="PT Sans" w:eastAsia="PT Sans" w:hAnsi="PT Sans"/>
          <w:color w:val="2a2e34"/>
        </w:rPr>
      </w:pPr>
      <w:r w:rsidDel="00000000" w:rsidR="00000000" w:rsidRPr="00000000">
        <w:rPr>
          <w:rFonts w:ascii="PT Sans" w:cs="PT Sans" w:eastAsia="PT Sans" w:hAnsi="PT Sans"/>
          <w:color w:val="343434"/>
          <w:rtl w:val="0"/>
        </w:rPr>
        <w:t xml:space="preserve">Загальні </w:t>
      </w:r>
      <w:r w:rsidDel="00000000" w:rsidR="00000000" w:rsidRPr="00000000">
        <w:rPr>
          <w:rFonts w:ascii="PT Sans" w:cs="PT Sans" w:eastAsia="PT Sans" w:hAnsi="PT Sans"/>
          <w:color w:val="343434"/>
          <w:rtl w:val="0"/>
        </w:rPr>
        <w:t xml:space="preserve">правила роботи</w:t>
      </w:r>
      <w:r w:rsidDel="00000000" w:rsidR="00000000" w:rsidRPr="00000000">
        <w:rPr>
          <w:rFonts w:ascii="PT Sans" w:cs="PT Sans" w:eastAsia="PT Sans" w:hAnsi="PT Sans"/>
          <w:color w:val="343434"/>
          <w:rtl w:val="0"/>
        </w:rPr>
        <w:t xml:space="preserve"> можна знайти на внутрішніх ресурсах компанії.</w:t>
      </w:r>
      <w:r w:rsidDel="00000000" w:rsidR="00000000" w:rsidRPr="00000000">
        <w:rPr>
          <w:rtl w:val="0"/>
        </w:rPr>
      </w:r>
    </w:p>
    <w:p w:rsidR="00000000" w:rsidDel="00000000" w:rsidP="00000000" w:rsidRDefault="00000000" w:rsidRPr="00000000" w14:paraId="000001BD">
      <w:pPr>
        <w:pStyle w:val="Heading2"/>
        <w:widowControl w:val="0"/>
        <w:spacing w:after="100" w:before="100" w:line="360" w:lineRule="auto"/>
        <w:jc w:val="both"/>
        <w:rPr/>
      </w:pPr>
      <w:bookmarkStart w:colFirst="0" w:colLast="0" w:name="_e3y7t69foqwv" w:id="17"/>
      <w:bookmarkEnd w:id="17"/>
      <w:r w:rsidDel="00000000" w:rsidR="00000000" w:rsidRPr="00000000">
        <w:rPr>
          <w:rtl w:val="0"/>
        </w:rPr>
        <w:t xml:space="preserve">Програма навчання</w:t>
      </w:r>
    </w:p>
    <w:p w:rsidR="00000000" w:rsidDel="00000000" w:rsidP="00000000" w:rsidRDefault="00000000" w:rsidRPr="00000000" w14:paraId="000001BE">
      <w:pPr>
        <w:widowControl w:val="0"/>
        <w:spacing w:after="100" w:before="100" w:line="360" w:lineRule="auto"/>
        <w:jc w:val="both"/>
        <w:rPr>
          <w:rFonts w:ascii="PT Sans" w:cs="PT Sans" w:eastAsia="PT Sans" w:hAnsi="PT Sans"/>
          <w:color w:val="2a2e34"/>
        </w:rPr>
      </w:pPr>
      <w:r w:rsidDel="00000000" w:rsidR="00000000" w:rsidRPr="00000000">
        <w:rPr>
          <w:rFonts w:ascii="PT Sans" w:cs="PT Sans" w:eastAsia="PT Sans" w:hAnsi="PT Sans"/>
          <w:color w:val="2a2e34"/>
          <w:rtl w:val="0"/>
        </w:rPr>
        <w:t xml:space="preserve">Залежно від стажу, менеджер проєкту (PM) має пройти курс навчання та самонавчання, приступаючи до нових обов’язків чи беручи на себе обов’язки вищого рівня. У компанії Devcom виділяємо такі позиції та відповідальності.</w:t>
      </w:r>
    </w:p>
    <w:p w:rsidR="00000000" w:rsidDel="00000000" w:rsidP="00000000" w:rsidRDefault="00000000" w:rsidRPr="00000000" w14:paraId="000001BF">
      <w:pPr>
        <w:widowControl w:val="0"/>
        <w:spacing w:after="100" w:before="100" w:line="360" w:lineRule="auto"/>
        <w:jc w:val="both"/>
        <w:rPr>
          <w:rFonts w:ascii="PT Sans" w:cs="PT Sans" w:eastAsia="PT Sans" w:hAnsi="PT Sans"/>
          <w:color w:val="2a2e34"/>
        </w:rPr>
      </w:pPr>
      <w:r w:rsidDel="00000000" w:rsidR="00000000" w:rsidRPr="00000000">
        <w:rPr>
          <w:rtl w:val="0"/>
        </w:rPr>
      </w:r>
    </w:p>
    <w:tbl>
      <w:tblPr>
        <w:tblStyle w:val="Table1"/>
        <w:tblW w:w="10710.0" w:type="dxa"/>
        <w:jc w:val="center"/>
        <w:tblLayout w:type="fixed"/>
        <w:tblLook w:val="0000"/>
      </w:tblPr>
      <w:tblGrid>
        <w:gridCol w:w="4785"/>
        <w:gridCol w:w="2010"/>
        <w:gridCol w:w="1920"/>
        <w:gridCol w:w="1995"/>
        <w:tblGridChange w:id="0">
          <w:tblGrid>
            <w:gridCol w:w="4785"/>
            <w:gridCol w:w="2010"/>
            <w:gridCol w:w="1920"/>
            <w:gridCol w:w="1995"/>
          </w:tblGrid>
        </w:tblGridChange>
      </w:tblGrid>
      <w:tr>
        <w:trPr>
          <w:cantSplit w:val="0"/>
          <w:trHeight w:val="632.9296875" w:hRule="atLeast"/>
          <w:tblHeader w:val="0"/>
        </w:trPr>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1C0">
            <w:pPr>
              <w:widowControl w:val="0"/>
              <w:spacing w:after="40" w:before="40" w:line="240" w:lineRule="auto"/>
              <w:jc w:val="center"/>
              <w:rPr>
                <w:rFonts w:ascii="PT Sans" w:cs="PT Sans" w:eastAsia="PT Sans" w:hAnsi="PT Sans"/>
                <w:color w:val="2a2e34"/>
                <w:sz w:val="24"/>
                <w:szCs w:val="24"/>
              </w:rPr>
            </w:pPr>
            <w:r w:rsidDel="00000000" w:rsidR="00000000" w:rsidRPr="00000000">
              <w:rPr>
                <w:rFonts w:ascii="PT Sans" w:cs="PT Sans" w:eastAsia="PT Sans" w:hAnsi="PT Sans"/>
                <w:b w:val="1"/>
                <w:color w:val="4c68d6"/>
                <w:sz w:val="24"/>
                <w:szCs w:val="24"/>
                <w:rtl w:val="0"/>
              </w:rPr>
              <w:t xml:space="preserve">КОМПЕТЕНЦІЯ</w:t>
            </w:r>
            <w:r w:rsidDel="00000000" w:rsidR="00000000" w:rsidRPr="00000000">
              <w:rPr>
                <w:rtl w:val="0"/>
              </w:rPr>
            </w:r>
          </w:p>
        </w:tc>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1C1">
            <w:pPr>
              <w:widowControl w:val="0"/>
              <w:spacing w:after="40" w:before="40" w:line="240" w:lineRule="auto"/>
              <w:jc w:val="center"/>
              <w:rPr>
                <w:rFonts w:ascii="PT Sans" w:cs="PT Sans" w:eastAsia="PT Sans" w:hAnsi="PT Sans"/>
                <w:b w:val="1"/>
                <w:color w:val="4c68d6"/>
                <w:sz w:val="24"/>
                <w:szCs w:val="24"/>
              </w:rPr>
            </w:pPr>
            <w:r w:rsidDel="00000000" w:rsidR="00000000" w:rsidRPr="00000000">
              <w:rPr>
                <w:rFonts w:ascii="PT Sans" w:cs="PT Sans" w:eastAsia="PT Sans" w:hAnsi="PT Sans"/>
                <w:b w:val="1"/>
                <w:color w:val="4c68d6"/>
                <w:sz w:val="24"/>
                <w:szCs w:val="24"/>
                <w:rtl w:val="0"/>
              </w:rPr>
              <w:t xml:space="preserve">Адміністратор</w:t>
            </w:r>
          </w:p>
          <w:p w:rsidR="00000000" w:rsidDel="00000000" w:rsidP="00000000" w:rsidRDefault="00000000" w:rsidRPr="00000000" w14:paraId="000001C2">
            <w:pPr>
              <w:widowControl w:val="0"/>
              <w:spacing w:after="40" w:before="40" w:line="240" w:lineRule="auto"/>
              <w:jc w:val="center"/>
              <w:rPr>
                <w:rFonts w:ascii="PT Sans" w:cs="PT Sans" w:eastAsia="PT Sans" w:hAnsi="PT Sans"/>
                <w:color w:val="2a2e34"/>
                <w:sz w:val="24"/>
                <w:szCs w:val="24"/>
              </w:rPr>
            </w:pPr>
            <w:r w:rsidDel="00000000" w:rsidR="00000000" w:rsidRPr="00000000">
              <w:rPr>
                <w:rFonts w:ascii="PT Sans" w:cs="PT Sans" w:eastAsia="PT Sans" w:hAnsi="PT Sans"/>
                <w:b w:val="1"/>
                <w:color w:val="4c68d6"/>
                <w:sz w:val="24"/>
                <w:szCs w:val="24"/>
                <w:rtl w:val="0"/>
              </w:rPr>
              <w:t xml:space="preserve">Проєкту</w:t>
            </w:r>
            <w:r w:rsidDel="00000000" w:rsidR="00000000" w:rsidRPr="00000000">
              <w:rPr>
                <w:rtl w:val="0"/>
              </w:rPr>
            </w:r>
          </w:p>
        </w:tc>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1C3">
            <w:pPr>
              <w:widowControl w:val="0"/>
              <w:spacing w:after="40" w:before="40" w:line="240" w:lineRule="auto"/>
              <w:jc w:val="center"/>
              <w:rPr>
                <w:rFonts w:ascii="PT Sans" w:cs="PT Sans" w:eastAsia="PT Sans" w:hAnsi="PT Sans"/>
                <w:b w:val="1"/>
                <w:color w:val="4c68d6"/>
                <w:sz w:val="24"/>
                <w:szCs w:val="24"/>
              </w:rPr>
            </w:pPr>
            <w:r w:rsidDel="00000000" w:rsidR="00000000" w:rsidRPr="00000000">
              <w:rPr>
                <w:rFonts w:ascii="PT Sans" w:cs="PT Sans" w:eastAsia="PT Sans" w:hAnsi="PT Sans"/>
                <w:b w:val="1"/>
                <w:color w:val="4c68d6"/>
                <w:sz w:val="24"/>
                <w:szCs w:val="24"/>
                <w:rtl w:val="0"/>
              </w:rPr>
              <w:t xml:space="preserve">Координатор</w:t>
            </w:r>
          </w:p>
          <w:p w:rsidR="00000000" w:rsidDel="00000000" w:rsidP="00000000" w:rsidRDefault="00000000" w:rsidRPr="00000000" w14:paraId="000001C4">
            <w:pPr>
              <w:widowControl w:val="0"/>
              <w:spacing w:after="40" w:before="40" w:line="240" w:lineRule="auto"/>
              <w:jc w:val="center"/>
              <w:rPr>
                <w:rFonts w:ascii="PT Sans" w:cs="PT Sans" w:eastAsia="PT Sans" w:hAnsi="PT Sans"/>
                <w:color w:val="2a2e34"/>
                <w:sz w:val="24"/>
                <w:szCs w:val="24"/>
              </w:rPr>
            </w:pPr>
            <w:r w:rsidDel="00000000" w:rsidR="00000000" w:rsidRPr="00000000">
              <w:rPr>
                <w:rFonts w:ascii="PT Sans" w:cs="PT Sans" w:eastAsia="PT Sans" w:hAnsi="PT Sans"/>
                <w:b w:val="1"/>
                <w:color w:val="4c68d6"/>
                <w:sz w:val="24"/>
                <w:szCs w:val="24"/>
                <w:rtl w:val="0"/>
              </w:rPr>
              <w:t xml:space="preserve">Проєкту</w:t>
            </w:r>
            <w:r w:rsidDel="00000000" w:rsidR="00000000" w:rsidRPr="00000000">
              <w:rPr>
                <w:rtl w:val="0"/>
              </w:rPr>
            </w:r>
          </w:p>
        </w:tc>
        <w:tc>
          <w:tcPr>
            <w:tcBorders>
              <w:top w:color="000000" w:space="0" w:sz="4" w:val="single"/>
              <w:left w:color="000000" w:space="0" w:sz="4" w:val="single"/>
              <w:righ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1C5">
            <w:pPr>
              <w:widowControl w:val="0"/>
              <w:spacing w:after="40" w:before="40" w:line="240" w:lineRule="auto"/>
              <w:jc w:val="center"/>
              <w:rPr>
                <w:rFonts w:ascii="PT Sans" w:cs="PT Sans" w:eastAsia="PT Sans" w:hAnsi="PT Sans"/>
                <w:b w:val="1"/>
                <w:color w:val="4c68d6"/>
                <w:sz w:val="24"/>
                <w:szCs w:val="24"/>
              </w:rPr>
            </w:pPr>
            <w:r w:rsidDel="00000000" w:rsidR="00000000" w:rsidRPr="00000000">
              <w:rPr>
                <w:rFonts w:ascii="PT Sans" w:cs="PT Sans" w:eastAsia="PT Sans" w:hAnsi="PT Sans"/>
                <w:b w:val="1"/>
                <w:color w:val="4c68d6"/>
                <w:sz w:val="24"/>
                <w:szCs w:val="24"/>
                <w:rtl w:val="0"/>
              </w:rPr>
              <w:t xml:space="preserve">Менеджер</w:t>
            </w:r>
          </w:p>
          <w:p w:rsidR="00000000" w:rsidDel="00000000" w:rsidP="00000000" w:rsidRDefault="00000000" w:rsidRPr="00000000" w14:paraId="000001C6">
            <w:pPr>
              <w:widowControl w:val="0"/>
              <w:spacing w:after="40" w:before="40" w:line="240" w:lineRule="auto"/>
              <w:jc w:val="center"/>
              <w:rPr>
                <w:rFonts w:ascii="PT Sans" w:cs="PT Sans" w:eastAsia="PT Sans" w:hAnsi="PT Sans"/>
                <w:color w:val="2a2e34"/>
                <w:sz w:val="24"/>
                <w:szCs w:val="24"/>
              </w:rPr>
            </w:pPr>
            <w:r w:rsidDel="00000000" w:rsidR="00000000" w:rsidRPr="00000000">
              <w:rPr>
                <w:rFonts w:ascii="PT Sans" w:cs="PT Sans" w:eastAsia="PT Sans" w:hAnsi="PT Sans"/>
                <w:b w:val="1"/>
                <w:color w:val="4c68d6"/>
                <w:sz w:val="24"/>
                <w:szCs w:val="24"/>
                <w:rtl w:val="0"/>
              </w:rPr>
              <w:t xml:space="preserve">Проєкту</w:t>
            </w:r>
            <w:r w:rsidDel="00000000" w:rsidR="00000000" w:rsidRPr="00000000">
              <w:rPr>
                <w:rtl w:val="0"/>
              </w:rPr>
            </w:r>
          </w:p>
        </w:tc>
      </w:tr>
      <w:tr>
        <w:trPr>
          <w:cantSplit w:val="0"/>
          <w:trHeight w:val="432" w:hRule="atLeast"/>
          <w:tblHeader w:val="0"/>
        </w:trPr>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1C7">
            <w:pPr>
              <w:widowControl w:val="0"/>
              <w:spacing w:after="40" w:before="40" w:line="240" w:lineRule="auto"/>
              <w:jc w:val="center"/>
              <w:rPr>
                <w:rFonts w:ascii="PT Sans" w:cs="PT Sans" w:eastAsia="PT Sans" w:hAnsi="PT Sans"/>
                <w:color w:val="2a2e34"/>
              </w:rPr>
            </w:pPr>
            <w:r w:rsidDel="00000000" w:rsidR="00000000" w:rsidRPr="00000000">
              <w:rPr>
                <w:rFonts w:ascii="PT Sans" w:cs="PT Sans" w:eastAsia="PT Sans" w:hAnsi="PT Sans"/>
                <w:b w:val="1"/>
                <w:color w:val="bc5f1c"/>
                <w:rtl w:val="0"/>
              </w:rPr>
              <w:t xml:space="preserve">УПРАВЛІННЯ КЛІЄНТАМИ</w:t>
            </w:r>
            <w:r w:rsidDel="00000000" w:rsidR="00000000" w:rsidRPr="00000000">
              <w:rPr>
                <w:rtl w:val="0"/>
              </w:rPr>
            </w:r>
          </w:p>
        </w:tc>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1C8">
            <w:pPr>
              <w:widowControl w:val="0"/>
              <w:spacing w:after="40" w:before="40" w:line="240" w:lineRule="auto"/>
              <w:rPr>
                <w:rFonts w:ascii="PT Sans" w:cs="PT Sans" w:eastAsia="PT Sans" w:hAnsi="PT Sans"/>
                <w:sz w:val="8"/>
                <w:szCs w:val="8"/>
              </w:rPr>
            </w:pPr>
            <w:r w:rsidDel="00000000" w:rsidR="00000000" w:rsidRPr="00000000">
              <w:rPr>
                <w:rtl w:val="0"/>
              </w:rPr>
            </w:r>
          </w:p>
        </w:tc>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1C9">
            <w:pPr>
              <w:widowControl w:val="0"/>
              <w:spacing w:after="40" w:before="40" w:line="240" w:lineRule="auto"/>
              <w:rPr>
                <w:rFonts w:ascii="PT Sans" w:cs="PT Sans" w:eastAsia="PT Sans" w:hAnsi="PT Sans"/>
                <w:sz w:val="8"/>
                <w:szCs w:val="8"/>
              </w:rPr>
            </w:pPr>
            <w:r w:rsidDel="00000000" w:rsidR="00000000" w:rsidRPr="00000000">
              <w:rPr>
                <w:rtl w:val="0"/>
              </w:rPr>
            </w:r>
          </w:p>
        </w:tc>
        <w:tc>
          <w:tcPr>
            <w:tcBorders>
              <w:top w:color="000000" w:space="0" w:sz="4" w:val="single"/>
              <w:left w:color="000000" w:space="0" w:sz="4" w:val="single"/>
              <w:righ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1CA">
            <w:pPr>
              <w:widowControl w:val="0"/>
              <w:spacing w:after="40" w:before="40" w:line="240" w:lineRule="auto"/>
              <w:rPr>
                <w:rFonts w:ascii="PT Sans" w:cs="PT Sans" w:eastAsia="PT Sans" w:hAnsi="PT Sans"/>
                <w:sz w:val="8"/>
                <w:szCs w:val="8"/>
              </w:rPr>
            </w:pPr>
            <w:r w:rsidDel="00000000" w:rsidR="00000000" w:rsidRPr="00000000">
              <w:rPr>
                <w:rtl w:val="0"/>
              </w:rPr>
            </w:r>
          </w:p>
        </w:tc>
      </w:tr>
      <w:tr>
        <w:trPr>
          <w:cantSplit w:val="0"/>
          <w:trHeight w:val="557" w:hRule="atLeast"/>
          <w:tblHeader w:val="0"/>
        </w:trPr>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1CB">
            <w:pPr>
              <w:widowControl w:val="0"/>
              <w:spacing w:after="40" w:before="40" w:line="240" w:lineRule="auto"/>
              <w:rPr>
                <w:rFonts w:ascii="PT Sans" w:cs="PT Sans" w:eastAsia="PT Sans" w:hAnsi="PT Sans"/>
                <w:color w:val="4a90e2"/>
                <w:u w:val="single"/>
              </w:rPr>
            </w:pPr>
            <w:hyperlink w:anchor="_qmyv8u3vla0r">
              <w:r w:rsidDel="00000000" w:rsidR="00000000" w:rsidRPr="00000000">
                <w:rPr>
                  <w:rFonts w:ascii="PT Sans" w:cs="PT Sans" w:eastAsia="PT Sans" w:hAnsi="PT Sans"/>
                  <w:color w:val="4a90e2"/>
                  <w:u w:val="single"/>
                  <w:rtl w:val="0"/>
                </w:rPr>
                <w:t xml:space="preserve">Вказівки щодо управління стейкхолдерами</w:t>
              </w:r>
            </w:hyperlink>
            <w:r w:rsidDel="00000000" w:rsidR="00000000" w:rsidRPr="00000000">
              <w:rPr>
                <w:rtl w:val="0"/>
              </w:rPr>
            </w:r>
          </w:p>
        </w:tc>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1CC">
            <w:pPr>
              <w:widowControl w:val="0"/>
              <w:spacing w:after="40" w:before="40" w:line="240" w:lineRule="auto"/>
              <w:jc w:val="cente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Не потрібно</w:t>
            </w:r>
            <w:r w:rsidDel="00000000" w:rsidR="00000000" w:rsidRPr="00000000">
              <w:rPr>
                <w:rtl w:val="0"/>
              </w:rPr>
            </w:r>
          </w:p>
        </w:tc>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1CD">
            <w:pPr>
              <w:widowControl w:val="0"/>
              <w:spacing w:after="40" w:before="40" w:line="240" w:lineRule="auto"/>
              <w:jc w:val="cente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Необов’язково</w:t>
            </w:r>
            <w:r w:rsidDel="00000000" w:rsidR="00000000" w:rsidRPr="00000000">
              <w:rPr>
                <w:rtl w:val="0"/>
              </w:rPr>
            </w:r>
          </w:p>
        </w:tc>
        <w:tc>
          <w:tcPr>
            <w:tcBorders>
              <w:top w:color="000000" w:space="0" w:sz="4" w:val="single"/>
              <w:left w:color="000000" w:space="0" w:sz="4" w:val="single"/>
              <w:righ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1CE">
            <w:pPr>
              <w:widowControl w:val="0"/>
              <w:spacing w:after="40" w:before="40" w:line="240" w:lineRule="auto"/>
              <w:jc w:val="cente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Обов’язково</w:t>
            </w:r>
            <w:r w:rsidDel="00000000" w:rsidR="00000000" w:rsidRPr="00000000">
              <w:rPr>
                <w:rtl w:val="0"/>
              </w:rPr>
            </w:r>
          </w:p>
        </w:tc>
      </w:tr>
      <w:tr>
        <w:trPr>
          <w:cantSplit w:val="0"/>
          <w:trHeight w:val="917" w:hRule="atLeast"/>
          <w:tblHeader w:val="0"/>
        </w:trPr>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1CF">
            <w:pPr>
              <w:widowControl w:val="0"/>
              <w:spacing w:after="40" w:before="40" w:line="240" w:lineRule="auto"/>
              <w:rPr>
                <w:rFonts w:ascii="PT Sans" w:cs="PT Sans" w:eastAsia="PT Sans" w:hAnsi="PT Sans"/>
                <w:color w:val="2a2e34"/>
              </w:rPr>
            </w:pPr>
            <w:r w:rsidDel="00000000" w:rsidR="00000000" w:rsidRPr="00000000">
              <w:rPr>
                <w:rFonts w:ascii="PT Sans" w:cs="PT Sans" w:eastAsia="PT Sans" w:hAnsi="PT Sans"/>
                <w:color w:val="2a2e34"/>
                <w:rtl w:val="0"/>
              </w:rPr>
              <w:t xml:space="preserve">Огляд діяльності стейкхолдерів</w:t>
            </w:r>
          </w:p>
          <w:p w:rsidR="00000000" w:rsidDel="00000000" w:rsidP="00000000" w:rsidRDefault="00000000" w:rsidRPr="00000000" w14:paraId="000001D0">
            <w:pPr>
              <w:widowControl w:val="0"/>
              <w:spacing w:after="40" w:before="40" w:line="240" w:lineRule="auto"/>
              <w:rPr>
                <w:rFonts w:ascii="PT Sans" w:cs="PT Sans" w:eastAsia="PT Sans" w:hAnsi="PT Sans"/>
                <w:color w:val="2a2e34"/>
              </w:rPr>
            </w:pPr>
            <w:r w:rsidDel="00000000" w:rsidR="00000000" w:rsidRPr="00000000">
              <w:rPr>
                <w:rFonts w:ascii="PT Sans" w:cs="PT Sans" w:eastAsia="PT Sans" w:hAnsi="PT Sans"/>
                <w:color w:val="2a2e34"/>
                <w:rtl w:val="0"/>
              </w:rPr>
              <w:t xml:space="preserve">(Див. </w:t>
            </w:r>
            <w:hyperlink r:id="rId18">
              <w:r w:rsidDel="00000000" w:rsidR="00000000" w:rsidRPr="00000000">
                <w:rPr>
                  <w:rFonts w:ascii="PT Sans" w:cs="PT Sans" w:eastAsia="PT Sans" w:hAnsi="PT Sans"/>
                  <w:color w:val="4a90e2"/>
                  <w:u w:val="single"/>
                  <w:rtl w:val="0"/>
                </w:rPr>
                <w:t xml:space="preserve">Настанова PMBOK</w:t>
              </w:r>
            </w:hyperlink>
            <w:hyperlink r:id="rId19">
              <w:r w:rsidDel="00000000" w:rsidR="00000000" w:rsidRPr="00000000">
                <w:rPr>
                  <w:rFonts w:ascii="PT Sans" w:cs="PT Sans" w:eastAsia="PT Sans" w:hAnsi="PT Sans"/>
                  <w:color w:val="4a90e2"/>
                  <w:u w:val="single"/>
                  <w:rtl w:val="0"/>
                </w:rPr>
                <w:t xml:space="preserve"> 7</w:t>
              </w:r>
            </w:hyperlink>
            <w:hyperlink r:id="rId20">
              <w:r w:rsidDel="00000000" w:rsidR="00000000" w:rsidRPr="00000000">
                <w:rPr>
                  <w:rFonts w:ascii="PT Sans" w:cs="PT Sans" w:eastAsia="PT Sans" w:hAnsi="PT Sans"/>
                  <w:color w:val="4a90e2"/>
                  <w:u w:val="single"/>
                  <w:rtl w:val="0"/>
                </w:rPr>
                <w:t xml:space="preserve">-е Вид.</w:t>
              </w:r>
            </w:hyperlink>
            <w:r w:rsidDel="00000000" w:rsidR="00000000" w:rsidRPr="00000000">
              <w:rPr>
                <w:rFonts w:ascii="PT Sans" w:cs="PT Sans" w:eastAsia="PT Sans" w:hAnsi="PT Sans"/>
                <w:color w:val="2a2e34"/>
                <w:rtl w:val="0"/>
              </w:rPr>
              <w:t xml:space="preserve">)</w:t>
            </w:r>
          </w:p>
        </w:tc>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1D1">
            <w:pPr>
              <w:widowControl w:val="0"/>
              <w:spacing w:after="40" w:before="40" w:line="240" w:lineRule="auto"/>
              <w:jc w:val="cente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Не потрібно</w:t>
            </w:r>
            <w:r w:rsidDel="00000000" w:rsidR="00000000" w:rsidRPr="00000000">
              <w:rPr>
                <w:rtl w:val="0"/>
              </w:rPr>
            </w:r>
          </w:p>
        </w:tc>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1D2">
            <w:pPr>
              <w:widowControl w:val="0"/>
              <w:spacing w:after="40" w:before="40" w:line="240" w:lineRule="auto"/>
              <w:jc w:val="cente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Необов’язково</w:t>
            </w:r>
            <w:r w:rsidDel="00000000" w:rsidR="00000000" w:rsidRPr="00000000">
              <w:rPr>
                <w:rtl w:val="0"/>
              </w:rPr>
            </w:r>
          </w:p>
        </w:tc>
        <w:tc>
          <w:tcPr>
            <w:tcBorders>
              <w:top w:color="000000" w:space="0" w:sz="4" w:val="single"/>
              <w:left w:color="000000" w:space="0" w:sz="4" w:val="single"/>
              <w:righ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1D3">
            <w:pPr>
              <w:widowControl w:val="0"/>
              <w:spacing w:after="40" w:before="40" w:line="240" w:lineRule="auto"/>
              <w:jc w:val="cente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Обов’язково</w:t>
            </w:r>
            <w:r w:rsidDel="00000000" w:rsidR="00000000" w:rsidRPr="00000000">
              <w:rPr>
                <w:rtl w:val="0"/>
              </w:rPr>
            </w:r>
          </w:p>
        </w:tc>
      </w:tr>
      <w:tr>
        <w:trPr>
          <w:cantSplit w:val="0"/>
          <w:trHeight w:val="552" w:hRule="atLeast"/>
          <w:tblHeader w:val="0"/>
        </w:trPr>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1D4">
            <w:pPr>
              <w:widowControl w:val="0"/>
              <w:spacing w:after="40" w:before="40" w:line="240" w:lineRule="auto"/>
              <w:rPr>
                <w:rFonts w:ascii="PT Sans" w:cs="PT Sans" w:eastAsia="PT Sans" w:hAnsi="PT Sans"/>
                <w:color w:val="2a2e34"/>
              </w:rPr>
            </w:pPr>
            <w:r w:rsidDel="00000000" w:rsidR="00000000" w:rsidRPr="00000000">
              <w:rPr>
                <w:rFonts w:ascii="PT Sans" w:cs="PT Sans" w:eastAsia="PT Sans" w:hAnsi="PT Sans"/>
                <w:color w:val="2a2e34"/>
                <w:rtl w:val="0"/>
              </w:rPr>
              <w:t xml:space="preserve">Знання </w:t>
            </w:r>
            <w:r w:rsidDel="00000000" w:rsidR="00000000" w:rsidRPr="00000000">
              <w:rPr>
                <w:rFonts w:ascii="PT Sans" w:cs="PT Sans" w:eastAsia="PT Sans" w:hAnsi="PT Sans"/>
                <w:color w:val="2a2e34"/>
                <w:rtl w:val="0"/>
              </w:rPr>
              <w:t xml:space="preserve">MSA </w:t>
            </w:r>
            <w:r w:rsidDel="00000000" w:rsidR="00000000" w:rsidRPr="00000000">
              <w:rPr>
                <w:rFonts w:ascii="PT Sans" w:cs="PT Sans" w:eastAsia="PT Sans" w:hAnsi="PT Sans"/>
                <w:color w:val="2a2e34"/>
                <w:rtl w:val="0"/>
              </w:rPr>
              <w:t xml:space="preserve">(генеральний договір</w:t>
            </w:r>
            <w:r w:rsidDel="00000000" w:rsidR="00000000" w:rsidRPr="00000000">
              <w:rPr>
                <w:rFonts w:ascii="PT Sans" w:cs="PT Sans" w:eastAsia="PT Sans" w:hAnsi="PT Sans"/>
                <w:color w:val="2a2e34"/>
                <w:sz w:val="20"/>
                <w:szCs w:val="20"/>
                <w:rtl w:val="0"/>
              </w:rPr>
              <w:t xml:space="preserve"> п</w:t>
            </w:r>
            <w:hyperlink r:id="rId21">
              <w:r w:rsidDel="00000000" w:rsidR="00000000" w:rsidRPr="00000000">
                <w:rPr>
                  <w:rFonts w:ascii="PT Sans" w:cs="PT Sans" w:eastAsia="PT Sans" w:hAnsi="PT Sans"/>
                  <w:color w:val="2a2e34"/>
                  <w:rtl w:val="0"/>
                </w:rPr>
                <w:t xml:space="preserve">ро надання послуг)</w:t>
              </w:r>
            </w:hyperlink>
            <w:r w:rsidDel="00000000" w:rsidR="00000000" w:rsidRPr="00000000">
              <w:rPr>
                <w:rFonts w:ascii="PT Sans" w:cs="PT Sans" w:eastAsia="PT Sans" w:hAnsi="PT Sans"/>
                <w:color w:val="2a2e34"/>
                <w:rtl w:val="0"/>
              </w:rPr>
              <w:t xml:space="preserve">, </w:t>
            </w:r>
            <w:r w:rsidDel="00000000" w:rsidR="00000000" w:rsidRPr="00000000">
              <w:rPr>
                <w:rFonts w:ascii="PT Sans" w:cs="PT Sans" w:eastAsia="PT Sans" w:hAnsi="PT Sans"/>
                <w:color w:val="2a2e34"/>
                <w:rtl w:val="0"/>
              </w:rPr>
              <w:t xml:space="preserve">NDA </w:t>
            </w:r>
            <w:r w:rsidDel="00000000" w:rsidR="00000000" w:rsidRPr="00000000">
              <w:rPr>
                <w:rFonts w:ascii="PT Sans" w:cs="PT Sans" w:eastAsia="PT Sans" w:hAnsi="PT Sans"/>
                <w:color w:val="2a2e34"/>
                <w:rtl w:val="0"/>
              </w:rPr>
              <w:t xml:space="preserve">(договір</w:t>
            </w:r>
            <w:r w:rsidDel="00000000" w:rsidR="00000000" w:rsidRPr="00000000">
              <w:rPr>
                <w:rFonts w:ascii="PT Sans" w:cs="PT Sans" w:eastAsia="PT Sans" w:hAnsi="PT Sans"/>
                <w:color w:val="2a2e34"/>
                <w:sz w:val="20"/>
                <w:szCs w:val="20"/>
                <w:rtl w:val="0"/>
              </w:rPr>
              <w:t xml:space="preserve"> п</w:t>
            </w:r>
            <w:hyperlink r:id="rId22">
              <w:r w:rsidDel="00000000" w:rsidR="00000000" w:rsidRPr="00000000">
                <w:rPr>
                  <w:rFonts w:ascii="PT Sans" w:cs="PT Sans" w:eastAsia="PT Sans" w:hAnsi="PT Sans"/>
                  <w:color w:val="2a2e34"/>
                  <w:rtl w:val="0"/>
                </w:rPr>
                <w:t xml:space="preserve">ро нерозголошення),</w:t>
              </w:r>
            </w:hyperlink>
            <w:r w:rsidDel="00000000" w:rsidR="00000000" w:rsidRPr="00000000">
              <w:rPr>
                <w:rFonts w:ascii="PT Sans" w:cs="PT Sans" w:eastAsia="PT Sans" w:hAnsi="PT Sans"/>
                <w:color w:val="4a90e2"/>
                <w:u w:val="single"/>
                <w:rtl w:val="0"/>
              </w:rPr>
              <w:t xml:space="preserve">  </w:t>
            </w:r>
            <w:r w:rsidDel="00000000" w:rsidR="00000000" w:rsidRPr="00000000">
              <w:rPr>
                <w:rFonts w:ascii="PT Sans" w:cs="PT Sans" w:eastAsia="PT Sans" w:hAnsi="PT Sans"/>
                <w:color w:val="2a2e34"/>
                <w:rtl w:val="0"/>
              </w:rPr>
              <w:t xml:space="preserve">SOW (технічне завдання)</w:t>
            </w:r>
            <w:r w:rsidDel="00000000" w:rsidR="00000000" w:rsidRPr="00000000">
              <w:rPr>
                <w:rFonts w:ascii="PT Sans" w:cs="PT Sans" w:eastAsia="PT Sans" w:hAnsi="PT Sans"/>
                <w:color w:val="2a2e34"/>
                <w:rtl w:val="0"/>
              </w:rPr>
              <w:t xml:space="preserve">.</w:t>
            </w:r>
          </w:p>
        </w:tc>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1D5">
            <w:pPr>
              <w:widowControl w:val="0"/>
              <w:spacing w:after="40" w:before="40" w:line="240" w:lineRule="auto"/>
              <w:jc w:val="cente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Не потрібно</w:t>
            </w:r>
            <w:r w:rsidDel="00000000" w:rsidR="00000000" w:rsidRPr="00000000">
              <w:rPr>
                <w:rtl w:val="0"/>
              </w:rPr>
            </w:r>
          </w:p>
        </w:tc>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1D6">
            <w:pPr>
              <w:widowControl w:val="0"/>
              <w:spacing w:after="40" w:before="40" w:line="240" w:lineRule="auto"/>
              <w:jc w:val="cente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Необов’язково</w:t>
            </w:r>
            <w:r w:rsidDel="00000000" w:rsidR="00000000" w:rsidRPr="00000000">
              <w:rPr>
                <w:rtl w:val="0"/>
              </w:rPr>
            </w:r>
          </w:p>
        </w:tc>
        <w:tc>
          <w:tcPr>
            <w:tcBorders>
              <w:top w:color="000000" w:space="0" w:sz="4" w:val="single"/>
              <w:left w:color="000000" w:space="0" w:sz="4" w:val="single"/>
              <w:righ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1D7">
            <w:pPr>
              <w:widowControl w:val="0"/>
              <w:spacing w:after="40" w:before="40" w:line="240" w:lineRule="auto"/>
              <w:jc w:val="cente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Необов’язково</w:t>
            </w:r>
            <w:r w:rsidDel="00000000" w:rsidR="00000000" w:rsidRPr="00000000">
              <w:rPr>
                <w:rtl w:val="0"/>
              </w:rPr>
            </w:r>
          </w:p>
        </w:tc>
      </w:tr>
      <w:tr>
        <w:trPr>
          <w:cantSplit w:val="0"/>
          <w:trHeight w:val="437" w:hRule="atLeast"/>
          <w:tblHeader w:val="0"/>
        </w:trPr>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1D8">
            <w:pPr>
              <w:widowControl w:val="0"/>
              <w:spacing w:after="40" w:before="40" w:line="240" w:lineRule="auto"/>
              <w:ind w:left="283.46456692913375" w:firstLine="0"/>
              <w:jc w:val="center"/>
              <w:rPr>
                <w:rFonts w:ascii="PT Sans" w:cs="PT Sans" w:eastAsia="PT Sans" w:hAnsi="PT Sans"/>
                <w:color w:val="2a2e34"/>
              </w:rPr>
            </w:pPr>
            <w:r w:rsidDel="00000000" w:rsidR="00000000" w:rsidRPr="00000000">
              <w:rPr>
                <w:rFonts w:ascii="PT Sans" w:cs="PT Sans" w:eastAsia="PT Sans" w:hAnsi="PT Sans"/>
                <w:b w:val="1"/>
                <w:color w:val="bc5f1c"/>
                <w:rtl w:val="0"/>
              </w:rPr>
              <w:t xml:space="preserve">ПРОЦЕСИ</w:t>
            </w:r>
            <w:r w:rsidDel="00000000" w:rsidR="00000000" w:rsidRPr="00000000">
              <w:rPr>
                <w:rtl w:val="0"/>
              </w:rPr>
            </w:r>
          </w:p>
        </w:tc>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1D9">
            <w:pPr>
              <w:widowControl w:val="0"/>
              <w:spacing w:after="40" w:before="40" w:line="240" w:lineRule="auto"/>
              <w:rPr>
                <w:rFonts w:ascii="PT Sans" w:cs="PT Sans" w:eastAsia="PT Sans" w:hAnsi="PT Sans"/>
                <w:sz w:val="8"/>
                <w:szCs w:val="8"/>
              </w:rPr>
            </w:pPr>
            <w:r w:rsidDel="00000000" w:rsidR="00000000" w:rsidRPr="00000000">
              <w:rPr>
                <w:rtl w:val="0"/>
              </w:rPr>
            </w:r>
          </w:p>
        </w:tc>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1DA">
            <w:pPr>
              <w:widowControl w:val="0"/>
              <w:spacing w:after="40" w:before="40" w:line="240" w:lineRule="auto"/>
              <w:rPr>
                <w:rFonts w:ascii="PT Sans" w:cs="PT Sans" w:eastAsia="PT Sans" w:hAnsi="PT Sans"/>
                <w:sz w:val="8"/>
                <w:szCs w:val="8"/>
              </w:rPr>
            </w:pPr>
            <w:r w:rsidDel="00000000" w:rsidR="00000000" w:rsidRPr="00000000">
              <w:rPr>
                <w:rtl w:val="0"/>
              </w:rPr>
            </w:r>
          </w:p>
        </w:tc>
        <w:tc>
          <w:tcPr>
            <w:tcBorders>
              <w:top w:color="000000" w:space="0" w:sz="4" w:val="single"/>
              <w:left w:color="000000" w:space="0" w:sz="4" w:val="single"/>
              <w:righ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1DB">
            <w:pPr>
              <w:widowControl w:val="0"/>
              <w:spacing w:after="40" w:before="40" w:line="240" w:lineRule="auto"/>
              <w:rPr>
                <w:rFonts w:ascii="PT Sans" w:cs="PT Sans" w:eastAsia="PT Sans" w:hAnsi="PT Sans"/>
                <w:sz w:val="8"/>
                <w:szCs w:val="8"/>
              </w:rPr>
            </w:pPr>
            <w:r w:rsidDel="00000000" w:rsidR="00000000" w:rsidRPr="00000000">
              <w:rPr>
                <w:rtl w:val="0"/>
              </w:rPr>
            </w:r>
          </w:p>
        </w:tc>
      </w:tr>
      <w:tr>
        <w:trPr>
          <w:cantSplit w:val="0"/>
          <w:trHeight w:val="1125" w:hRule="atLeast"/>
          <w:tblHeader w:val="0"/>
        </w:trPr>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1DC">
            <w:pPr>
              <w:widowControl w:val="0"/>
              <w:spacing w:after="40" w:before="40" w:line="240" w:lineRule="auto"/>
              <w:rPr>
                <w:rFonts w:ascii="PT Sans" w:cs="PT Sans" w:eastAsia="PT Sans" w:hAnsi="PT Sans"/>
                <w:color w:val="2a2e34"/>
              </w:rPr>
            </w:pPr>
            <w:r w:rsidDel="00000000" w:rsidR="00000000" w:rsidRPr="00000000">
              <w:rPr>
                <w:rFonts w:ascii="PT Sans" w:cs="PT Sans" w:eastAsia="PT Sans" w:hAnsi="PT Sans"/>
                <w:color w:val="2a2e34"/>
                <w:rtl w:val="0"/>
              </w:rPr>
              <w:t xml:space="preserve">Огляд підходу до</w:t>
            </w:r>
            <w:r w:rsidDel="00000000" w:rsidR="00000000" w:rsidRPr="00000000">
              <w:rPr>
                <w:rFonts w:ascii="PT Sans" w:cs="PT Sans" w:eastAsia="PT Sans" w:hAnsi="PT Sans"/>
                <w:rtl w:val="0"/>
              </w:rPr>
              <w:t xml:space="preserve"> розробки</w:t>
            </w:r>
            <w:r w:rsidDel="00000000" w:rsidR="00000000" w:rsidRPr="00000000">
              <w:rPr>
                <w:rFonts w:ascii="PT Sans" w:cs="PT Sans" w:eastAsia="PT Sans" w:hAnsi="PT Sans"/>
                <w:color w:val="2a2e34"/>
                <w:rtl w:val="0"/>
              </w:rPr>
              <w:t xml:space="preserve"> та сфери ефективності життєвого циклу</w:t>
            </w:r>
          </w:p>
          <w:p w:rsidR="00000000" w:rsidDel="00000000" w:rsidP="00000000" w:rsidRDefault="00000000" w:rsidRPr="00000000" w14:paraId="000001DD">
            <w:pPr>
              <w:widowControl w:val="0"/>
              <w:spacing w:after="40" w:before="40" w:line="240" w:lineRule="auto"/>
              <w:rPr>
                <w:rFonts w:ascii="PT Sans" w:cs="PT Sans" w:eastAsia="PT Sans" w:hAnsi="PT Sans"/>
                <w:color w:val="2a2e34"/>
              </w:rPr>
            </w:pPr>
            <w:r w:rsidDel="00000000" w:rsidR="00000000" w:rsidRPr="00000000">
              <w:rPr>
                <w:rFonts w:ascii="PT Sans" w:cs="PT Sans" w:eastAsia="PT Sans" w:hAnsi="PT Sans"/>
                <w:color w:val="2a2e34"/>
                <w:rtl w:val="0"/>
              </w:rPr>
              <w:t xml:space="preserve">(Див. </w:t>
            </w:r>
            <w:hyperlink r:id="rId23">
              <w:r w:rsidDel="00000000" w:rsidR="00000000" w:rsidRPr="00000000">
                <w:rPr>
                  <w:rFonts w:ascii="PT Sans" w:cs="PT Sans" w:eastAsia="PT Sans" w:hAnsi="PT Sans"/>
                  <w:color w:val="4a90e2"/>
                  <w:u w:val="single"/>
                  <w:rtl w:val="0"/>
                </w:rPr>
                <w:t xml:space="preserve">Настанова PMBOK 7-е Вид.</w:t>
              </w:r>
            </w:hyperlink>
            <w:r w:rsidDel="00000000" w:rsidR="00000000" w:rsidRPr="00000000">
              <w:rPr>
                <w:rFonts w:ascii="PT Sans" w:cs="PT Sans" w:eastAsia="PT Sans" w:hAnsi="PT Sans"/>
                <w:color w:val="2a2e34"/>
                <w:rtl w:val="0"/>
              </w:rPr>
              <w:t xml:space="preserve">)</w:t>
            </w:r>
          </w:p>
        </w:tc>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1DE">
            <w:pPr>
              <w:widowControl w:val="0"/>
              <w:spacing w:after="40" w:before="40" w:line="240" w:lineRule="auto"/>
              <w:jc w:val="cente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Не потрібно</w:t>
            </w:r>
            <w:r w:rsidDel="00000000" w:rsidR="00000000" w:rsidRPr="00000000">
              <w:rPr>
                <w:rtl w:val="0"/>
              </w:rPr>
            </w:r>
          </w:p>
        </w:tc>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1DF">
            <w:pPr>
              <w:widowControl w:val="0"/>
              <w:spacing w:after="40" w:before="40" w:line="240" w:lineRule="auto"/>
              <w:jc w:val="cente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Обов’язково</w:t>
            </w:r>
            <w:r w:rsidDel="00000000" w:rsidR="00000000" w:rsidRPr="00000000">
              <w:rPr>
                <w:rtl w:val="0"/>
              </w:rPr>
            </w:r>
          </w:p>
        </w:tc>
        <w:tc>
          <w:tcPr>
            <w:tcBorders>
              <w:top w:color="000000" w:space="0" w:sz="4" w:val="single"/>
              <w:left w:color="000000" w:space="0" w:sz="4" w:val="single"/>
              <w:righ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1E0">
            <w:pPr>
              <w:widowControl w:val="0"/>
              <w:spacing w:after="40" w:before="40" w:line="240" w:lineRule="auto"/>
              <w:jc w:val="cente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Обов’язково</w:t>
            </w:r>
            <w:r w:rsidDel="00000000" w:rsidR="00000000" w:rsidRPr="00000000">
              <w:rPr>
                <w:rtl w:val="0"/>
              </w:rPr>
            </w:r>
          </w:p>
        </w:tc>
      </w:tr>
      <w:tr>
        <w:trPr>
          <w:cantSplit w:val="0"/>
          <w:trHeight w:val="912" w:hRule="atLeast"/>
          <w:tblHeader w:val="0"/>
        </w:trPr>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1E1">
            <w:pPr>
              <w:widowControl w:val="0"/>
              <w:spacing w:after="40" w:before="40" w:line="240" w:lineRule="auto"/>
              <w:rPr>
                <w:rFonts w:ascii="PT Sans" w:cs="PT Sans" w:eastAsia="PT Sans" w:hAnsi="PT Sans"/>
                <w:color w:val="2a2e34"/>
              </w:rPr>
            </w:pPr>
            <w:r w:rsidDel="00000000" w:rsidR="00000000" w:rsidRPr="00000000">
              <w:rPr>
                <w:rFonts w:ascii="PT Sans" w:cs="PT Sans" w:eastAsia="PT Sans" w:hAnsi="PT Sans"/>
                <w:color w:val="2a2e34"/>
                <w:rtl w:val="0"/>
              </w:rPr>
              <w:t xml:space="preserve">Огляд ефективності планування</w:t>
            </w:r>
          </w:p>
          <w:p w:rsidR="00000000" w:rsidDel="00000000" w:rsidP="00000000" w:rsidRDefault="00000000" w:rsidRPr="00000000" w14:paraId="000001E2">
            <w:pPr>
              <w:widowControl w:val="0"/>
              <w:spacing w:after="40" w:before="40" w:line="240" w:lineRule="auto"/>
              <w:rPr>
                <w:rFonts w:ascii="PT Sans" w:cs="PT Sans" w:eastAsia="PT Sans" w:hAnsi="PT Sans"/>
                <w:color w:val="2a2e34"/>
              </w:rPr>
            </w:pPr>
            <w:r w:rsidDel="00000000" w:rsidR="00000000" w:rsidRPr="00000000">
              <w:rPr>
                <w:rFonts w:ascii="PT Sans" w:cs="PT Sans" w:eastAsia="PT Sans" w:hAnsi="PT Sans"/>
                <w:color w:val="2a2e34"/>
                <w:rtl w:val="0"/>
              </w:rPr>
              <w:t xml:space="preserve">(Див. </w:t>
            </w:r>
            <w:hyperlink r:id="rId24">
              <w:r w:rsidDel="00000000" w:rsidR="00000000" w:rsidRPr="00000000">
                <w:rPr>
                  <w:rFonts w:ascii="PT Sans" w:cs="PT Sans" w:eastAsia="PT Sans" w:hAnsi="PT Sans"/>
                  <w:color w:val="4a90e2"/>
                  <w:u w:val="single"/>
                  <w:rtl w:val="0"/>
                </w:rPr>
                <w:t xml:space="preserve">Настанова PMBOK 7-е Вид.</w:t>
              </w:r>
            </w:hyperlink>
            <w:r w:rsidDel="00000000" w:rsidR="00000000" w:rsidRPr="00000000">
              <w:rPr>
                <w:rFonts w:ascii="PT Sans" w:cs="PT Sans" w:eastAsia="PT Sans" w:hAnsi="PT Sans"/>
                <w:color w:val="2a2e34"/>
                <w:rtl w:val="0"/>
              </w:rPr>
              <w:t xml:space="preserve">)</w:t>
            </w:r>
          </w:p>
        </w:tc>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1E3">
            <w:pPr>
              <w:widowControl w:val="0"/>
              <w:spacing w:after="40" w:before="40" w:line="240" w:lineRule="auto"/>
              <w:jc w:val="cente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Не потрібно</w:t>
            </w:r>
            <w:r w:rsidDel="00000000" w:rsidR="00000000" w:rsidRPr="00000000">
              <w:rPr>
                <w:rtl w:val="0"/>
              </w:rPr>
            </w:r>
          </w:p>
        </w:tc>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1E4">
            <w:pPr>
              <w:widowControl w:val="0"/>
              <w:spacing w:after="40" w:before="40" w:line="240" w:lineRule="auto"/>
              <w:jc w:val="cente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Необов’язково</w:t>
            </w:r>
            <w:r w:rsidDel="00000000" w:rsidR="00000000" w:rsidRPr="00000000">
              <w:rPr>
                <w:rtl w:val="0"/>
              </w:rPr>
            </w:r>
          </w:p>
        </w:tc>
        <w:tc>
          <w:tcPr>
            <w:tcBorders>
              <w:top w:color="000000" w:space="0" w:sz="4" w:val="single"/>
              <w:left w:color="000000" w:space="0" w:sz="4" w:val="single"/>
              <w:righ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1E5">
            <w:pPr>
              <w:widowControl w:val="0"/>
              <w:spacing w:after="40" w:before="40" w:line="240" w:lineRule="auto"/>
              <w:jc w:val="cente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Обов’язково</w:t>
            </w:r>
            <w:r w:rsidDel="00000000" w:rsidR="00000000" w:rsidRPr="00000000">
              <w:rPr>
                <w:rtl w:val="0"/>
              </w:rPr>
            </w:r>
          </w:p>
        </w:tc>
      </w:tr>
      <w:tr>
        <w:trPr>
          <w:cantSplit w:val="0"/>
          <w:trHeight w:val="953.90625" w:hRule="atLeast"/>
          <w:tblHeader w:val="0"/>
        </w:trPr>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1E6">
            <w:pPr>
              <w:widowControl w:val="0"/>
              <w:spacing w:after="40" w:before="40" w:line="240" w:lineRule="auto"/>
              <w:rPr>
                <w:rFonts w:ascii="PT Sans" w:cs="PT Sans" w:eastAsia="PT Sans" w:hAnsi="PT Sans"/>
                <w:color w:val="2a2e34"/>
              </w:rPr>
            </w:pPr>
            <w:r w:rsidDel="00000000" w:rsidR="00000000" w:rsidRPr="00000000">
              <w:rPr>
                <w:rFonts w:ascii="PT Sans" w:cs="PT Sans" w:eastAsia="PT Sans" w:hAnsi="PT Sans"/>
                <w:color w:val="2a2e34"/>
                <w:rtl w:val="0"/>
              </w:rPr>
              <w:t xml:space="preserve">Огляд сфери невизначеності ефективності</w:t>
            </w:r>
          </w:p>
          <w:p w:rsidR="00000000" w:rsidDel="00000000" w:rsidP="00000000" w:rsidRDefault="00000000" w:rsidRPr="00000000" w14:paraId="000001E7">
            <w:pPr>
              <w:widowControl w:val="0"/>
              <w:spacing w:after="40" w:before="40" w:line="240" w:lineRule="auto"/>
              <w:rPr>
                <w:rFonts w:ascii="PT Sans" w:cs="PT Sans" w:eastAsia="PT Sans" w:hAnsi="PT Sans"/>
                <w:sz w:val="20"/>
                <w:szCs w:val="20"/>
              </w:rPr>
            </w:pPr>
            <w:r w:rsidDel="00000000" w:rsidR="00000000" w:rsidRPr="00000000">
              <w:rPr>
                <w:rFonts w:ascii="PT Sans" w:cs="PT Sans" w:eastAsia="PT Sans" w:hAnsi="PT Sans"/>
                <w:color w:val="2a2e34"/>
                <w:rtl w:val="0"/>
              </w:rPr>
              <w:t xml:space="preserve">(Див. </w:t>
            </w:r>
            <w:hyperlink r:id="rId25">
              <w:r w:rsidDel="00000000" w:rsidR="00000000" w:rsidRPr="00000000">
                <w:rPr>
                  <w:rFonts w:ascii="PT Sans" w:cs="PT Sans" w:eastAsia="PT Sans" w:hAnsi="PT Sans"/>
                  <w:color w:val="4a90e2"/>
                  <w:u w:val="single"/>
                  <w:rtl w:val="0"/>
                </w:rPr>
                <w:t xml:space="preserve">Настанова PMBOK 7-е Вид.</w:t>
              </w:r>
            </w:hyperlink>
            <w:r w:rsidDel="00000000" w:rsidR="00000000" w:rsidRPr="00000000">
              <w:rPr>
                <w:rFonts w:ascii="PT Sans" w:cs="PT Sans" w:eastAsia="PT Sans" w:hAnsi="PT Sans"/>
                <w:color w:val="2a2e34"/>
                <w:rtl w:val="0"/>
              </w:rPr>
              <w:t xml:space="preserve">)</w:t>
            </w:r>
            <w:r w:rsidDel="00000000" w:rsidR="00000000" w:rsidRPr="00000000">
              <w:rPr>
                <w:rtl w:val="0"/>
              </w:rPr>
            </w:r>
          </w:p>
          <w:p w:rsidR="00000000" w:rsidDel="00000000" w:rsidP="00000000" w:rsidRDefault="00000000" w:rsidRPr="00000000" w14:paraId="000001E8">
            <w:pPr>
              <w:widowControl w:val="0"/>
              <w:spacing w:after="40" w:before="40" w:line="240" w:lineRule="auto"/>
              <w:ind w:left="283.46456692913375" w:firstLine="0"/>
              <w:rPr>
                <w:rFonts w:ascii="PT Sans" w:cs="PT Sans" w:eastAsia="PT Sans" w:hAnsi="PT Sans"/>
                <w:color w:val="2a2e34"/>
              </w:rPr>
            </w:pPr>
            <w:r w:rsidDel="00000000" w:rsidR="00000000" w:rsidRPr="00000000">
              <w:rPr>
                <w:rtl w:val="0"/>
              </w:rPr>
            </w:r>
          </w:p>
        </w:tc>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1E9">
            <w:pPr>
              <w:widowControl w:val="0"/>
              <w:spacing w:after="40" w:before="40" w:line="240" w:lineRule="auto"/>
              <w:jc w:val="cente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Не потрібно</w:t>
            </w:r>
            <w:r w:rsidDel="00000000" w:rsidR="00000000" w:rsidRPr="00000000">
              <w:rPr>
                <w:rtl w:val="0"/>
              </w:rPr>
            </w:r>
          </w:p>
        </w:tc>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1EA">
            <w:pPr>
              <w:widowControl w:val="0"/>
              <w:spacing w:after="40" w:before="40" w:line="240" w:lineRule="auto"/>
              <w:jc w:val="cente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Не потрібно</w:t>
            </w:r>
            <w:r w:rsidDel="00000000" w:rsidR="00000000" w:rsidRPr="00000000">
              <w:rPr>
                <w:rtl w:val="0"/>
              </w:rPr>
            </w:r>
          </w:p>
        </w:tc>
        <w:tc>
          <w:tcPr>
            <w:tcBorders>
              <w:top w:color="000000" w:space="0" w:sz="4" w:val="single"/>
              <w:left w:color="000000" w:space="0" w:sz="4" w:val="single"/>
              <w:righ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1EB">
            <w:pPr>
              <w:widowControl w:val="0"/>
              <w:spacing w:after="40" w:before="40" w:line="240" w:lineRule="auto"/>
              <w:jc w:val="cente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Обов’язково</w:t>
            </w:r>
            <w:r w:rsidDel="00000000" w:rsidR="00000000" w:rsidRPr="00000000">
              <w:rPr>
                <w:rtl w:val="0"/>
              </w:rPr>
            </w:r>
          </w:p>
        </w:tc>
      </w:tr>
      <w:tr>
        <w:trPr>
          <w:cantSplit w:val="0"/>
          <w:trHeight w:val="552" w:hRule="atLeast"/>
          <w:tblHeader w:val="0"/>
        </w:trPr>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1EC">
            <w:pPr>
              <w:keepNext w:val="0"/>
              <w:keepLines w:val="0"/>
              <w:widowControl w:val="0"/>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PT Sans" w:cs="PT Sans" w:eastAsia="PT Sans" w:hAnsi="PT Sans"/>
                <w:color w:val="4a90e2"/>
                <w:u w:val="single"/>
              </w:rPr>
            </w:pPr>
            <w:r w:rsidDel="00000000" w:rsidR="00000000" w:rsidRPr="00000000">
              <w:rPr>
                <w:rFonts w:ascii="PT Sans" w:cs="PT Sans" w:eastAsia="PT Sans" w:hAnsi="PT Sans"/>
                <w:color w:val="2a2e34"/>
                <w:rtl w:val="0"/>
              </w:rPr>
              <w:t xml:space="preserve">Організація цілеспрямованих </w:t>
            </w:r>
            <w:r w:rsidDel="00000000" w:rsidR="00000000" w:rsidRPr="00000000">
              <w:rPr>
                <w:rFonts w:ascii="PT Sans" w:cs="PT Sans" w:eastAsia="PT Sans" w:hAnsi="PT Sans"/>
                <w:color w:val="2a2e34"/>
                <w:rtl w:val="0"/>
              </w:rPr>
              <w:t xml:space="preserve">нарад</w:t>
            </w:r>
            <w:r w:rsidDel="00000000" w:rsidR="00000000" w:rsidRPr="00000000">
              <w:rPr>
                <w:rtl w:val="0"/>
              </w:rPr>
            </w:r>
          </w:p>
        </w:tc>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1ED">
            <w:pPr>
              <w:widowControl w:val="0"/>
              <w:spacing w:after="40" w:before="40" w:line="240" w:lineRule="auto"/>
              <w:jc w:val="cente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Необов’язково</w:t>
            </w:r>
            <w:r w:rsidDel="00000000" w:rsidR="00000000" w:rsidRPr="00000000">
              <w:rPr>
                <w:rtl w:val="0"/>
              </w:rPr>
            </w:r>
          </w:p>
        </w:tc>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1EE">
            <w:pPr>
              <w:widowControl w:val="0"/>
              <w:spacing w:after="40" w:before="40" w:line="240" w:lineRule="auto"/>
              <w:jc w:val="cente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Обов’язково</w:t>
            </w:r>
            <w:r w:rsidDel="00000000" w:rsidR="00000000" w:rsidRPr="00000000">
              <w:rPr>
                <w:rtl w:val="0"/>
              </w:rPr>
            </w:r>
          </w:p>
        </w:tc>
        <w:tc>
          <w:tcPr>
            <w:tcBorders>
              <w:top w:color="000000" w:space="0" w:sz="4" w:val="single"/>
              <w:left w:color="000000" w:space="0" w:sz="4" w:val="single"/>
              <w:righ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1EF">
            <w:pPr>
              <w:widowControl w:val="0"/>
              <w:spacing w:after="40" w:before="40" w:line="240" w:lineRule="auto"/>
              <w:jc w:val="cente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Обов’язково</w:t>
            </w:r>
            <w:r w:rsidDel="00000000" w:rsidR="00000000" w:rsidRPr="00000000">
              <w:rPr>
                <w:rtl w:val="0"/>
              </w:rPr>
            </w:r>
          </w:p>
        </w:tc>
      </w:tr>
      <w:tr>
        <w:trPr>
          <w:cantSplit w:val="0"/>
          <w:trHeight w:val="917" w:hRule="atLeast"/>
          <w:tblHeader w:val="0"/>
        </w:trPr>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1F0">
            <w:pPr>
              <w:widowControl w:val="0"/>
              <w:spacing w:after="40" w:before="40" w:line="240" w:lineRule="auto"/>
              <w:rPr>
                <w:rFonts w:ascii="PT Sans" w:cs="PT Sans" w:eastAsia="PT Sans" w:hAnsi="PT Sans"/>
                <w:color w:val="2a2e34"/>
              </w:rPr>
            </w:pPr>
            <w:r w:rsidDel="00000000" w:rsidR="00000000" w:rsidRPr="00000000">
              <w:rPr>
                <w:rFonts w:ascii="PT Sans" w:cs="PT Sans" w:eastAsia="PT Sans" w:hAnsi="PT Sans"/>
                <w:color w:val="2a2e34"/>
                <w:rtl w:val="0"/>
              </w:rPr>
              <w:t xml:space="preserve">Використання </w:t>
            </w:r>
            <w:hyperlink r:id="rId26">
              <w:r w:rsidDel="00000000" w:rsidR="00000000" w:rsidRPr="00000000">
                <w:rPr>
                  <w:rFonts w:ascii="PT Sans" w:cs="PT Sans" w:eastAsia="PT Sans" w:hAnsi="PT Sans"/>
                  <w:color w:val="4a90e2"/>
                  <w:u w:val="single"/>
                  <w:rtl w:val="0"/>
                </w:rPr>
                <w:t xml:space="preserve">реєстру ризиків</w:t>
              </w:r>
            </w:hyperlink>
            <w:r w:rsidDel="00000000" w:rsidR="00000000" w:rsidRPr="00000000">
              <w:rPr>
                <w:rFonts w:ascii="PT Sans" w:cs="PT Sans" w:eastAsia="PT Sans" w:hAnsi="PT Sans"/>
                <w:color w:val="2a2e34"/>
                <w:rtl w:val="0"/>
              </w:rPr>
              <w:t xml:space="preserve"> для візуалізації невизначеності </w:t>
            </w:r>
            <w:r w:rsidDel="00000000" w:rsidR="00000000" w:rsidRPr="00000000">
              <w:rPr>
                <w:rFonts w:ascii="PT Sans" w:cs="PT Sans" w:eastAsia="PT Sans" w:hAnsi="PT Sans"/>
                <w:color w:val="2a2e34"/>
                <w:rtl w:val="0"/>
              </w:rPr>
              <w:t xml:space="preserve">проєкту</w:t>
            </w:r>
            <w:r w:rsidDel="00000000" w:rsidR="00000000" w:rsidRPr="00000000">
              <w:rPr>
                <w:rtl w:val="0"/>
              </w:rPr>
            </w:r>
          </w:p>
        </w:tc>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1F1">
            <w:pPr>
              <w:widowControl w:val="0"/>
              <w:spacing w:after="40" w:before="40" w:line="240" w:lineRule="auto"/>
              <w:jc w:val="cente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Не потрібно</w:t>
            </w:r>
            <w:r w:rsidDel="00000000" w:rsidR="00000000" w:rsidRPr="00000000">
              <w:rPr>
                <w:rtl w:val="0"/>
              </w:rPr>
            </w:r>
          </w:p>
        </w:tc>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1F2">
            <w:pPr>
              <w:widowControl w:val="0"/>
              <w:spacing w:after="40" w:before="40" w:line="240" w:lineRule="auto"/>
              <w:jc w:val="cente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Не потрібно</w:t>
            </w:r>
            <w:r w:rsidDel="00000000" w:rsidR="00000000" w:rsidRPr="00000000">
              <w:rPr>
                <w:rtl w:val="0"/>
              </w:rPr>
            </w:r>
          </w:p>
        </w:tc>
        <w:tc>
          <w:tcPr>
            <w:tcBorders>
              <w:top w:color="000000" w:space="0" w:sz="4" w:val="single"/>
              <w:left w:color="000000" w:space="0" w:sz="4" w:val="single"/>
              <w:righ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1F3">
            <w:pPr>
              <w:widowControl w:val="0"/>
              <w:spacing w:after="40" w:before="40" w:line="240" w:lineRule="auto"/>
              <w:jc w:val="cente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Обов’язково</w:t>
            </w:r>
            <w:r w:rsidDel="00000000" w:rsidR="00000000" w:rsidRPr="00000000">
              <w:rPr>
                <w:rtl w:val="0"/>
              </w:rPr>
            </w:r>
          </w:p>
        </w:tc>
      </w:tr>
      <w:tr>
        <w:trPr>
          <w:cantSplit w:val="0"/>
          <w:trHeight w:val="917" w:hRule="atLeast"/>
          <w:tblHeader w:val="0"/>
        </w:trPr>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1F4">
            <w:pPr>
              <w:widowControl w:val="0"/>
              <w:spacing w:after="40" w:before="40" w:line="240" w:lineRule="auto"/>
              <w:rPr>
                <w:rFonts w:ascii="PT Sans" w:cs="PT Sans" w:eastAsia="PT Sans" w:hAnsi="PT Sans"/>
                <w:color w:val="2a2e34"/>
              </w:rPr>
            </w:pPr>
            <w:r w:rsidDel="00000000" w:rsidR="00000000" w:rsidRPr="00000000">
              <w:rPr>
                <w:rFonts w:ascii="PT Sans" w:cs="PT Sans" w:eastAsia="PT Sans" w:hAnsi="PT Sans"/>
                <w:color w:val="2a2e34"/>
                <w:rtl w:val="0"/>
              </w:rPr>
              <w:t xml:space="preserve">Налаштування </w:t>
            </w:r>
            <w:r w:rsidDel="00000000" w:rsidR="00000000" w:rsidRPr="00000000">
              <w:rPr>
                <w:rFonts w:ascii="PT Sans" w:cs="PT Sans" w:eastAsia="PT Sans" w:hAnsi="PT Sans"/>
                <w:color w:val="2a2e34"/>
                <w:rtl w:val="0"/>
              </w:rPr>
              <w:t xml:space="preserve">підтримки </w:t>
            </w:r>
            <w:r w:rsidDel="00000000" w:rsidR="00000000" w:rsidRPr="00000000">
              <w:rPr>
                <w:rFonts w:ascii="PT Sans" w:cs="PT Sans" w:eastAsia="PT Sans" w:hAnsi="PT Sans"/>
                <w:color w:val="2a2e34"/>
                <w:rtl w:val="0"/>
              </w:rPr>
              <w:t xml:space="preserve">проєкту</w:t>
            </w:r>
            <w:r w:rsidDel="00000000" w:rsidR="00000000" w:rsidRPr="00000000">
              <w:rPr>
                <w:rFonts w:ascii="PT Sans" w:cs="PT Sans" w:eastAsia="PT Sans" w:hAnsi="PT Sans"/>
                <w:color w:val="2a2e34"/>
                <w:rtl w:val="0"/>
              </w:rPr>
              <w:t xml:space="preserve"> (SLA - угоди про рівень послуг) після початкового запуску</w:t>
            </w:r>
          </w:p>
        </w:tc>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1F5">
            <w:pPr>
              <w:widowControl w:val="0"/>
              <w:spacing w:after="40" w:before="40" w:line="240" w:lineRule="auto"/>
              <w:jc w:val="cente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Не потрібно</w:t>
            </w:r>
            <w:r w:rsidDel="00000000" w:rsidR="00000000" w:rsidRPr="00000000">
              <w:rPr>
                <w:rtl w:val="0"/>
              </w:rPr>
            </w:r>
          </w:p>
        </w:tc>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1F6">
            <w:pPr>
              <w:widowControl w:val="0"/>
              <w:spacing w:after="40" w:before="40" w:line="240" w:lineRule="auto"/>
              <w:jc w:val="cente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Необов’язково</w:t>
            </w:r>
            <w:r w:rsidDel="00000000" w:rsidR="00000000" w:rsidRPr="00000000">
              <w:rPr>
                <w:rtl w:val="0"/>
              </w:rPr>
            </w:r>
          </w:p>
        </w:tc>
        <w:tc>
          <w:tcPr>
            <w:tcBorders>
              <w:top w:color="000000" w:space="0" w:sz="4" w:val="single"/>
              <w:left w:color="000000" w:space="0" w:sz="4" w:val="single"/>
              <w:righ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1F7">
            <w:pPr>
              <w:widowControl w:val="0"/>
              <w:spacing w:after="40" w:before="40" w:line="240" w:lineRule="auto"/>
              <w:jc w:val="cente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Обов’язково</w:t>
            </w:r>
            <w:r w:rsidDel="00000000" w:rsidR="00000000" w:rsidRPr="00000000">
              <w:rPr>
                <w:rtl w:val="0"/>
              </w:rPr>
            </w:r>
          </w:p>
        </w:tc>
      </w:tr>
      <w:tr>
        <w:trPr>
          <w:cantSplit w:val="0"/>
          <w:trHeight w:val="912" w:hRule="atLeast"/>
          <w:tblHeader w:val="0"/>
        </w:trPr>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1F8">
            <w:pPr>
              <w:widowControl w:val="0"/>
              <w:spacing w:after="40" w:before="40" w:line="240" w:lineRule="auto"/>
              <w:rPr>
                <w:rFonts w:ascii="PT Sans" w:cs="PT Sans" w:eastAsia="PT Sans" w:hAnsi="PT Sans"/>
                <w:color w:val="2a2e34"/>
              </w:rPr>
            </w:pPr>
            <w:r w:rsidDel="00000000" w:rsidR="00000000" w:rsidRPr="00000000">
              <w:rPr>
                <w:rFonts w:ascii="PT Sans" w:cs="PT Sans" w:eastAsia="PT Sans" w:hAnsi="PT Sans"/>
                <w:color w:val="2a2e34"/>
                <w:rtl w:val="0"/>
              </w:rPr>
              <w:t xml:space="preserve">Робота з інструментами Atlassian (</w:t>
            </w:r>
            <w:r w:rsidDel="00000000" w:rsidR="00000000" w:rsidRPr="00000000">
              <w:rPr>
                <w:rFonts w:ascii="PT Sans" w:cs="PT Sans" w:eastAsia="PT Sans" w:hAnsi="PT Sans"/>
                <w:color w:val="2a2e34"/>
                <w:rtl w:val="0"/>
              </w:rPr>
              <w:t xml:space="preserve">Jira</w:t>
            </w:r>
            <w:r w:rsidDel="00000000" w:rsidR="00000000" w:rsidRPr="00000000">
              <w:rPr>
                <w:rFonts w:ascii="PT Sans" w:cs="PT Sans" w:eastAsia="PT Sans" w:hAnsi="PT Sans"/>
                <w:color w:val="2a2e34"/>
                <w:rtl w:val="0"/>
              </w:rPr>
              <w:t xml:space="preserve"> і </w:t>
            </w:r>
            <w:r w:rsidDel="00000000" w:rsidR="00000000" w:rsidRPr="00000000">
              <w:rPr>
                <w:rFonts w:ascii="PT Sans" w:cs="PT Sans" w:eastAsia="PT Sans" w:hAnsi="PT Sans"/>
                <w:color w:val="2a2e34"/>
                <w:rtl w:val="0"/>
              </w:rPr>
              <w:t xml:space="preserve">плагіни</w:t>
            </w:r>
            <w:r w:rsidDel="00000000" w:rsidR="00000000" w:rsidRPr="00000000">
              <w:rPr>
                <w:rFonts w:ascii="PT Sans" w:cs="PT Sans" w:eastAsia="PT Sans" w:hAnsi="PT Sans"/>
                <w:color w:val="2a2e34"/>
                <w:rtl w:val="0"/>
              </w:rPr>
              <w:t xml:space="preserve">, Confluence)</w:t>
            </w:r>
          </w:p>
        </w:tc>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1F9">
            <w:pPr>
              <w:widowControl w:val="0"/>
              <w:spacing w:after="40" w:before="40" w:line="240" w:lineRule="auto"/>
              <w:jc w:val="cente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Необов’язково</w:t>
            </w:r>
            <w:r w:rsidDel="00000000" w:rsidR="00000000" w:rsidRPr="00000000">
              <w:rPr>
                <w:rtl w:val="0"/>
              </w:rPr>
            </w:r>
          </w:p>
        </w:tc>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1FA">
            <w:pPr>
              <w:widowControl w:val="0"/>
              <w:spacing w:after="40" w:before="40" w:line="240" w:lineRule="auto"/>
              <w:jc w:val="cente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Обов’язково</w:t>
            </w:r>
            <w:r w:rsidDel="00000000" w:rsidR="00000000" w:rsidRPr="00000000">
              <w:rPr>
                <w:rtl w:val="0"/>
              </w:rPr>
            </w:r>
          </w:p>
        </w:tc>
        <w:tc>
          <w:tcPr>
            <w:tcBorders>
              <w:top w:color="000000" w:space="0" w:sz="4" w:val="single"/>
              <w:left w:color="000000" w:space="0" w:sz="4" w:val="single"/>
              <w:righ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1FB">
            <w:pPr>
              <w:widowControl w:val="0"/>
              <w:spacing w:after="40" w:before="40" w:line="240" w:lineRule="auto"/>
              <w:jc w:val="cente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Обов’язково</w:t>
            </w:r>
            <w:r w:rsidDel="00000000" w:rsidR="00000000" w:rsidRPr="00000000">
              <w:rPr>
                <w:rtl w:val="0"/>
              </w:rPr>
            </w:r>
          </w:p>
        </w:tc>
      </w:tr>
      <w:tr>
        <w:trPr>
          <w:cantSplit w:val="0"/>
          <w:trHeight w:val="926" w:hRule="atLeast"/>
          <w:tblHeader w:val="0"/>
        </w:trPr>
        <w:tc>
          <w:tcPr>
            <w:tcBorders>
              <w:top w:color="000000" w:space="0" w:sz="4" w:val="single"/>
              <w:left w:color="000000" w:space="0" w:sz="4" w:val="single"/>
              <w:bottom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1FC">
            <w:pPr>
              <w:widowControl w:val="0"/>
              <w:spacing w:after="40" w:before="40" w:line="240" w:lineRule="auto"/>
              <w:rPr>
                <w:rFonts w:ascii="PT Sans" w:cs="PT Sans" w:eastAsia="PT Sans" w:hAnsi="PT Sans"/>
                <w:color w:val="2a2e34"/>
              </w:rPr>
            </w:pPr>
            <w:r w:rsidDel="00000000" w:rsidR="00000000" w:rsidRPr="00000000">
              <w:rPr>
                <w:rFonts w:ascii="PT Sans" w:cs="PT Sans" w:eastAsia="PT Sans" w:hAnsi="PT Sans"/>
                <w:color w:val="2a2e34"/>
                <w:rtl w:val="0"/>
              </w:rPr>
              <w:t xml:space="preserve">Створення </w:t>
            </w:r>
            <w:r w:rsidDel="00000000" w:rsidR="00000000" w:rsidRPr="00000000">
              <w:rPr>
                <w:rFonts w:ascii="PT Sans" w:cs="PT Sans" w:eastAsia="PT Sans" w:hAnsi="PT Sans"/>
                <w:color w:val="2a2e34"/>
                <w:rtl w:val="0"/>
              </w:rPr>
              <w:t xml:space="preserve">внутрішніх запитів</w:t>
            </w:r>
            <w:r w:rsidDel="00000000" w:rsidR="00000000" w:rsidRPr="00000000">
              <w:rPr>
                <w:rFonts w:ascii="PT Sans" w:cs="PT Sans" w:eastAsia="PT Sans" w:hAnsi="PT Sans"/>
                <w:color w:val="2a2e34"/>
                <w:rtl w:val="0"/>
              </w:rPr>
              <w:t xml:space="preserve"> для адміністраторів компанії</w:t>
            </w:r>
          </w:p>
        </w:tc>
        <w:tc>
          <w:tcPr>
            <w:tcBorders>
              <w:top w:color="000000" w:space="0" w:sz="4" w:val="single"/>
              <w:left w:color="000000" w:space="0" w:sz="4" w:val="single"/>
              <w:bottom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1FD">
            <w:pPr>
              <w:widowControl w:val="0"/>
              <w:spacing w:after="40" w:before="40" w:line="240" w:lineRule="auto"/>
              <w:jc w:val="cente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Обов’язково</w:t>
            </w:r>
            <w:r w:rsidDel="00000000" w:rsidR="00000000" w:rsidRPr="00000000">
              <w:rPr>
                <w:rtl w:val="0"/>
              </w:rPr>
            </w:r>
          </w:p>
        </w:tc>
        <w:tc>
          <w:tcPr>
            <w:tcBorders>
              <w:top w:color="000000" w:space="0" w:sz="4" w:val="single"/>
              <w:left w:color="000000" w:space="0" w:sz="4" w:val="single"/>
              <w:bottom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1FE">
            <w:pPr>
              <w:widowControl w:val="0"/>
              <w:spacing w:after="40" w:before="40" w:line="240" w:lineRule="auto"/>
              <w:jc w:val="cente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Обов’язково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1FF">
            <w:pPr>
              <w:widowControl w:val="0"/>
              <w:spacing w:after="40" w:before="40" w:line="240" w:lineRule="auto"/>
              <w:jc w:val="cente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Обов’язково</w:t>
            </w:r>
            <w:r w:rsidDel="00000000" w:rsidR="00000000" w:rsidRPr="00000000">
              <w:rPr>
                <w:rtl w:val="0"/>
              </w:rPr>
            </w:r>
          </w:p>
        </w:tc>
      </w:tr>
      <w:tr>
        <w:trPr>
          <w:cantSplit w:val="0"/>
          <w:trHeight w:val="926" w:hRule="atLeast"/>
          <w:tblHeader w:val="0"/>
        </w:trPr>
        <w:tc>
          <w:tcPr>
            <w:tcBorders>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00">
            <w:pPr>
              <w:keepNext w:val="0"/>
              <w:keepLines w:val="0"/>
              <w:widowControl w:val="0"/>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PT Sans" w:cs="PT Sans" w:eastAsia="PT Sans" w:hAnsi="PT Sans"/>
                <w:color w:val="2a2e34"/>
              </w:rPr>
            </w:pPr>
            <w:r w:rsidDel="00000000" w:rsidR="00000000" w:rsidRPr="00000000">
              <w:rPr>
                <w:rFonts w:ascii="PT Sans" w:cs="PT Sans" w:eastAsia="PT Sans" w:hAnsi="PT Sans"/>
                <w:color w:val="2a2e34"/>
                <w:rtl w:val="0"/>
              </w:rPr>
              <w:t xml:space="preserve">Періодичне вимірювання </w:t>
            </w:r>
            <w:hyperlink w:anchor="_wndduhwq3056">
              <w:r w:rsidDel="00000000" w:rsidR="00000000" w:rsidRPr="00000000">
                <w:rPr>
                  <w:rFonts w:ascii="PT Sans" w:cs="PT Sans" w:eastAsia="PT Sans" w:hAnsi="PT Sans"/>
                  <w:color w:val="4a90e2"/>
                  <w:u w:val="single"/>
                  <w:rtl w:val="0"/>
                </w:rPr>
                <w:t xml:space="preserve">ефективності </w:t>
              </w:r>
            </w:hyperlink>
            <w:hyperlink w:anchor="_wndduhwq3056">
              <w:r w:rsidDel="00000000" w:rsidR="00000000" w:rsidRPr="00000000">
                <w:rPr>
                  <w:rFonts w:ascii="PT Sans" w:cs="PT Sans" w:eastAsia="PT Sans" w:hAnsi="PT Sans"/>
                  <w:color w:val="4a90e2"/>
                  <w:u w:val="single"/>
                  <w:rtl w:val="0"/>
                </w:rPr>
                <w:t xml:space="preserve">проєкту</w:t>
              </w:r>
            </w:hyperlink>
            <w:r w:rsidDel="00000000" w:rsidR="00000000" w:rsidRPr="00000000">
              <w:rPr>
                <w:rFonts w:ascii="PT Sans" w:cs="PT Sans" w:eastAsia="PT Sans" w:hAnsi="PT Sans"/>
                <w:color w:val="2a2e34"/>
                <w:rtl w:val="0"/>
              </w:rPr>
              <w:t xml:space="preserve"> (Ціль 80 %+)</w:t>
            </w:r>
          </w:p>
        </w:tc>
        <w:tc>
          <w:tcPr>
            <w:tcBorders>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01">
            <w:pPr>
              <w:widowControl w:val="0"/>
              <w:spacing w:after="40" w:before="40" w:line="240" w:lineRule="auto"/>
              <w:jc w:val="cente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Не потрібно</w:t>
            </w:r>
            <w:r w:rsidDel="00000000" w:rsidR="00000000" w:rsidRPr="00000000">
              <w:rPr>
                <w:rtl w:val="0"/>
              </w:rPr>
            </w:r>
          </w:p>
        </w:tc>
        <w:tc>
          <w:tcPr>
            <w:tcBorders>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02">
            <w:pPr>
              <w:widowControl w:val="0"/>
              <w:spacing w:after="40" w:before="40" w:line="240" w:lineRule="auto"/>
              <w:jc w:val="cente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Обов’язково</w:t>
            </w:r>
            <w:r w:rsidDel="00000000" w:rsidR="00000000" w:rsidRPr="00000000">
              <w:rPr>
                <w:rtl w:val="0"/>
              </w:rPr>
            </w:r>
          </w:p>
        </w:tc>
        <w:tc>
          <w:tcPr>
            <w:tcBorders>
              <w:left w:color="000000" w:space="0" w:sz="4" w:val="single"/>
              <w:righ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03">
            <w:pPr>
              <w:widowControl w:val="0"/>
              <w:spacing w:after="40" w:before="40" w:line="240" w:lineRule="auto"/>
              <w:jc w:val="cente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Обов’язково</w:t>
            </w:r>
            <w:r w:rsidDel="00000000" w:rsidR="00000000" w:rsidRPr="00000000">
              <w:rPr>
                <w:rtl w:val="0"/>
              </w:rPr>
            </w:r>
          </w:p>
        </w:tc>
      </w:tr>
      <w:tr>
        <w:trPr>
          <w:cantSplit w:val="0"/>
          <w:trHeight w:val="510" w:hRule="atLeast"/>
          <w:tblHeader w:val="0"/>
        </w:trPr>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04">
            <w:pPr>
              <w:widowControl w:val="0"/>
              <w:spacing w:after="40" w:before="40" w:line="240" w:lineRule="auto"/>
              <w:jc w:val="center"/>
              <w:rPr>
                <w:rFonts w:ascii="PT Sans" w:cs="PT Sans" w:eastAsia="PT Sans" w:hAnsi="PT Sans"/>
                <w:color w:val="2a2e34"/>
              </w:rPr>
            </w:pPr>
            <w:r w:rsidDel="00000000" w:rsidR="00000000" w:rsidRPr="00000000">
              <w:rPr>
                <w:rFonts w:ascii="PT Sans" w:cs="PT Sans" w:eastAsia="PT Sans" w:hAnsi="PT Sans"/>
                <w:b w:val="1"/>
                <w:color w:val="bc5f1c"/>
                <w:rtl w:val="0"/>
              </w:rPr>
              <w:t xml:space="preserve">ОБСЯГ І ГРАФІК РОБІТ</w:t>
            </w:r>
            <w:r w:rsidDel="00000000" w:rsidR="00000000" w:rsidRPr="00000000">
              <w:rPr>
                <w:rtl w:val="0"/>
              </w:rPr>
            </w:r>
          </w:p>
        </w:tc>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05">
            <w:pPr>
              <w:widowControl w:val="0"/>
              <w:spacing w:after="40" w:before="40" w:line="240" w:lineRule="auto"/>
              <w:jc w:val="center"/>
              <w:rPr>
                <w:rFonts w:ascii="PT Sans" w:cs="PT Sans" w:eastAsia="PT Sans" w:hAnsi="PT Sans"/>
                <w:sz w:val="8"/>
                <w:szCs w:val="8"/>
              </w:rPr>
            </w:pPr>
            <w:r w:rsidDel="00000000" w:rsidR="00000000" w:rsidRPr="00000000">
              <w:rPr>
                <w:rtl w:val="0"/>
              </w:rPr>
            </w:r>
          </w:p>
        </w:tc>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06">
            <w:pPr>
              <w:widowControl w:val="0"/>
              <w:spacing w:after="40" w:before="40" w:line="240" w:lineRule="auto"/>
              <w:jc w:val="center"/>
              <w:rPr>
                <w:rFonts w:ascii="PT Sans" w:cs="PT Sans" w:eastAsia="PT Sans" w:hAnsi="PT Sans"/>
                <w:sz w:val="8"/>
                <w:szCs w:val="8"/>
              </w:rPr>
            </w:pPr>
            <w:r w:rsidDel="00000000" w:rsidR="00000000" w:rsidRPr="00000000">
              <w:rPr>
                <w:rtl w:val="0"/>
              </w:rPr>
            </w:r>
          </w:p>
        </w:tc>
        <w:tc>
          <w:tcPr>
            <w:tcBorders>
              <w:top w:color="000000" w:space="0" w:sz="4" w:val="single"/>
              <w:left w:color="000000" w:space="0" w:sz="4" w:val="single"/>
              <w:righ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07">
            <w:pPr>
              <w:widowControl w:val="0"/>
              <w:spacing w:after="40" w:before="40" w:line="240" w:lineRule="auto"/>
              <w:jc w:val="center"/>
              <w:rPr>
                <w:rFonts w:ascii="PT Sans" w:cs="PT Sans" w:eastAsia="PT Sans" w:hAnsi="PT Sans"/>
                <w:sz w:val="8"/>
                <w:szCs w:val="8"/>
              </w:rPr>
            </w:pPr>
            <w:r w:rsidDel="00000000" w:rsidR="00000000" w:rsidRPr="00000000">
              <w:rPr>
                <w:rFonts w:ascii="PT Sans" w:cs="PT Sans" w:eastAsia="PT Sans" w:hAnsi="PT Sans"/>
                <w:sz w:val="8"/>
                <w:szCs w:val="8"/>
                <w:rtl w:val="0"/>
              </w:rPr>
              <w:t xml:space="preserve"> </w:t>
            </w:r>
          </w:p>
        </w:tc>
      </w:tr>
      <w:tr>
        <w:trPr>
          <w:cantSplit w:val="0"/>
          <w:trHeight w:val="675" w:hRule="atLeast"/>
          <w:tblHeader w:val="0"/>
        </w:trPr>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08">
            <w:pPr>
              <w:widowControl w:val="0"/>
              <w:spacing w:after="40" w:before="40" w:line="240" w:lineRule="auto"/>
              <w:rPr>
                <w:rFonts w:ascii="PT Sans" w:cs="PT Sans" w:eastAsia="PT Sans" w:hAnsi="PT Sans"/>
                <w:color w:val="2a2e34"/>
              </w:rPr>
            </w:pPr>
            <w:r w:rsidDel="00000000" w:rsidR="00000000" w:rsidRPr="00000000">
              <w:rPr>
                <w:rFonts w:ascii="PT Sans" w:cs="PT Sans" w:eastAsia="PT Sans" w:hAnsi="PT Sans"/>
                <w:color w:val="2a2e34"/>
                <w:rtl w:val="0"/>
              </w:rPr>
              <w:t xml:space="preserve">Огляд ефективності планування</w:t>
            </w:r>
          </w:p>
          <w:p w:rsidR="00000000" w:rsidDel="00000000" w:rsidP="00000000" w:rsidRDefault="00000000" w:rsidRPr="00000000" w14:paraId="00000209">
            <w:pPr>
              <w:widowControl w:val="0"/>
              <w:spacing w:after="40" w:before="40" w:line="240" w:lineRule="auto"/>
              <w:rPr>
                <w:rFonts w:ascii="PT Sans" w:cs="PT Sans" w:eastAsia="PT Sans" w:hAnsi="PT Sans"/>
                <w:color w:val="4a90e2"/>
                <w:sz w:val="20"/>
                <w:szCs w:val="20"/>
                <w:u w:val="single"/>
              </w:rPr>
            </w:pPr>
            <w:r w:rsidDel="00000000" w:rsidR="00000000" w:rsidRPr="00000000">
              <w:rPr>
                <w:rFonts w:ascii="PT Sans" w:cs="PT Sans" w:eastAsia="PT Sans" w:hAnsi="PT Sans"/>
                <w:color w:val="2a2e34"/>
                <w:rtl w:val="0"/>
              </w:rPr>
              <w:t xml:space="preserve">(Див. </w:t>
            </w:r>
            <w:hyperlink r:id="rId27">
              <w:r w:rsidDel="00000000" w:rsidR="00000000" w:rsidRPr="00000000">
                <w:rPr>
                  <w:rFonts w:ascii="PT Sans" w:cs="PT Sans" w:eastAsia="PT Sans" w:hAnsi="PT Sans"/>
                  <w:color w:val="4a90e2"/>
                  <w:u w:val="single"/>
                  <w:rtl w:val="0"/>
                </w:rPr>
                <w:t xml:space="preserve">Настанова PMBOK 7-е Вид.</w:t>
              </w:r>
            </w:hyperlink>
            <w:r w:rsidDel="00000000" w:rsidR="00000000" w:rsidRPr="00000000">
              <w:rPr>
                <w:rFonts w:ascii="PT Sans" w:cs="PT Sans" w:eastAsia="PT Sans" w:hAnsi="PT Sans"/>
                <w:color w:val="2a2e34"/>
                <w:rtl w:val="0"/>
              </w:rPr>
              <w:t xml:space="preserve">)</w:t>
            </w:r>
            <w:r w:rsidDel="00000000" w:rsidR="00000000" w:rsidRPr="00000000">
              <w:rPr>
                <w:rtl w:val="0"/>
              </w:rPr>
            </w:r>
          </w:p>
          <w:p w:rsidR="00000000" w:rsidDel="00000000" w:rsidP="00000000" w:rsidRDefault="00000000" w:rsidRPr="00000000" w14:paraId="0000020A">
            <w:pPr>
              <w:widowControl w:val="0"/>
              <w:spacing w:after="40" w:before="40" w:line="240" w:lineRule="auto"/>
              <w:rPr>
                <w:rFonts w:ascii="PT Sans" w:cs="PT Sans" w:eastAsia="PT Sans" w:hAnsi="PT Sans"/>
                <w:color w:val="2a2e34"/>
              </w:rPr>
            </w:pPr>
            <w:r w:rsidDel="00000000" w:rsidR="00000000" w:rsidRPr="00000000">
              <w:rPr>
                <w:rtl w:val="0"/>
              </w:rPr>
            </w:r>
          </w:p>
        </w:tc>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0B">
            <w:pPr>
              <w:widowControl w:val="0"/>
              <w:spacing w:after="40" w:before="40" w:line="240" w:lineRule="auto"/>
              <w:jc w:val="cente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Не потрібно</w:t>
            </w:r>
            <w:r w:rsidDel="00000000" w:rsidR="00000000" w:rsidRPr="00000000">
              <w:rPr>
                <w:rtl w:val="0"/>
              </w:rPr>
            </w:r>
          </w:p>
        </w:tc>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0C">
            <w:pPr>
              <w:widowControl w:val="0"/>
              <w:spacing w:after="40" w:before="40" w:line="240" w:lineRule="auto"/>
              <w:jc w:val="cente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Обов’язково</w:t>
            </w:r>
            <w:r w:rsidDel="00000000" w:rsidR="00000000" w:rsidRPr="00000000">
              <w:rPr>
                <w:rtl w:val="0"/>
              </w:rPr>
            </w:r>
          </w:p>
        </w:tc>
        <w:tc>
          <w:tcPr>
            <w:tcBorders>
              <w:top w:color="000000" w:space="0" w:sz="4" w:val="single"/>
              <w:left w:color="000000" w:space="0" w:sz="4" w:val="single"/>
              <w:righ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0D">
            <w:pPr>
              <w:widowControl w:val="0"/>
              <w:spacing w:after="40" w:before="40" w:line="240" w:lineRule="auto"/>
              <w:jc w:val="cente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Обов’язково</w:t>
            </w:r>
            <w:r w:rsidDel="00000000" w:rsidR="00000000" w:rsidRPr="00000000">
              <w:rPr>
                <w:rtl w:val="0"/>
              </w:rPr>
            </w:r>
          </w:p>
        </w:tc>
      </w:tr>
      <w:tr>
        <w:trPr>
          <w:cantSplit w:val="0"/>
          <w:trHeight w:val="750" w:hRule="atLeast"/>
          <w:tblHeader w:val="0"/>
        </w:trPr>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0E">
            <w:pPr>
              <w:widowControl w:val="0"/>
              <w:spacing w:after="40" w:before="40" w:line="240" w:lineRule="auto"/>
              <w:rPr>
                <w:rFonts w:ascii="PT Sans" w:cs="PT Sans" w:eastAsia="PT Sans" w:hAnsi="PT Sans"/>
                <w:color w:val="2a2e34"/>
              </w:rPr>
            </w:pPr>
            <w:r w:rsidDel="00000000" w:rsidR="00000000" w:rsidRPr="00000000">
              <w:rPr>
                <w:rFonts w:ascii="PT Sans" w:cs="PT Sans" w:eastAsia="PT Sans" w:hAnsi="PT Sans"/>
                <w:color w:val="2a2e34"/>
                <w:rtl w:val="0"/>
              </w:rPr>
              <w:t xml:space="preserve">Огляд ефективності проєктної роботи</w:t>
            </w:r>
          </w:p>
          <w:p w:rsidR="00000000" w:rsidDel="00000000" w:rsidP="00000000" w:rsidRDefault="00000000" w:rsidRPr="00000000" w14:paraId="0000020F">
            <w:pPr>
              <w:widowControl w:val="0"/>
              <w:spacing w:after="40" w:before="40" w:line="240" w:lineRule="auto"/>
              <w:rPr>
                <w:rFonts w:ascii="PT Sans" w:cs="PT Sans" w:eastAsia="PT Sans" w:hAnsi="PT Sans"/>
                <w:sz w:val="20"/>
                <w:szCs w:val="20"/>
              </w:rPr>
            </w:pPr>
            <w:r w:rsidDel="00000000" w:rsidR="00000000" w:rsidRPr="00000000">
              <w:rPr>
                <w:rFonts w:ascii="PT Sans" w:cs="PT Sans" w:eastAsia="PT Sans" w:hAnsi="PT Sans"/>
                <w:color w:val="2a2e34"/>
                <w:rtl w:val="0"/>
              </w:rPr>
              <w:t xml:space="preserve">(Див. </w:t>
            </w:r>
            <w:hyperlink r:id="rId28">
              <w:r w:rsidDel="00000000" w:rsidR="00000000" w:rsidRPr="00000000">
                <w:rPr>
                  <w:rFonts w:ascii="PT Sans" w:cs="PT Sans" w:eastAsia="PT Sans" w:hAnsi="PT Sans"/>
                  <w:color w:val="4a90e2"/>
                  <w:u w:val="single"/>
                  <w:rtl w:val="0"/>
                </w:rPr>
                <w:t xml:space="preserve">Настанова PMBOK 7-е Вид.</w:t>
              </w:r>
            </w:hyperlink>
            <w:r w:rsidDel="00000000" w:rsidR="00000000" w:rsidRPr="00000000">
              <w:rPr>
                <w:rFonts w:ascii="PT Sans" w:cs="PT Sans" w:eastAsia="PT Sans" w:hAnsi="PT Sans"/>
                <w:color w:val="2a2e34"/>
                <w:rtl w:val="0"/>
              </w:rPr>
              <w:t xml:space="preserve">)</w:t>
            </w:r>
            <w:r w:rsidDel="00000000" w:rsidR="00000000" w:rsidRPr="00000000">
              <w:rPr>
                <w:rtl w:val="0"/>
              </w:rPr>
            </w:r>
          </w:p>
          <w:p w:rsidR="00000000" w:rsidDel="00000000" w:rsidP="00000000" w:rsidRDefault="00000000" w:rsidRPr="00000000" w14:paraId="00000210">
            <w:pPr>
              <w:widowControl w:val="0"/>
              <w:spacing w:after="40" w:before="40" w:line="240" w:lineRule="auto"/>
              <w:rPr>
                <w:rFonts w:ascii="PT Sans" w:cs="PT Sans" w:eastAsia="PT Sans" w:hAnsi="PT Sans"/>
                <w:color w:val="2a2e34"/>
              </w:rPr>
            </w:pPr>
            <w:r w:rsidDel="00000000" w:rsidR="00000000" w:rsidRPr="00000000">
              <w:rPr>
                <w:rtl w:val="0"/>
              </w:rPr>
            </w:r>
          </w:p>
        </w:tc>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11">
            <w:pPr>
              <w:widowControl w:val="0"/>
              <w:spacing w:after="40" w:before="40" w:line="240" w:lineRule="auto"/>
              <w:jc w:val="cente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Не потрібно</w:t>
            </w:r>
            <w:r w:rsidDel="00000000" w:rsidR="00000000" w:rsidRPr="00000000">
              <w:rPr>
                <w:rtl w:val="0"/>
              </w:rPr>
            </w:r>
          </w:p>
        </w:tc>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12">
            <w:pPr>
              <w:widowControl w:val="0"/>
              <w:spacing w:after="40" w:before="40" w:line="240" w:lineRule="auto"/>
              <w:jc w:val="cente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Необов’язково</w:t>
            </w:r>
            <w:r w:rsidDel="00000000" w:rsidR="00000000" w:rsidRPr="00000000">
              <w:rPr>
                <w:rtl w:val="0"/>
              </w:rPr>
            </w:r>
          </w:p>
        </w:tc>
        <w:tc>
          <w:tcPr>
            <w:tcBorders>
              <w:top w:color="000000" w:space="0" w:sz="4" w:val="single"/>
              <w:left w:color="000000" w:space="0" w:sz="4" w:val="single"/>
              <w:righ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13">
            <w:pPr>
              <w:widowControl w:val="0"/>
              <w:spacing w:after="40" w:before="40" w:line="240" w:lineRule="auto"/>
              <w:jc w:val="cente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Обов’язково</w:t>
            </w:r>
            <w:r w:rsidDel="00000000" w:rsidR="00000000" w:rsidRPr="00000000">
              <w:rPr>
                <w:rtl w:val="0"/>
              </w:rPr>
            </w:r>
          </w:p>
        </w:tc>
      </w:tr>
      <w:tr>
        <w:trPr>
          <w:cantSplit w:val="0"/>
          <w:trHeight w:val="525" w:hRule="atLeast"/>
          <w:tblHeader w:val="0"/>
        </w:trPr>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14">
            <w:pPr>
              <w:widowControl w:val="0"/>
              <w:spacing w:after="40" w:before="40" w:line="240" w:lineRule="auto"/>
              <w:rPr>
                <w:rFonts w:ascii="PT Sans" w:cs="PT Sans" w:eastAsia="PT Sans" w:hAnsi="PT Sans"/>
                <w:color w:val="2a2e34"/>
              </w:rPr>
            </w:pPr>
            <w:r w:rsidDel="00000000" w:rsidR="00000000" w:rsidRPr="00000000">
              <w:rPr>
                <w:rFonts w:ascii="PT Sans" w:cs="PT Sans" w:eastAsia="PT Sans" w:hAnsi="PT Sans"/>
                <w:color w:val="2a2e34"/>
                <w:rtl w:val="0"/>
              </w:rPr>
              <w:t xml:space="preserve">Зосередження на </w:t>
            </w:r>
            <w:hyperlink w:anchor="_q6tys64i9ezm">
              <w:r w:rsidDel="00000000" w:rsidR="00000000" w:rsidRPr="00000000">
                <w:rPr>
                  <w:rFonts w:ascii="PT Sans" w:cs="PT Sans" w:eastAsia="PT Sans" w:hAnsi="PT Sans"/>
                  <w:color w:val="4a90e2"/>
                  <w:u w:val="single"/>
                  <w:rtl w:val="0"/>
                </w:rPr>
                <w:t xml:space="preserve">вимогах </w:t>
              </w:r>
            </w:hyperlink>
            <w:hyperlink w:anchor="_q6tys64i9ezm">
              <w:r w:rsidDel="00000000" w:rsidR="00000000" w:rsidRPr="00000000">
                <w:rPr>
                  <w:rFonts w:ascii="PT Sans" w:cs="PT Sans" w:eastAsia="PT Sans" w:hAnsi="PT Sans"/>
                  <w:color w:val="4a90e2"/>
                  <w:u w:val="single"/>
                  <w:rtl w:val="0"/>
                </w:rPr>
                <w:t xml:space="preserve">проєкту</w:t>
              </w:r>
            </w:hyperlink>
            <w:r w:rsidDel="00000000" w:rsidR="00000000" w:rsidRPr="00000000">
              <w:rPr>
                <w:rtl w:val="0"/>
              </w:rPr>
            </w:r>
          </w:p>
        </w:tc>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15">
            <w:pPr>
              <w:widowControl w:val="0"/>
              <w:spacing w:after="40" w:before="40" w:line="240" w:lineRule="auto"/>
              <w:jc w:val="cente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Не потрібно</w:t>
            </w:r>
            <w:r w:rsidDel="00000000" w:rsidR="00000000" w:rsidRPr="00000000">
              <w:rPr>
                <w:rtl w:val="0"/>
              </w:rPr>
            </w:r>
          </w:p>
        </w:tc>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16">
            <w:pPr>
              <w:widowControl w:val="0"/>
              <w:spacing w:after="40" w:before="40" w:line="240" w:lineRule="auto"/>
              <w:jc w:val="cente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Необов’язково</w:t>
            </w:r>
            <w:r w:rsidDel="00000000" w:rsidR="00000000" w:rsidRPr="00000000">
              <w:rPr>
                <w:rtl w:val="0"/>
              </w:rPr>
            </w:r>
          </w:p>
        </w:tc>
        <w:tc>
          <w:tcPr>
            <w:tcBorders>
              <w:top w:color="000000" w:space="0" w:sz="4" w:val="single"/>
              <w:left w:color="000000" w:space="0" w:sz="4" w:val="single"/>
              <w:righ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17">
            <w:pPr>
              <w:widowControl w:val="0"/>
              <w:spacing w:after="40" w:before="40" w:line="240" w:lineRule="auto"/>
              <w:jc w:val="cente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Обов’язково</w:t>
            </w:r>
            <w:r w:rsidDel="00000000" w:rsidR="00000000" w:rsidRPr="00000000">
              <w:rPr>
                <w:rtl w:val="0"/>
              </w:rPr>
            </w:r>
          </w:p>
        </w:tc>
      </w:tr>
      <w:tr>
        <w:trPr>
          <w:cantSplit w:val="0"/>
          <w:trHeight w:val="540" w:hRule="atLeast"/>
          <w:tblHeader w:val="0"/>
        </w:trPr>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18">
            <w:pPr>
              <w:widowControl w:val="0"/>
              <w:spacing w:after="40" w:before="40" w:line="240" w:lineRule="auto"/>
              <w:rPr>
                <w:rFonts w:ascii="PT Sans" w:cs="PT Sans" w:eastAsia="PT Sans" w:hAnsi="PT Sans"/>
                <w:color w:val="2a2e34"/>
              </w:rPr>
            </w:pPr>
            <w:hyperlink w:anchor="_c565argvmce2">
              <w:r w:rsidDel="00000000" w:rsidR="00000000" w:rsidRPr="00000000">
                <w:rPr>
                  <w:rFonts w:ascii="PT Sans" w:cs="PT Sans" w:eastAsia="PT Sans" w:hAnsi="PT Sans"/>
                  <w:color w:val="4a90e2"/>
                  <w:u w:val="single"/>
                  <w:rtl w:val="0"/>
                </w:rPr>
                <w:t xml:space="preserve">Оцінювання</w:t>
              </w:r>
            </w:hyperlink>
            <w:r w:rsidDel="00000000" w:rsidR="00000000" w:rsidRPr="00000000">
              <w:rPr>
                <w:rFonts w:ascii="PT Sans" w:cs="PT Sans" w:eastAsia="PT Sans" w:hAnsi="PT Sans"/>
                <w:color w:val="2a2e34"/>
                <w:rtl w:val="0"/>
              </w:rPr>
              <w:t xml:space="preserve"> своєї проєктної діяльності</w:t>
            </w:r>
          </w:p>
        </w:tc>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19">
            <w:pPr>
              <w:widowControl w:val="0"/>
              <w:spacing w:after="40" w:before="40" w:line="240" w:lineRule="auto"/>
              <w:jc w:val="cente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Не потрібно</w:t>
            </w:r>
            <w:r w:rsidDel="00000000" w:rsidR="00000000" w:rsidRPr="00000000">
              <w:rPr>
                <w:rtl w:val="0"/>
              </w:rPr>
            </w:r>
          </w:p>
        </w:tc>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1A">
            <w:pPr>
              <w:widowControl w:val="0"/>
              <w:spacing w:after="40" w:before="40" w:line="240" w:lineRule="auto"/>
              <w:jc w:val="cente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Необов’язково</w:t>
            </w:r>
            <w:r w:rsidDel="00000000" w:rsidR="00000000" w:rsidRPr="00000000">
              <w:rPr>
                <w:rtl w:val="0"/>
              </w:rPr>
            </w:r>
          </w:p>
        </w:tc>
        <w:tc>
          <w:tcPr>
            <w:tcBorders>
              <w:top w:color="000000" w:space="0" w:sz="4" w:val="single"/>
              <w:left w:color="000000" w:space="0" w:sz="4" w:val="single"/>
              <w:righ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1B">
            <w:pPr>
              <w:widowControl w:val="0"/>
              <w:spacing w:after="40" w:before="40" w:line="240" w:lineRule="auto"/>
              <w:jc w:val="cente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Обов’язково</w:t>
            </w:r>
            <w:r w:rsidDel="00000000" w:rsidR="00000000" w:rsidRPr="00000000">
              <w:rPr>
                <w:rtl w:val="0"/>
              </w:rPr>
            </w:r>
          </w:p>
        </w:tc>
      </w:tr>
      <w:tr>
        <w:trPr>
          <w:cantSplit w:val="0"/>
          <w:trHeight w:val="495" w:hRule="atLeast"/>
          <w:tblHeader w:val="0"/>
        </w:trPr>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1C">
            <w:pPr>
              <w:widowControl w:val="0"/>
              <w:spacing w:after="40" w:before="40" w:line="240" w:lineRule="auto"/>
              <w:rPr>
                <w:rFonts w:ascii="PT Sans" w:cs="PT Sans" w:eastAsia="PT Sans" w:hAnsi="PT Sans"/>
                <w:color w:val="2a2e34"/>
              </w:rPr>
            </w:pPr>
            <w:r w:rsidDel="00000000" w:rsidR="00000000" w:rsidRPr="00000000">
              <w:rPr>
                <w:rFonts w:ascii="PT Sans" w:cs="PT Sans" w:eastAsia="PT Sans" w:hAnsi="PT Sans"/>
                <w:color w:val="2a2e34"/>
                <w:rtl w:val="0"/>
              </w:rPr>
              <w:t xml:space="preserve">Проактивна робота </w:t>
            </w:r>
            <w:hyperlink w:anchor="_o78syo404xid">
              <w:r w:rsidDel="00000000" w:rsidR="00000000" w:rsidRPr="00000000">
                <w:rPr>
                  <w:rFonts w:ascii="PT Sans" w:cs="PT Sans" w:eastAsia="PT Sans" w:hAnsi="PT Sans"/>
                  <w:color w:val="4a90e2"/>
                  <w:u w:val="single"/>
                  <w:rtl w:val="0"/>
                </w:rPr>
                <w:t xml:space="preserve">зі змінами</w:t>
              </w:r>
            </w:hyperlink>
            <w:r w:rsidDel="00000000" w:rsidR="00000000" w:rsidRPr="00000000">
              <w:rPr>
                <w:rtl w:val="0"/>
              </w:rPr>
            </w:r>
          </w:p>
        </w:tc>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1D">
            <w:pPr>
              <w:widowControl w:val="0"/>
              <w:spacing w:after="40" w:before="40" w:line="240" w:lineRule="auto"/>
              <w:jc w:val="cente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Не потрібно</w:t>
            </w:r>
            <w:r w:rsidDel="00000000" w:rsidR="00000000" w:rsidRPr="00000000">
              <w:rPr>
                <w:rtl w:val="0"/>
              </w:rPr>
            </w:r>
          </w:p>
        </w:tc>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1E">
            <w:pPr>
              <w:widowControl w:val="0"/>
              <w:spacing w:after="40" w:before="40" w:line="240" w:lineRule="auto"/>
              <w:jc w:val="cente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Необов’язково</w:t>
            </w:r>
            <w:r w:rsidDel="00000000" w:rsidR="00000000" w:rsidRPr="00000000">
              <w:rPr>
                <w:rtl w:val="0"/>
              </w:rPr>
            </w:r>
          </w:p>
        </w:tc>
        <w:tc>
          <w:tcPr>
            <w:tcBorders>
              <w:top w:color="000000" w:space="0" w:sz="4" w:val="single"/>
              <w:left w:color="000000" w:space="0" w:sz="4" w:val="single"/>
              <w:righ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1F">
            <w:pPr>
              <w:widowControl w:val="0"/>
              <w:spacing w:after="40" w:before="40" w:line="240" w:lineRule="auto"/>
              <w:jc w:val="cente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Обов’язково</w:t>
            </w:r>
            <w:r w:rsidDel="00000000" w:rsidR="00000000" w:rsidRPr="00000000">
              <w:rPr>
                <w:rtl w:val="0"/>
              </w:rPr>
            </w:r>
          </w:p>
        </w:tc>
      </w:tr>
      <w:tr>
        <w:trPr>
          <w:cantSplit w:val="0"/>
          <w:trHeight w:val="495" w:hRule="atLeast"/>
          <w:tblHeader w:val="0"/>
        </w:trPr>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20">
            <w:pPr>
              <w:keepNext w:val="0"/>
              <w:keepLines w:val="0"/>
              <w:widowControl w:val="0"/>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PT Sans" w:cs="PT Sans" w:eastAsia="PT Sans" w:hAnsi="PT Sans"/>
                <w:color w:val="2a2e34"/>
              </w:rPr>
            </w:pPr>
            <w:hyperlink w:anchor="_u0o6co50eyuu">
              <w:r w:rsidDel="00000000" w:rsidR="00000000" w:rsidRPr="00000000">
                <w:rPr>
                  <w:rFonts w:ascii="PT Sans" w:cs="PT Sans" w:eastAsia="PT Sans" w:hAnsi="PT Sans"/>
                  <w:color w:val="4a90e2"/>
                  <w:u w:val="single"/>
                  <w:rtl w:val="0"/>
                </w:rPr>
                <w:t xml:space="preserve">Попереднє прогнозування</w:t>
              </w:r>
            </w:hyperlink>
            <w:r w:rsidDel="00000000" w:rsidR="00000000" w:rsidRPr="00000000">
              <w:rPr>
                <w:rFonts w:ascii="PT Sans" w:cs="PT Sans" w:eastAsia="PT Sans" w:hAnsi="PT Sans"/>
                <w:color w:val="2a2e34"/>
                <w:rtl w:val="0"/>
              </w:rPr>
              <w:t xml:space="preserve"> </w:t>
            </w:r>
            <w:r w:rsidDel="00000000" w:rsidR="00000000" w:rsidRPr="00000000">
              <w:rPr>
                <w:rFonts w:ascii="PT Sans" w:cs="PT Sans" w:eastAsia="PT Sans" w:hAnsi="PT Sans"/>
                <w:color w:val="2a2e34"/>
                <w:rtl w:val="0"/>
              </w:rPr>
              <w:t xml:space="preserve">активностей із планування</w:t>
            </w:r>
          </w:p>
        </w:tc>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21">
            <w:pPr>
              <w:widowControl w:val="0"/>
              <w:spacing w:after="40" w:before="40" w:line="240" w:lineRule="auto"/>
              <w:jc w:val="cente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Не потрібно</w:t>
            </w:r>
            <w:r w:rsidDel="00000000" w:rsidR="00000000" w:rsidRPr="00000000">
              <w:rPr>
                <w:rtl w:val="0"/>
              </w:rPr>
            </w:r>
          </w:p>
        </w:tc>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22">
            <w:pPr>
              <w:widowControl w:val="0"/>
              <w:spacing w:after="40" w:before="40" w:line="240" w:lineRule="auto"/>
              <w:jc w:val="cente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Необов’язково</w:t>
            </w:r>
            <w:r w:rsidDel="00000000" w:rsidR="00000000" w:rsidRPr="00000000">
              <w:rPr>
                <w:rtl w:val="0"/>
              </w:rPr>
            </w:r>
          </w:p>
        </w:tc>
        <w:tc>
          <w:tcPr>
            <w:tcBorders>
              <w:top w:color="000000" w:space="0" w:sz="4" w:val="single"/>
              <w:left w:color="000000" w:space="0" w:sz="4" w:val="single"/>
              <w:righ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23">
            <w:pPr>
              <w:widowControl w:val="0"/>
              <w:spacing w:after="40" w:before="40" w:line="240" w:lineRule="auto"/>
              <w:jc w:val="cente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Обов’язково</w:t>
            </w:r>
            <w:r w:rsidDel="00000000" w:rsidR="00000000" w:rsidRPr="00000000">
              <w:rPr>
                <w:rtl w:val="0"/>
              </w:rPr>
            </w:r>
          </w:p>
        </w:tc>
      </w:tr>
      <w:tr>
        <w:trPr>
          <w:cantSplit w:val="0"/>
          <w:trHeight w:val="405" w:hRule="atLeast"/>
          <w:tblHeader w:val="0"/>
        </w:trPr>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24">
            <w:pPr>
              <w:widowControl w:val="0"/>
              <w:spacing w:after="40" w:before="40" w:line="240" w:lineRule="auto"/>
              <w:jc w:val="center"/>
              <w:rPr>
                <w:rFonts w:ascii="PT Sans" w:cs="PT Sans" w:eastAsia="PT Sans" w:hAnsi="PT Sans"/>
                <w:color w:val="2a2e34"/>
              </w:rPr>
            </w:pPr>
            <w:r w:rsidDel="00000000" w:rsidR="00000000" w:rsidRPr="00000000">
              <w:rPr>
                <w:rFonts w:ascii="PT Sans" w:cs="PT Sans" w:eastAsia="PT Sans" w:hAnsi="PT Sans"/>
                <w:b w:val="1"/>
                <w:color w:val="bc5f1c"/>
                <w:rtl w:val="0"/>
              </w:rPr>
              <w:t xml:space="preserve">БЮДЖЕТ</w:t>
            </w:r>
            <w:r w:rsidDel="00000000" w:rsidR="00000000" w:rsidRPr="00000000">
              <w:rPr>
                <w:rtl w:val="0"/>
              </w:rPr>
            </w:r>
          </w:p>
        </w:tc>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25">
            <w:pPr>
              <w:widowControl w:val="0"/>
              <w:spacing w:after="40" w:before="40" w:line="240" w:lineRule="auto"/>
              <w:rPr>
                <w:rFonts w:ascii="PT Sans" w:cs="PT Sans" w:eastAsia="PT Sans" w:hAnsi="PT Sans"/>
                <w:sz w:val="8"/>
                <w:szCs w:val="8"/>
              </w:rPr>
            </w:pPr>
            <w:r w:rsidDel="00000000" w:rsidR="00000000" w:rsidRPr="00000000">
              <w:rPr>
                <w:rtl w:val="0"/>
              </w:rPr>
            </w:r>
          </w:p>
        </w:tc>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26">
            <w:pPr>
              <w:widowControl w:val="0"/>
              <w:spacing w:after="40" w:before="40" w:line="240" w:lineRule="auto"/>
              <w:rPr>
                <w:rFonts w:ascii="PT Sans" w:cs="PT Sans" w:eastAsia="PT Sans" w:hAnsi="PT Sans"/>
                <w:sz w:val="8"/>
                <w:szCs w:val="8"/>
              </w:rPr>
            </w:pPr>
            <w:r w:rsidDel="00000000" w:rsidR="00000000" w:rsidRPr="00000000">
              <w:rPr>
                <w:rtl w:val="0"/>
              </w:rPr>
            </w:r>
          </w:p>
        </w:tc>
        <w:tc>
          <w:tcPr>
            <w:tcBorders>
              <w:top w:color="000000" w:space="0" w:sz="4" w:val="single"/>
              <w:left w:color="000000" w:space="0" w:sz="4" w:val="single"/>
              <w:righ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27">
            <w:pPr>
              <w:widowControl w:val="0"/>
              <w:spacing w:after="40" w:before="40" w:line="240" w:lineRule="auto"/>
              <w:rPr>
                <w:rFonts w:ascii="PT Sans" w:cs="PT Sans" w:eastAsia="PT Sans" w:hAnsi="PT Sans"/>
                <w:sz w:val="8"/>
                <w:szCs w:val="8"/>
              </w:rPr>
            </w:pPr>
            <w:r w:rsidDel="00000000" w:rsidR="00000000" w:rsidRPr="00000000">
              <w:rPr>
                <w:rtl w:val="0"/>
              </w:rPr>
            </w:r>
          </w:p>
        </w:tc>
      </w:tr>
      <w:tr>
        <w:trPr>
          <w:cantSplit w:val="0"/>
          <w:trHeight w:val="926" w:hRule="atLeast"/>
          <w:tblHeader w:val="0"/>
        </w:trPr>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28">
            <w:pPr>
              <w:widowControl w:val="0"/>
              <w:spacing w:after="40" w:before="40" w:line="240" w:lineRule="auto"/>
              <w:rPr>
                <w:rFonts w:ascii="PT Sans" w:cs="PT Sans" w:eastAsia="PT Sans" w:hAnsi="PT Sans"/>
                <w:color w:val="2a2e34"/>
              </w:rPr>
            </w:pPr>
            <w:r w:rsidDel="00000000" w:rsidR="00000000" w:rsidRPr="00000000">
              <w:rPr>
                <w:rFonts w:ascii="PT Sans" w:cs="PT Sans" w:eastAsia="PT Sans" w:hAnsi="PT Sans"/>
                <w:color w:val="2a2e34"/>
                <w:rtl w:val="0"/>
              </w:rPr>
              <w:t xml:space="preserve">Управління інформацією про клієнтів і рахунки-фактури (з допомогою QuickBooks)</w:t>
            </w:r>
          </w:p>
        </w:tc>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29">
            <w:pPr>
              <w:widowControl w:val="0"/>
              <w:spacing w:after="40" w:before="40" w:line="240" w:lineRule="auto"/>
              <w:jc w:val="cente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Обов’язково</w:t>
            </w:r>
            <w:r w:rsidDel="00000000" w:rsidR="00000000" w:rsidRPr="00000000">
              <w:rPr>
                <w:rtl w:val="0"/>
              </w:rPr>
            </w:r>
          </w:p>
        </w:tc>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2A">
            <w:pPr>
              <w:widowControl w:val="0"/>
              <w:spacing w:after="40" w:before="40" w:line="240" w:lineRule="auto"/>
              <w:jc w:val="cente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Обов’язково</w:t>
            </w:r>
            <w:r w:rsidDel="00000000" w:rsidR="00000000" w:rsidRPr="00000000">
              <w:rPr>
                <w:rtl w:val="0"/>
              </w:rPr>
            </w:r>
          </w:p>
        </w:tc>
        <w:tc>
          <w:tcPr>
            <w:tcBorders>
              <w:top w:color="000000" w:space="0" w:sz="4" w:val="single"/>
              <w:left w:color="000000" w:space="0" w:sz="4" w:val="single"/>
              <w:righ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2B">
            <w:pPr>
              <w:widowControl w:val="0"/>
              <w:spacing w:after="40" w:before="40" w:line="240" w:lineRule="auto"/>
              <w:jc w:val="cente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Необов’язково</w:t>
            </w:r>
            <w:r w:rsidDel="00000000" w:rsidR="00000000" w:rsidRPr="00000000">
              <w:rPr>
                <w:rtl w:val="0"/>
              </w:rPr>
            </w:r>
          </w:p>
        </w:tc>
      </w:tr>
      <w:tr>
        <w:trPr>
          <w:cantSplit w:val="0"/>
          <w:trHeight w:val="926" w:hRule="atLeast"/>
          <w:tblHeader w:val="0"/>
        </w:trPr>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2C">
            <w:pPr>
              <w:widowControl w:val="0"/>
              <w:spacing w:after="40" w:before="40" w:line="240" w:lineRule="auto"/>
              <w:rPr>
                <w:rFonts w:ascii="PT Sans" w:cs="PT Sans" w:eastAsia="PT Sans" w:hAnsi="PT Sans"/>
                <w:color w:val="2a2e34"/>
              </w:rPr>
            </w:pPr>
            <w:r w:rsidDel="00000000" w:rsidR="00000000" w:rsidRPr="00000000">
              <w:rPr>
                <w:rFonts w:ascii="PT Sans" w:cs="PT Sans" w:eastAsia="PT Sans" w:hAnsi="PT Sans"/>
                <w:color w:val="2a2e34"/>
                <w:rtl w:val="0"/>
              </w:rPr>
              <w:t xml:space="preserve">Контроль і звіт щодо затраченого часу (система звітності й обліку годин у компанії), інструмент відстеження завдань)</w:t>
            </w:r>
          </w:p>
        </w:tc>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2D">
            <w:pPr>
              <w:widowControl w:val="0"/>
              <w:spacing w:after="40" w:before="40" w:line="240" w:lineRule="auto"/>
              <w:jc w:val="cente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Обов’язково</w:t>
            </w:r>
            <w:r w:rsidDel="00000000" w:rsidR="00000000" w:rsidRPr="00000000">
              <w:rPr>
                <w:rtl w:val="0"/>
              </w:rPr>
            </w:r>
          </w:p>
        </w:tc>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2E">
            <w:pPr>
              <w:widowControl w:val="0"/>
              <w:spacing w:after="40" w:before="40" w:line="240" w:lineRule="auto"/>
              <w:jc w:val="center"/>
              <w:rPr>
                <w:rFonts w:ascii="PT Sans" w:cs="PT Sans" w:eastAsia="PT Sans" w:hAnsi="PT Sans"/>
                <w:b w:val="1"/>
                <w:color w:val="2a2e34"/>
              </w:rPr>
            </w:pPr>
            <w:r w:rsidDel="00000000" w:rsidR="00000000" w:rsidRPr="00000000">
              <w:rPr>
                <w:rtl w:val="0"/>
              </w:rPr>
            </w:r>
          </w:p>
          <w:p w:rsidR="00000000" w:rsidDel="00000000" w:rsidP="00000000" w:rsidRDefault="00000000" w:rsidRPr="00000000" w14:paraId="0000022F">
            <w:pPr>
              <w:widowControl w:val="0"/>
              <w:spacing w:after="40" w:before="40" w:line="240" w:lineRule="auto"/>
              <w:jc w:val="center"/>
              <w:rPr>
                <w:rFonts w:ascii="PT Sans" w:cs="PT Sans" w:eastAsia="PT Sans" w:hAnsi="PT Sans"/>
                <w:b w:val="1"/>
                <w:color w:val="2a2e34"/>
              </w:rPr>
            </w:pPr>
            <w:r w:rsidDel="00000000" w:rsidR="00000000" w:rsidRPr="00000000">
              <w:rPr>
                <w:rFonts w:ascii="PT Sans" w:cs="PT Sans" w:eastAsia="PT Sans" w:hAnsi="PT Sans"/>
                <w:b w:val="1"/>
                <w:color w:val="2a2e34"/>
                <w:rtl w:val="0"/>
              </w:rPr>
              <w:t xml:space="preserve">Обов’язково</w:t>
            </w:r>
          </w:p>
          <w:p w:rsidR="00000000" w:rsidDel="00000000" w:rsidP="00000000" w:rsidRDefault="00000000" w:rsidRPr="00000000" w14:paraId="00000230">
            <w:pPr>
              <w:widowControl w:val="0"/>
              <w:spacing w:after="40" w:before="40" w:line="240" w:lineRule="auto"/>
              <w:jc w:val="center"/>
              <w:rPr>
                <w:rFonts w:ascii="PT Sans" w:cs="PT Sans" w:eastAsia="PT Sans" w:hAnsi="PT Sans"/>
                <w:color w:val="2a2e34"/>
              </w:rPr>
            </w:pPr>
            <w:r w:rsidDel="00000000" w:rsidR="00000000" w:rsidRPr="00000000">
              <w:rPr>
                <w:rtl w:val="0"/>
              </w:rPr>
            </w:r>
          </w:p>
        </w:tc>
        <w:tc>
          <w:tcPr>
            <w:tcBorders>
              <w:top w:color="000000" w:space="0" w:sz="4" w:val="single"/>
              <w:left w:color="000000" w:space="0" w:sz="4" w:val="single"/>
              <w:righ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31">
            <w:pPr>
              <w:widowControl w:val="0"/>
              <w:spacing w:after="40" w:before="40" w:line="240" w:lineRule="auto"/>
              <w:jc w:val="center"/>
              <w:rPr>
                <w:rFonts w:ascii="PT Sans" w:cs="PT Sans" w:eastAsia="PT Sans" w:hAnsi="PT Sans"/>
                <w:b w:val="1"/>
                <w:color w:val="2a2e34"/>
              </w:rPr>
            </w:pPr>
            <w:r w:rsidDel="00000000" w:rsidR="00000000" w:rsidRPr="00000000">
              <w:rPr>
                <w:rtl w:val="0"/>
              </w:rPr>
            </w:r>
          </w:p>
          <w:p w:rsidR="00000000" w:rsidDel="00000000" w:rsidP="00000000" w:rsidRDefault="00000000" w:rsidRPr="00000000" w14:paraId="00000232">
            <w:pPr>
              <w:widowControl w:val="0"/>
              <w:spacing w:after="40" w:before="40" w:line="240" w:lineRule="auto"/>
              <w:jc w:val="center"/>
              <w:rPr>
                <w:rFonts w:ascii="PT Sans" w:cs="PT Sans" w:eastAsia="PT Sans" w:hAnsi="PT Sans"/>
                <w:b w:val="1"/>
                <w:color w:val="2a2e34"/>
              </w:rPr>
            </w:pPr>
            <w:r w:rsidDel="00000000" w:rsidR="00000000" w:rsidRPr="00000000">
              <w:rPr>
                <w:rFonts w:ascii="PT Sans" w:cs="PT Sans" w:eastAsia="PT Sans" w:hAnsi="PT Sans"/>
                <w:b w:val="1"/>
                <w:color w:val="2a2e34"/>
                <w:rtl w:val="0"/>
              </w:rPr>
              <w:t xml:space="preserve">Необов’язково</w:t>
            </w:r>
          </w:p>
          <w:p w:rsidR="00000000" w:rsidDel="00000000" w:rsidP="00000000" w:rsidRDefault="00000000" w:rsidRPr="00000000" w14:paraId="00000233">
            <w:pPr>
              <w:widowControl w:val="0"/>
              <w:spacing w:after="40" w:before="40" w:line="240" w:lineRule="auto"/>
              <w:jc w:val="center"/>
              <w:rPr>
                <w:rFonts w:ascii="PT Sans" w:cs="PT Sans" w:eastAsia="PT Sans" w:hAnsi="PT Sans"/>
                <w:color w:val="2a2e34"/>
              </w:rPr>
            </w:pPr>
            <w:r w:rsidDel="00000000" w:rsidR="00000000" w:rsidRPr="00000000">
              <w:rPr>
                <w:rtl w:val="0"/>
              </w:rPr>
            </w:r>
          </w:p>
        </w:tc>
      </w:tr>
      <w:tr>
        <w:trPr>
          <w:cantSplit w:val="0"/>
          <w:trHeight w:val="926" w:hRule="atLeast"/>
          <w:tblHeader w:val="0"/>
        </w:trPr>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34">
            <w:pPr>
              <w:widowControl w:val="0"/>
              <w:spacing w:after="40" w:before="40" w:line="240" w:lineRule="auto"/>
              <w:rPr>
                <w:rFonts w:ascii="PT Sans" w:cs="PT Sans" w:eastAsia="PT Sans" w:hAnsi="PT Sans"/>
                <w:color w:val="2a2e34"/>
              </w:rPr>
            </w:pPr>
            <w:r w:rsidDel="00000000" w:rsidR="00000000" w:rsidRPr="00000000">
              <w:rPr>
                <w:rFonts w:ascii="PT Sans" w:cs="PT Sans" w:eastAsia="PT Sans" w:hAnsi="PT Sans"/>
                <w:color w:val="2a2e34"/>
                <w:rtl w:val="0"/>
              </w:rPr>
              <w:t xml:space="preserve">Відповідне планування </w:t>
            </w:r>
            <w:r w:rsidDel="00000000" w:rsidR="00000000" w:rsidRPr="00000000">
              <w:rPr>
                <w:rFonts w:ascii="PT Sans" w:cs="PT Sans" w:eastAsia="PT Sans" w:hAnsi="PT Sans"/>
                <w:color w:val="2a2e34"/>
                <w:rtl w:val="0"/>
              </w:rPr>
              <w:t xml:space="preserve">відпусток і вихідних днів для членів команди</w:t>
            </w:r>
            <w:r w:rsidDel="00000000" w:rsidR="00000000" w:rsidRPr="00000000">
              <w:rPr>
                <w:rtl w:val="0"/>
              </w:rPr>
            </w:r>
          </w:p>
        </w:tc>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35">
            <w:pPr>
              <w:widowControl w:val="0"/>
              <w:spacing w:after="40" w:before="40" w:line="240" w:lineRule="auto"/>
              <w:jc w:val="cente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Не потрібно</w:t>
            </w:r>
            <w:r w:rsidDel="00000000" w:rsidR="00000000" w:rsidRPr="00000000">
              <w:rPr>
                <w:rtl w:val="0"/>
              </w:rPr>
            </w:r>
          </w:p>
        </w:tc>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36">
            <w:pPr>
              <w:widowControl w:val="0"/>
              <w:spacing w:after="40" w:before="40" w:line="240" w:lineRule="auto"/>
              <w:jc w:val="cente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Необов’язково</w:t>
            </w:r>
            <w:r w:rsidDel="00000000" w:rsidR="00000000" w:rsidRPr="00000000">
              <w:rPr>
                <w:rtl w:val="0"/>
              </w:rPr>
            </w:r>
          </w:p>
        </w:tc>
        <w:tc>
          <w:tcPr>
            <w:tcBorders>
              <w:top w:color="000000" w:space="0" w:sz="4" w:val="single"/>
              <w:left w:color="000000" w:space="0" w:sz="4" w:val="single"/>
              <w:righ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37">
            <w:pPr>
              <w:widowControl w:val="0"/>
              <w:spacing w:after="40" w:before="40" w:line="240" w:lineRule="auto"/>
              <w:jc w:val="cente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Обов’язково</w:t>
            </w:r>
            <w:r w:rsidDel="00000000" w:rsidR="00000000" w:rsidRPr="00000000">
              <w:rPr>
                <w:rtl w:val="0"/>
              </w:rPr>
            </w:r>
          </w:p>
        </w:tc>
      </w:tr>
      <w:tr>
        <w:trPr>
          <w:cantSplit w:val="0"/>
          <w:trHeight w:val="390" w:hRule="atLeast"/>
          <w:tblHeader w:val="0"/>
        </w:trPr>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38">
            <w:pPr>
              <w:widowControl w:val="0"/>
              <w:spacing w:after="40" w:before="40" w:line="240" w:lineRule="auto"/>
              <w:jc w:val="center"/>
              <w:rPr>
                <w:rFonts w:ascii="PT Sans" w:cs="PT Sans" w:eastAsia="PT Sans" w:hAnsi="PT Sans"/>
                <w:color w:val="2a2e34"/>
              </w:rPr>
            </w:pPr>
            <w:r w:rsidDel="00000000" w:rsidR="00000000" w:rsidRPr="00000000">
              <w:rPr>
                <w:rFonts w:ascii="PT Sans" w:cs="PT Sans" w:eastAsia="PT Sans" w:hAnsi="PT Sans"/>
                <w:b w:val="1"/>
                <w:color w:val="bc5f1c"/>
                <w:rtl w:val="0"/>
              </w:rPr>
              <w:t xml:space="preserve">УПРАВЛІННЯ КОМАНДОЮ</w:t>
            </w:r>
            <w:r w:rsidDel="00000000" w:rsidR="00000000" w:rsidRPr="00000000">
              <w:rPr>
                <w:rtl w:val="0"/>
              </w:rPr>
            </w:r>
          </w:p>
        </w:tc>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39">
            <w:pPr>
              <w:widowControl w:val="0"/>
              <w:spacing w:after="40" w:before="40" w:line="240" w:lineRule="auto"/>
              <w:jc w:val="center"/>
              <w:rPr>
                <w:rFonts w:ascii="PT Sans" w:cs="PT Sans" w:eastAsia="PT Sans" w:hAnsi="PT Sans"/>
                <w:sz w:val="8"/>
                <w:szCs w:val="8"/>
              </w:rPr>
            </w:pPr>
            <w:r w:rsidDel="00000000" w:rsidR="00000000" w:rsidRPr="00000000">
              <w:rPr>
                <w:rtl w:val="0"/>
              </w:rPr>
            </w:r>
          </w:p>
        </w:tc>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3A">
            <w:pPr>
              <w:widowControl w:val="0"/>
              <w:spacing w:after="40" w:before="40" w:line="240" w:lineRule="auto"/>
              <w:jc w:val="center"/>
              <w:rPr>
                <w:rFonts w:ascii="PT Sans" w:cs="PT Sans" w:eastAsia="PT Sans" w:hAnsi="PT Sans"/>
                <w:sz w:val="8"/>
                <w:szCs w:val="8"/>
              </w:rPr>
            </w:pPr>
            <w:r w:rsidDel="00000000" w:rsidR="00000000" w:rsidRPr="00000000">
              <w:rPr>
                <w:rtl w:val="0"/>
              </w:rPr>
            </w:r>
          </w:p>
        </w:tc>
        <w:tc>
          <w:tcPr>
            <w:tcBorders>
              <w:top w:color="000000" w:space="0" w:sz="4" w:val="single"/>
              <w:left w:color="000000" w:space="0" w:sz="4" w:val="single"/>
              <w:righ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3B">
            <w:pPr>
              <w:widowControl w:val="0"/>
              <w:spacing w:after="40" w:before="40" w:line="240" w:lineRule="auto"/>
              <w:jc w:val="center"/>
              <w:rPr>
                <w:rFonts w:ascii="PT Sans" w:cs="PT Sans" w:eastAsia="PT Sans" w:hAnsi="PT Sans"/>
                <w:sz w:val="8"/>
                <w:szCs w:val="8"/>
              </w:rPr>
            </w:pPr>
            <w:r w:rsidDel="00000000" w:rsidR="00000000" w:rsidRPr="00000000">
              <w:rPr>
                <w:rtl w:val="0"/>
              </w:rPr>
            </w:r>
          </w:p>
        </w:tc>
      </w:tr>
      <w:tr>
        <w:trPr>
          <w:cantSplit w:val="0"/>
          <w:trHeight w:val="926" w:hRule="atLeast"/>
          <w:tblHeader w:val="0"/>
        </w:trPr>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3C">
            <w:pPr>
              <w:widowControl w:val="0"/>
              <w:spacing w:after="40" w:before="40" w:line="240" w:lineRule="auto"/>
              <w:rPr>
                <w:rFonts w:ascii="PT Sans" w:cs="PT Sans" w:eastAsia="PT Sans" w:hAnsi="PT Sans"/>
                <w:color w:val="2a2e34"/>
              </w:rPr>
            </w:pPr>
            <w:r w:rsidDel="00000000" w:rsidR="00000000" w:rsidRPr="00000000">
              <w:rPr>
                <w:rFonts w:ascii="PT Sans" w:cs="PT Sans" w:eastAsia="PT Sans" w:hAnsi="PT Sans"/>
                <w:color w:val="2a2e34"/>
                <w:rtl w:val="0"/>
              </w:rPr>
              <w:t xml:space="preserve">Огляд сфери ефективності команди</w:t>
            </w:r>
          </w:p>
          <w:p w:rsidR="00000000" w:rsidDel="00000000" w:rsidP="00000000" w:rsidRDefault="00000000" w:rsidRPr="00000000" w14:paraId="0000023D">
            <w:pPr>
              <w:widowControl w:val="0"/>
              <w:spacing w:after="40" w:before="40" w:line="240" w:lineRule="auto"/>
              <w:rPr>
                <w:rFonts w:ascii="PT Sans" w:cs="PT Sans" w:eastAsia="PT Sans" w:hAnsi="PT Sans"/>
                <w:color w:val="2a2e34"/>
              </w:rPr>
            </w:pPr>
            <w:r w:rsidDel="00000000" w:rsidR="00000000" w:rsidRPr="00000000">
              <w:rPr>
                <w:rFonts w:ascii="PT Sans" w:cs="PT Sans" w:eastAsia="PT Sans" w:hAnsi="PT Sans"/>
                <w:color w:val="2a2e34"/>
                <w:rtl w:val="0"/>
              </w:rPr>
              <w:t xml:space="preserve">(Див. </w:t>
            </w:r>
            <w:hyperlink r:id="rId29">
              <w:r w:rsidDel="00000000" w:rsidR="00000000" w:rsidRPr="00000000">
                <w:rPr>
                  <w:rFonts w:ascii="PT Sans" w:cs="PT Sans" w:eastAsia="PT Sans" w:hAnsi="PT Sans"/>
                  <w:color w:val="4a90e2"/>
                  <w:u w:val="single"/>
                  <w:rtl w:val="0"/>
                </w:rPr>
                <w:t xml:space="preserve">Настанова PMBOK 7-е Вид.</w:t>
              </w:r>
            </w:hyperlink>
            <w:r w:rsidDel="00000000" w:rsidR="00000000" w:rsidRPr="00000000">
              <w:rPr>
                <w:rFonts w:ascii="PT Sans" w:cs="PT Sans" w:eastAsia="PT Sans" w:hAnsi="PT Sans"/>
                <w:color w:val="2a2e34"/>
                <w:rtl w:val="0"/>
              </w:rPr>
              <w:t xml:space="preserve">)</w:t>
            </w:r>
          </w:p>
        </w:tc>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3E">
            <w:pPr>
              <w:widowControl w:val="0"/>
              <w:spacing w:after="40" w:before="40" w:line="240" w:lineRule="auto"/>
              <w:jc w:val="cente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Не потрібно</w:t>
            </w:r>
            <w:r w:rsidDel="00000000" w:rsidR="00000000" w:rsidRPr="00000000">
              <w:rPr>
                <w:rtl w:val="0"/>
              </w:rPr>
            </w:r>
          </w:p>
        </w:tc>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3F">
            <w:pPr>
              <w:widowControl w:val="0"/>
              <w:spacing w:after="40" w:before="40" w:line="240" w:lineRule="auto"/>
              <w:jc w:val="cente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Необов’язково</w:t>
            </w:r>
            <w:r w:rsidDel="00000000" w:rsidR="00000000" w:rsidRPr="00000000">
              <w:rPr>
                <w:rtl w:val="0"/>
              </w:rPr>
            </w:r>
          </w:p>
        </w:tc>
        <w:tc>
          <w:tcPr>
            <w:tcBorders>
              <w:top w:color="000000" w:space="0" w:sz="4" w:val="single"/>
              <w:left w:color="000000" w:space="0" w:sz="4" w:val="single"/>
              <w:righ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40">
            <w:pPr>
              <w:widowControl w:val="0"/>
              <w:spacing w:after="40" w:before="40" w:line="240" w:lineRule="auto"/>
              <w:jc w:val="cente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Обов’язково</w:t>
            </w:r>
            <w:r w:rsidDel="00000000" w:rsidR="00000000" w:rsidRPr="00000000">
              <w:rPr>
                <w:rtl w:val="0"/>
              </w:rPr>
            </w:r>
          </w:p>
        </w:tc>
      </w:tr>
      <w:tr>
        <w:trPr>
          <w:cantSplit w:val="0"/>
          <w:trHeight w:val="720" w:hRule="atLeast"/>
          <w:tblHeader w:val="0"/>
        </w:trPr>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41">
            <w:pPr>
              <w:widowControl w:val="0"/>
              <w:spacing w:after="40" w:before="40" w:line="240" w:lineRule="auto"/>
              <w:rPr>
                <w:rFonts w:ascii="PT Sans" w:cs="PT Sans" w:eastAsia="PT Sans" w:hAnsi="PT Sans"/>
                <w:color w:val="2a2e34"/>
              </w:rPr>
            </w:pPr>
            <w:r w:rsidDel="00000000" w:rsidR="00000000" w:rsidRPr="00000000">
              <w:rPr>
                <w:rFonts w:ascii="PT Sans" w:cs="PT Sans" w:eastAsia="PT Sans" w:hAnsi="PT Sans"/>
                <w:color w:val="343434"/>
                <w:rtl w:val="0"/>
              </w:rPr>
              <w:t xml:space="preserve">Розробка основних правил роботи на проєктах</w:t>
            </w:r>
            <w:r w:rsidDel="00000000" w:rsidR="00000000" w:rsidRPr="00000000">
              <w:rPr>
                <w:rFonts w:ascii="PT Sans" w:cs="PT Sans" w:eastAsia="PT Sans" w:hAnsi="PT Sans"/>
                <w:color w:val="2a2e34"/>
                <w:rtl w:val="0"/>
              </w:rPr>
              <w:t xml:space="preserve"> (Agile charter)</w:t>
            </w:r>
          </w:p>
        </w:tc>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42">
            <w:pPr>
              <w:widowControl w:val="0"/>
              <w:spacing w:after="40" w:before="40" w:line="240" w:lineRule="auto"/>
              <w:jc w:val="cente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Не потрібно</w:t>
            </w:r>
            <w:r w:rsidDel="00000000" w:rsidR="00000000" w:rsidRPr="00000000">
              <w:rPr>
                <w:rtl w:val="0"/>
              </w:rPr>
            </w:r>
          </w:p>
        </w:tc>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43">
            <w:pPr>
              <w:widowControl w:val="0"/>
              <w:spacing w:after="40" w:before="40" w:line="240" w:lineRule="auto"/>
              <w:jc w:val="cente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Необов’язково</w:t>
            </w:r>
            <w:r w:rsidDel="00000000" w:rsidR="00000000" w:rsidRPr="00000000">
              <w:rPr>
                <w:rtl w:val="0"/>
              </w:rPr>
            </w:r>
          </w:p>
        </w:tc>
        <w:tc>
          <w:tcPr>
            <w:tcBorders>
              <w:top w:color="000000" w:space="0" w:sz="4" w:val="single"/>
              <w:left w:color="000000" w:space="0" w:sz="4" w:val="single"/>
              <w:righ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44">
            <w:pPr>
              <w:widowControl w:val="0"/>
              <w:spacing w:after="40" w:before="40" w:line="240" w:lineRule="auto"/>
              <w:jc w:val="cente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Обов’язково</w:t>
            </w:r>
            <w:r w:rsidDel="00000000" w:rsidR="00000000" w:rsidRPr="00000000">
              <w:rPr>
                <w:rtl w:val="0"/>
              </w:rPr>
            </w:r>
          </w:p>
        </w:tc>
      </w:tr>
      <w:tr>
        <w:trPr>
          <w:cantSplit w:val="0"/>
          <w:trHeight w:val="750" w:hRule="atLeast"/>
          <w:tblHeader w:val="0"/>
        </w:trPr>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45">
            <w:pPr>
              <w:widowControl w:val="0"/>
              <w:spacing w:after="40" w:before="40" w:line="240" w:lineRule="auto"/>
              <w:rPr>
                <w:rFonts w:ascii="PT Sans" w:cs="PT Sans" w:eastAsia="PT Sans" w:hAnsi="PT Sans"/>
                <w:color w:val="2a2e34"/>
              </w:rPr>
            </w:pPr>
            <w:r w:rsidDel="00000000" w:rsidR="00000000" w:rsidRPr="00000000">
              <w:rPr>
                <w:rFonts w:ascii="PT Sans" w:cs="PT Sans" w:eastAsia="PT Sans" w:hAnsi="PT Sans"/>
                <w:color w:val="2a2e34"/>
                <w:rtl w:val="0"/>
              </w:rPr>
              <w:t xml:space="preserve">Перевірка </w:t>
            </w:r>
            <w:r w:rsidDel="00000000" w:rsidR="00000000" w:rsidRPr="00000000">
              <w:rPr>
                <w:rFonts w:ascii="PT Sans" w:cs="PT Sans" w:eastAsia="PT Sans" w:hAnsi="PT Sans"/>
                <w:color w:val="4a90e2"/>
                <w:u w:val="single"/>
                <w:rtl w:val="0"/>
              </w:rPr>
              <w:t xml:space="preserve">стану здоров’я команди</w:t>
            </w:r>
            <w:r w:rsidDel="00000000" w:rsidR="00000000" w:rsidRPr="00000000">
              <w:rPr>
                <w:rFonts w:ascii="PT Sans" w:cs="PT Sans" w:eastAsia="PT Sans" w:hAnsi="PT Sans"/>
                <w:color w:val="2a2e34"/>
                <w:rtl w:val="0"/>
              </w:rPr>
              <w:t xml:space="preserve"> щомісяця</w:t>
            </w:r>
          </w:p>
        </w:tc>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46">
            <w:pPr>
              <w:widowControl w:val="0"/>
              <w:spacing w:after="40" w:before="40" w:line="240" w:lineRule="auto"/>
              <w:jc w:val="cente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Не потрібно</w:t>
            </w:r>
            <w:r w:rsidDel="00000000" w:rsidR="00000000" w:rsidRPr="00000000">
              <w:rPr>
                <w:rtl w:val="0"/>
              </w:rPr>
            </w:r>
          </w:p>
        </w:tc>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47">
            <w:pPr>
              <w:widowControl w:val="0"/>
              <w:spacing w:after="40" w:before="40" w:line="240" w:lineRule="auto"/>
              <w:jc w:val="cente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Необов’язково</w:t>
            </w:r>
            <w:r w:rsidDel="00000000" w:rsidR="00000000" w:rsidRPr="00000000">
              <w:rPr>
                <w:rtl w:val="0"/>
              </w:rPr>
            </w:r>
          </w:p>
        </w:tc>
        <w:tc>
          <w:tcPr>
            <w:tcBorders>
              <w:top w:color="000000" w:space="0" w:sz="4" w:val="single"/>
              <w:left w:color="000000" w:space="0" w:sz="4" w:val="single"/>
              <w:righ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48">
            <w:pPr>
              <w:widowControl w:val="0"/>
              <w:spacing w:after="40" w:before="40" w:line="240" w:lineRule="auto"/>
              <w:jc w:val="cente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Необов’язково</w:t>
            </w:r>
            <w:r w:rsidDel="00000000" w:rsidR="00000000" w:rsidRPr="00000000">
              <w:rPr>
                <w:rtl w:val="0"/>
              </w:rPr>
            </w:r>
          </w:p>
        </w:tc>
      </w:tr>
      <w:tr>
        <w:trPr>
          <w:cantSplit w:val="0"/>
          <w:trHeight w:val="525" w:hRule="atLeast"/>
          <w:tblHeader w:val="0"/>
        </w:trPr>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49">
            <w:pPr>
              <w:widowControl w:val="0"/>
              <w:spacing w:after="40" w:before="40" w:line="240" w:lineRule="auto"/>
              <w:rPr>
                <w:rFonts w:ascii="PT Sans" w:cs="PT Sans" w:eastAsia="PT Sans" w:hAnsi="PT Sans"/>
                <w:color w:val="4a90e2"/>
                <w:u w:val="single"/>
              </w:rPr>
            </w:pPr>
            <w:r w:rsidDel="00000000" w:rsidR="00000000" w:rsidRPr="00000000">
              <w:rPr>
                <w:rFonts w:ascii="PT Sans" w:cs="PT Sans" w:eastAsia="PT Sans" w:hAnsi="PT Sans"/>
                <w:color w:val="2a2e34"/>
                <w:rtl w:val="0"/>
              </w:rPr>
              <w:t xml:space="preserve">Обмін знаннями</w:t>
            </w:r>
            <w:r w:rsidDel="00000000" w:rsidR="00000000" w:rsidRPr="00000000">
              <w:rPr>
                <w:rtl w:val="0"/>
              </w:rPr>
            </w:r>
          </w:p>
        </w:tc>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4A">
            <w:pPr>
              <w:widowControl w:val="0"/>
              <w:spacing w:after="40" w:before="40" w:line="240" w:lineRule="auto"/>
              <w:jc w:val="cente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Необов’язково</w:t>
            </w:r>
            <w:r w:rsidDel="00000000" w:rsidR="00000000" w:rsidRPr="00000000">
              <w:rPr>
                <w:rtl w:val="0"/>
              </w:rPr>
            </w:r>
          </w:p>
        </w:tc>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4B">
            <w:pPr>
              <w:widowControl w:val="0"/>
              <w:spacing w:after="40" w:before="40" w:line="240" w:lineRule="auto"/>
              <w:jc w:val="cente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Обов’язково</w:t>
            </w:r>
            <w:r w:rsidDel="00000000" w:rsidR="00000000" w:rsidRPr="00000000">
              <w:rPr>
                <w:rtl w:val="0"/>
              </w:rPr>
            </w:r>
          </w:p>
        </w:tc>
        <w:tc>
          <w:tcPr>
            <w:tcBorders>
              <w:top w:color="000000" w:space="0" w:sz="4" w:val="single"/>
              <w:left w:color="000000" w:space="0" w:sz="4" w:val="single"/>
              <w:righ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4C">
            <w:pPr>
              <w:widowControl w:val="0"/>
              <w:spacing w:after="40" w:before="40" w:line="240" w:lineRule="auto"/>
              <w:jc w:val="cente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Обов’язково</w:t>
            </w:r>
            <w:r w:rsidDel="00000000" w:rsidR="00000000" w:rsidRPr="00000000">
              <w:rPr>
                <w:rtl w:val="0"/>
              </w:rPr>
            </w:r>
          </w:p>
        </w:tc>
      </w:tr>
      <w:tr>
        <w:trPr>
          <w:cantSplit w:val="0"/>
          <w:trHeight w:val="660" w:hRule="atLeast"/>
          <w:tblHeader w:val="0"/>
        </w:trPr>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4D">
            <w:pPr>
              <w:widowControl w:val="0"/>
              <w:spacing w:after="40" w:before="40" w:line="240" w:lineRule="auto"/>
              <w:rPr>
                <w:rFonts w:ascii="PT Sans" w:cs="PT Sans" w:eastAsia="PT Sans" w:hAnsi="PT Sans"/>
                <w:color w:val="2a2e34"/>
              </w:rPr>
            </w:pPr>
            <w:r w:rsidDel="00000000" w:rsidR="00000000" w:rsidRPr="00000000">
              <w:rPr>
                <w:rFonts w:ascii="PT Sans" w:cs="PT Sans" w:eastAsia="PT Sans" w:hAnsi="PT Sans"/>
                <w:color w:val="2a2e34"/>
                <w:rtl w:val="0"/>
              </w:rPr>
              <w:t xml:space="preserve">Розвиток особистих навичок на обговореннях (семінарах) у компанії</w:t>
            </w:r>
          </w:p>
        </w:tc>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4E">
            <w:pPr>
              <w:widowControl w:val="0"/>
              <w:spacing w:after="40" w:before="40" w:line="240" w:lineRule="auto"/>
              <w:jc w:val="cente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Необов’язково</w:t>
            </w:r>
            <w:r w:rsidDel="00000000" w:rsidR="00000000" w:rsidRPr="00000000">
              <w:rPr>
                <w:rtl w:val="0"/>
              </w:rPr>
            </w:r>
          </w:p>
        </w:tc>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4F">
            <w:pPr>
              <w:widowControl w:val="0"/>
              <w:spacing w:after="40" w:before="40" w:line="240" w:lineRule="auto"/>
              <w:jc w:val="cente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Необов’язково</w:t>
            </w:r>
            <w:r w:rsidDel="00000000" w:rsidR="00000000" w:rsidRPr="00000000">
              <w:rPr>
                <w:rtl w:val="0"/>
              </w:rPr>
            </w:r>
          </w:p>
        </w:tc>
        <w:tc>
          <w:tcPr>
            <w:tcBorders>
              <w:top w:color="000000" w:space="0" w:sz="4" w:val="single"/>
              <w:left w:color="000000" w:space="0" w:sz="4" w:val="single"/>
              <w:righ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50">
            <w:pPr>
              <w:widowControl w:val="0"/>
              <w:spacing w:after="40" w:before="40" w:line="240" w:lineRule="auto"/>
              <w:jc w:val="cente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Обов’язково</w:t>
            </w:r>
            <w:r w:rsidDel="00000000" w:rsidR="00000000" w:rsidRPr="00000000">
              <w:rPr>
                <w:rtl w:val="0"/>
              </w:rPr>
            </w:r>
          </w:p>
        </w:tc>
      </w:tr>
      <w:tr>
        <w:trPr>
          <w:cantSplit w:val="0"/>
          <w:trHeight w:val="435" w:hRule="atLeast"/>
          <w:tblHeader w:val="0"/>
        </w:trPr>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51">
            <w:pPr>
              <w:widowControl w:val="0"/>
              <w:spacing w:after="40" w:before="40" w:line="240" w:lineRule="auto"/>
              <w:rPr>
                <w:rFonts w:ascii="PT Sans" w:cs="PT Sans" w:eastAsia="PT Sans" w:hAnsi="PT Sans"/>
                <w:color w:val="2a2e34"/>
              </w:rPr>
            </w:pPr>
            <w:r w:rsidDel="00000000" w:rsidR="00000000" w:rsidRPr="00000000">
              <w:rPr>
                <w:rFonts w:ascii="PT Sans" w:cs="PT Sans" w:eastAsia="PT Sans" w:hAnsi="PT Sans"/>
                <w:color w:val="2a2e34"/>
                <w:rtl w:val="0"/>
              </w:rPr>
              <w:t xml:space="preserve">Навчання інших</w:t>
            </w:r>
          </w:p>
        </w:tc>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52">
            <w:pPr>
              <w:widowControl w:val="0"/>
              <w:spacing w:after="40" w:before="40" w:line="240" w:lineRule="auto"/>
              <w:jc w:val="cente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Не потрібно</w:t>
            </w:r>
            <w:r w:rsidDel="00000000" w:rsidR="00000000" w:rsidRPr="00000000">
              <w:rPr>
                <w:rtl w:val="0"/>
              </w:rPr>
            </w:r>
          </w:p>
        </w:tc>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53">
            <w:pPr>
              <w:widowControl w:val="0"/>
              <w:spacing w:after="40" w:before="40" w:line="240" w:lineRule="auto"/>
              <w:jc w:val="cente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Не потрібно</w:t>
            </w:r>
            <w:r w:rsidDel="00000000" w:rsidR="00000000" w:rsidRPr="00000000">
              <w:rPr>
                <w:rtl w:val="0"/>
              </w:rPr>
            </w:r>
          </w:p>
        </w:tc>
        <w:tc>
          <w:tcPr>
            <w:tcBorders>
              <w:top w:color="000000" w:space="0" w:sz="4" w:val="single"/>
              <w:left w:color="000000" w:space="0" w:sz="4" w:val="single"/>
              <w:righ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54">
            <w:pPr>
              <w:widowControl w:val="0"/>
              <w:spacing w:after="40" w:before="40" w:line="240" w:lineRule="auto"/>
              <w:jc w:val="cente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Обов’язково</w:t>
            </w:r>
            <w:r w:rsidDel="00000000" w:rsidR="00000000" w:rsidRPr="00000000">
              <w:rPr>
                <w:rtl w:val="0"/>
              </w:rPr>
            </w:r>
          </w:p>
        </w:tc>
      </w:tr>
      <w:tr>
        <w:trPr>
          <w:cantSplit w:val="0"/>
          <w:trHeight w:val="570" w:hRule="atLeast"/>
          <w:tblHeader w:val="0"/>
        </w:trPr>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55">
            <w:pPr>
              <w:widowControl w:val="0"/>
              <w:spacing w:after="40" w:before="40" w:line="240" w:lineRule="auto"/>
              <w:rPr>
                <w:rFonts w:ascii="PT Sans" w:cs="PT Sans" w:eastAsia="PT Sans" w:hAnsi="PT Sans"/>
                <w:color w:val="2a2e34"/>
              </w:rPr>
            </w:pPr>
            <w:r w:rsidDel="00000000" w:rsidR="00000000" w:rsidRPr="00000000">
              <w:rPr>
                <w:rFonts w:ascii="PT Sans" w:cs="PT Sans" w:eastAsia="PT Sans" w:hAnsi="PT Sans"/>
                <w:color w:val="2a2e34"/>
                <w:rtl w:val="0"/>
              </w:rPr>
              <w:t xml:space="preserve">Проведення регулярних нарад сам на </w:t>
            </w:r>
          </w:p>
          <w:p w:rsidR="00000000" w:rsidDel="00000000" w:rsidP="00000000" w:rsidRDefault="00000000" w:rsidRPr="00000000" w14:paraId="00000256">
            <w:pPr>
              <w:widowControl w:val="0"/>
              <w:spacing w:after="40" w:before="40" w:line="240" w:lineRule="auto"/>
              <w:rPr>
                <w:rFonts w:ascii="PT Sans" w:cs="PT Sans" w:eastAsia="PT Sans" w:hAnsi="PT Sans"/>
                <w:color w:val="2a2e34"/>
              </w:rPr>
            </w:pPr>
            <w:r w:rsidDel="00000000" w:rsidR="00000000" w:rsidRPr="00000000">
              <w:rPr>
                <w:rFonts w:ascii="PT Sans" w:cs="PT Sans" w:eastAsia="PT Sans" w:hAnsi="PT Sans"/>
                <w:color w:val="2a2e34"/>
                <w:rtl w:val="0"/>
              </w:rPr>
              <w:t xml:space="preserve">сам</w:t>
            </w:r>
          </w:p>
        </w:tc>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57">
            <w:pPr>
              <w:widowControl w:val="0"/>
              <w:spacing w:after="40" w:before="40" w:line="240" w:lineRule="auto"/>
              <w:jc w:val="cente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Не потрібно</w:t>
            </w:r>
            <w:r w:rsidDel="00000000" w:rsidR="00000000" w:rsidRPr="00000000">
              <w:rPr>
                <w:rtl w:val="0"/>
              </w:rPr>
            </w:r>
          </w:p>
        </w:tc>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58">
            <w:pPr>
              <w:widowControl w:val="0"/>
              <w:spacing w:after="40" w:before="40" w:line="240" w:lineRule="auto"/>
              <w:jc w:val="cente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Необов’язково</w:t>
            </w:r>
            <w:r w:rsidDel="00000000" w:rsidR="00000000" w:rsidRPr="00000000">
              <w:rPr>
                <w:rtl w:val="0"/>
              </w:rPr>
            </w:r>
          </w:p>
        </w:tc>
        <w:tc>
          <w:tcPr>
            <w:tcBorders>
              <w:top w:color="000000" w:space="0" w:sz="4" w:val="single"/>
              <w:left w:color="000000" w:space="0" w:sz="4" w:val="single"/>
              <w:righ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59">
            <w:pPr>
              <w:widowControl w:val="0"/>
              <w:spacing w:after="40" w:before="40" w:line="240" w:lineRule="auto"/>
              <w:jc w:val="cente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Обов’язково</w:t>
            </w:r>
            <w:r w:rsidDel="00000000" w:rsidR="00000000" w:rsidRPr="00000000">
              <w:rPr>
                <w:rtl w:val="0"/>
              </w:rPr>
            </w:r>
          </w:p>
        </w:tc>
      </w:tr>
      <w:tr>
        <w:trPr>
          <w:cantSplit w:val="0"/>
          <w:trHeight w:val="345" w:hRule="atLeast"/>
          <w:tblHeader w:val="0"/>
        </w:trPr>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5A">
            <w:pPr>
              <w:widowControl w:val="0"/>
              <w:spacing w:after="40" w:before="40" w:line="240" w:lineRule="auto"/>
              <w:jc w:val="center"/>
              <w:rPr>
                <w:rFonts w:ascii="PT Sans" w:cs="PT Sans" w:eastAsia="PT Sans" w:hAnsi="PT Sans"/>
                <w:color w:val="2a2e34"/>
              </w:rPr>
            </w:pPr>
            <w:r w:rsidDel="00000000" w:rsidR="00000000" w:rsidRPr="00000000">
              <w:rPr>
                <w:rFonts w:ascii="PT Sans" w:cs="PT Sans" w:eastAsia="PT Sans" w:hAnsi="PT Sans"/>
                <w:b w:val="1"/>
                <w:color w:val="bc5f1c"/>
                <w:rtl w:val="0"/>
              </w:rPr>
              <w:t xml:space="preserve">ЯКІСТЬ</w:t>
            </w:r>
            <w:r w:rsidDel="00000000" w:rsidR="00000000" w:rsidRPr="00000000">
              <w:rPr>
                <w:rtl w:val="0"/>
              </w:rPr>
            </w:r>
          </w:p>
        </w:tc>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5B">
            <w:pPr>
              <w:widowControl w:val="0"/>
              <w:spacing w:after="40" w:before="40" w:line="240" w:lineRule="auto"/>
              <w:rPr>
                <w:rFonts w:ascii="PT Sans" w:cs="PT Sans" w:eastAsia="PT Sans" w:hAnsi="PT Sans"/>
                <w:sz w:val="8"/>
                <w:szCs w:val="8"/>
              </w:rPr>
            </w:pPr>
            <w:r w:rsidDel="00000000" w:rsidR="00000000" w:rsidRPr="00000000">
              <w:rPr>
                <w:rtl w:val="0"/>
              </w:rPr>
            </w:r>
          </w:p>
        </w:tc>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5C">
            <w:pPr>
              <w:widowControl w:val="0"/>
              <w:spacing w:after="40" w:before="40" w:line="240" w:lineRule="auto"/>
              <w:rPr>
                <w:rFonts w:ascii="PT Sans" w:cs="PT Sans" w:eastAsia="PT Sans" w:hAnsi="PT Sans"/>
                <w:sz w:val="8"/>
                <w:szCs w:val="8"/>
              </w:rPr>
            </w:pPr>
            <w:r w:rsidDel="00000000" w:rsidR="00000000" w:rsidRPr="00000000">
              <w:rPr>
                <w:rtl w:val="0"/>
              </w:rPr>
            </w:r>
          </w:p>
        </w:tc>
        <w:tc>
          <w:tcPr>
            <w:tcBorders>
              <w:top w:color="000000" w:space="0" w:sz="4" w:val="single"/>
              <w:left w:color="000000" w:space="0" w:sz="4" w:val="single"/>
              <w:righ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5D">
            <w:pPr>
              <w:widowControl w:val="0"/>
              <w:spacing w:after="40" w:before="40" w:line="240" w:lineRule="auto"/>
              <w:rPr>
                <w:rFonts w:ascii="PT Sans" w:cs="PT Sans" w:eastAsia="PT Sans" w:hAnsi="PT Sans"/>
                <w:sz w:val="8"/>
                <w:szCs w:val="8"/>
              </w:rPr>
            </w:pPr>
            <w:r w:rsidDel="00000000" w:rsidR="00000000" w:rsidRPr="00000000">
              <w:rPr>
                <w:rtl w:val="0"/>
              </w:rPr>
            </w:r>
          </w:p>
        </w:tc>
      </w:tr>
      <w:tr>
        <w:trPr>
          <w:cantSplit w:val="0"/>
          <w:trHeight w:val="750" w:hRule="atLeast"/>
          <w:tblHeader w:val="0"/>
        </w:trPr>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5E">
            <w:pPr>
              <w:widowControl w:val="0"/>
              <w:spacing w:after="40" w:before="40" w:line="240" w:lineRule="auto"/>
              <w:rPr>
                <w:rFonts w:ascii="PT Sans" w:cs="PT Sans" w:eastAsia="PT Sans" w:hAnsi="PT Sans"/>
                <w:color w:val="2a2e34"/>
              </w:rPr>
            </w:pPr>
            <w:r w:rsidDel="00000000" w:rsidR="00000000" w:rsidRPr="00000000">
              <w:rPr>
                <w:rFonts w:ascii="PT Sans" w:cs="PT Sans" w:eastAsia="PT Sans" w:hAnsi="PT Sans"/>
                <w:color w:val="2a2e34"/>
                <w:rtl w:val="0"/>
              </w:rPr>
              <w:t xml:space="preserve">Огляд ефективної реалізації </w:t>
            </w:r>
            <w:r w:rsidDel="00000000" w:rsidR="00000000" w:rsidRPr="00000000">
              <w:rPr>
                <w:rFonts w:ascii="PT Sans" w:cs="PT Sans" w:eastAsia="PT Sans" w:hAnsi="PT Sans"/>
                <w:color w:val="2a2e34"/>
                <w:rtl w:val="0"/>
              </w:rPr>
              <w:t xml:space="preserve">проєкту</w:t>
            </w:r>
            <w:r w:rsidDel="00000000" w:rsidR="00000000" w:rsidRPr="00000000">
              <w:rPr>
                <w:rtl w:val="0"/>
              </w:rPr>
            </w:r>
          </w:p>
          <w:p w:rsidR="00000000" w:rsidDel="00000000" w:rsidP="00000000" w:rsidRDefault="00000000" w:rsidRPr="00000000" w14:paraId="0000025F">
            <w:pPr>
              <w:widowControl w:val="0"/>
              <w:spacing w:after="40" w:before="40" w:line="240" w:lineRule="auto"/>
              <w:rPr>
                <w:rFonts w:ascii="PT Sans" w:cs="PT Sans" w:eastAsia="PT Sans" w:hAnsi="PT Sans"/>
                <w:color w:val="2a2e34"/>
              </w:rPr>
            </w:pPr>
            <w:r w:rsidDel="00000000" w:rsidR="00000000" w:rsidRPr="00000000">
              <w:rPr>
                <w:rFonts w:ascii="PT Sans" w:cs="PT Sans" w:eastAsia="PT Sans" w:hAnsi="PT Sans"/>
                <w:color w:val="2a2e34"/>
                <w:rtl w:val="0"/>
              </w:rPr>
              <w:t xml:space="preserve">(Див. </w:t>
            </w:r>
            <w:hyperlink r:id="rId30">
              <w:r w:rsidDel="00000000" w:rsidR="00000000" w:rsidRPr="00000000">
                <w:rPr>
                  <w:rFonts w:ascii="PT Sans" w:cs="PT Sans" w:eastAsia="PT Sans" w:hAnsi="PT Sans"/>
                  <w:color w:val="4a90e2"/>
                  <w:u w:val="single"/>
                  <w:rtl w:val="0"/>
                </w:rPr>
                <w:t xml:space="preserve">Настанова PMBOK 7-е Вид.</w:t>
              </w:r>
            </w:hyperlink>
            <w:r w:rsidDel="00000000" w:rsidR="00000000" w:rsidRPr="00000000">
              <w:rPr>
                <w:rFonts w:ascii="PT Sans" w:cs="PT Sans" w:eastAsia="PT Sans" w:hAnsi="PT Sans"/>
                <w:color w:val="2a2e34"/>
                <w:rtl w:val="0"/>
              </w:rPr>
              <w:t xml:space="preserve">)</w:t>
            </w:r>
          </w:p>
        </w:tc>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60">
            <w:pPr>
              <w:widowControl w:val="0"/>
              <w:spacing w:after="40" w:before="40" w:line="240" w:lineRule="auto"/>
              <w:jc w:val="center"/>
              <w:rPr>
                <w:rFonts w:ascii="PT Sans" w:cs="PT Sans" w:eastAsia="PT Sans" w:hAnsi="PT Sans"/>
                <w:b w:val="1"/>
                <w:color w:val="2a2e34"/>
              </w:rPr>
            </w:pPr>
            <w:r w:rsidDel="00000000" w:rsidR="00000000" w:rsidRPr="00000000">
              <w:rPr>
                <w:rtl w:val="0"/>
              </w:rPr>
            </w:r>
          </w:p>
          <w:p w:rsidR="00000000" w:rsidDel="00000000" w:rsidP="00000000" w:rsidRDefault="00000000" w:rsidRPr="00000000" w14:paraId="00000261">
            <w:pPr>
              <w:widowControl w:val="0"/>
              <w:spacing w:after="40" w:before="40" w:line="240" w:lineRule="auto"/>
              <w:jc w:val="cente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Не потрібно</w:t>
            </w:r>
            <w:r w:rsidDel="00000000" w:rsidR="00000000" w:rsidRPr="00000000">
              <w:rPr>
                <w:rtl w:val="0"/>
              </w:rPr>
            </w:r>
          </w:p>
        </w:tc>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62">
            <w:pPr>
              <w:widowControl w:val="0"/>
              <w:spacing w:after="40" w:before="40" w:line="240" w:lineRule="auto"/>
              <w:jc w:val="center"/>
              <w:rPr>
                <w:rFonts w:ascii="PT Sans" w:cs="PT Sans" w:eastAsia="PT Sans" w:hAnsi="PT Sans"/>
                <w:b w:val="1"/>
                <w:color w:val="2a2e34"/>
              </w:rPr>
            </w:pPr>
            <w:r w:rsidDel="00000000" w:rsidR="00000000" w:rsidRPr="00000000">
              <w:rPr>
                <w:rtl w:val="0"/>
              </w:rPr>
            </w:r>
          </w:p>
          <w:p w:rsidR="00000000" w:rsidDel="00000000" w:rsidP="00000000" w:rsidRDefault="00000000" w:rsidRPr="00000000" w14:paraId="00000263">
            <w:pPr>
              <w:widowControl w:val="0"/>
              <w:spacing w:after="40" w:before="40" w:line="240" w:lineRule="auto"/>
              <w:jc w:val="cente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Обов’язково</w:t>
            </w:r>
            <w:r w:rsidDel="00000000" w:rsidR="00000000" w:rsidRPr="00000000">
              <w:rPr>
                <w:rtl w:val="0"/>
              </w:rPr>
            </w:r>
          </w:p>
        </w:tc>
        <w:tc>
          <w:tcPr>
            <w:tcBorders>
              <w:top w:color="000000" w:space="0" w:sz="4" w:val="single"/>
              <w:left w:color="000000" w:space="0" w:sz="4" w:val="single"/>
              <w:righ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64">
            <w:pPr>
              <w:widowControl w:val="0"/>
              <w:spacing w:after="40" w:before="40" w:line="240" w:lineRule="auto"/>
              <w:jc w:val="center"/>
              <w:rPr>
                <w:rFonts w:ascii="PT Sans" w:cs="PT Sans" w:eastAsia="PT Sans" w:hAnsi="PT Sans"/>
                <w:b w:val="1"/>
                <w:color w:val="2a2e34"/>
              </w:rPr>
            </w:pPr>
            <w:r w:rsidDel="00000000" w:rsidR="00000000" w:rsidRPr="00000000">
              <w:rPr>
                <w:rtl w:val="0"/>
              </w:rPr>
            </w:r>
          </w:p>
          <w:p w:rsidR="00000000" w:rsidDel="00000000" w:rsidP="00000000" w:rsidRDefault="00000000" w:rsidRPr="00000000" w14:paraId="00000265">
            <w:pPr>
              <w:widowControl w:val="0"/>
              <w:spacing w:after="40" w:before="40" w:line="240" w:lineRule="auto"/>
              <w:jc w:val="cente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Обов’язково</w:t>
            </w:r>
            <w:r w:rsidDel="00000000" w:rsidR="00000000" w:rsidRPr="00000000">
              <w:rPr>
                <w:rtl w:val="0"/>
              </w:rPr>
            </w:r>
          </w:p>
        </w:tc>
      </w:tr>
      <w:tr>
        <w:trPr>
          <w:cantSplit w:val="0"/>
          <w:trHeight w:val="825" w:hRule="atLeast"/>
          <w:tblHeader w:val="0"/>
        </w:trPr>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66">
            <w:pPr>
              <w:widowControl w:val="0"/>
              <w:spacing w:after="40" w:before="40" w:line="240" w:lineRule="auto"/>
              <w:rPr>
                <w:rFonts w:ascii="PT Sans" w:cs="PT Sans" w:eastAsia="PT Sans" w:hAnsi="PT Sans"/>
                <w:color w:val="2a2e34"/>
              </w:rPr>
            </w:pPr>
            <w:r w:rsidDel="00000000" w:rsidR="00000000" w:rsidRPr="00000000">
              <w:rPr>
                <w:rFonts w:ascii="PT Sans" w:cs="PT Sans" w:eastAsia="PT Sans" w:hAnsi="PT Sans"/>
                <w:color w:val="2a2e34"/>
                <w:rtl w:val="0"/>
              </w:rPr>
              <w:t xml:space="preserve">Огляд результатів вимірювань</w:t>
            </w:r>
          </w:p>
          <w:p w:rsidR="00000000" w:rsidDel="00000000" w:rsidP="00000000" w:rsidRDefault="00000000" w:rsidRPr="00000000" w14:paraId="00000267">
            <w:pPr>
              <w:widowControl w:val="0"/>
              <w:spacing w:after="40" w:before="40" w:line="240" w:lineRule="auto"/>
              <w:rPr>
                <w:rFonts w:ascii="PT Sans" w:cs="PT Sans" w:eastAsia="PT Sans" w:hAnsi="PT Sans"/>
                <w:color w:val="2a2e34"/>
              </w:rPr>
            </w:pPr>
            <w:r w:rsidDel="00000000" w:rsidR="00000000" w:rsidRPr="00000000">
              <w:rPr>
                <w:rFonts w:ascii="PT Sans" w:cs="PT Sans" w:eastAsia="PT Sans" w:hAnsi="PT Sans"/>
                <w:color w:val="2a2e34"/>
                <w:rtl w:val="0"/>
              </w:rPr>
              <w:t xml:space="preserve">(Див. </w:t>
            </w:r>
            <w:hyperlink r:id="rId31">
              <w:r w:rsidDel="00000000" w:rsidR="00000000" w:rsidRPr="00000000">
                <w:rPr>
                  <w:rFonts w:ascii="PT Sans" w:cs="PT Sans" w:eastAsia="PT Sans" w:hAnsi="PT Sans"/>
                  <w:color w:val="4a90e2"/>
                  <w:u w:val="single"/>
                  <w:rtl w:val="0"/>
                </w:rPr>
                <w:t xml:space="preserve">Настанова PMBOK 7-е Вид.</w:t>
              </w:r>
            </w:hyperlink>
            <w:r w:rsidDel="00000000" w:rsidR="00000000" w:rsidRPr="00000000">
              <w:rPr>
                <w:rFonts w:ascii="PT Sans" w:cs="PT Sans" w:eastAsia="PT Sans" w:hAnsi="PT Sans"/>
                <w:color w:val="2a2e34"/>
                <w:rtl w:val="0"/>
              </w:rPr>
              <w:t xml:space="preserve">)</w:t>
            </w:r>
          </w:p>
        </w:tc>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68">
            <w:pPr>
              <w:widowControl w:val="0"/>
              <w:spacing w:after="40" w:before="40" w:line="240" w:lineRule="auto"/>
              <w:jc w:val="cente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Не потрібно</w:t>
            </w:r>
            <w:r w:rsidDel="00000000" w:rsidR="00000000" w:rsidRPr="00000000">
              <w:rPr>
                <w:rtl w:val="0"/>
              </w:rPr>
            </w:r>
          </w:p>
        </w:tc>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69">
            <w:pPr>
              <w:widowControl w:val="0"/>
              <w:spacing w:after="40" w:before="40" w:line="240" w:lineRule="auto"/>
              <w:jc w:val="cente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Необов’язково</w:t>
            </w:r>
            <w:r w:rsidDel="00000000" w:rsidR="00000000" w:rsidRPr="00000000">
              <w:rPr>
                <w:rtl w:val="0"/>
              </w:rPr>
            </w:r>
          </w:p>
        </w:tc>
        <w:tc>
          <w:tcPr>
            <w:tcBorders>
              <w:top w:color="000000" w:space="0" w:sz="4" w:val="single"/>
              <w:left w:color="000000" w:space="0" w:sz="4" w:val="single"/>
              <w:righ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6A">
            <w:pPr>
              <w:widowControl w:val="0"/>
              <w:spacing w:after="40" w:before="40" w:line="240" w:lineRule="auto"/>
              <w:jc w:val="cente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Обов’язково</w:t>
            </w:r>
            <w:r w:rsidDel="00000000" w:rsidR="00000000" w:rsidRPr="00000000">
              <w:rPr>
                <w:rtl w:val="0"/>
              </w:rPr>
            </w:r>
          </w:p>
        </w:tc>
      </w:tr>
      <w:tr>
        <w:trPr>
          <w:cantSplit w:val="0"/>
          <w:trHeight w:val="750" w:hRule="atLeast"/>
          <w:tblHeader w:val="0"/>
        </w:trPr>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6B">
            <w:pPr>
              <w:widowControl w:val="0"/>
              <w:spacing w:after="40" w:before="40" w:line="240" w:lineRule="auto"/>
              <w:rPr>
                <w:rFonts w:ascii="PT Sans" w:cs="PT Sans" w:eastAsia="PT Sans" w:hAnsi="PT Sans"/>
                <w:color w:val="2a2e34"/>
              </w:rPr>
            </w:pPr>
            <w:r w:rsidDel="00000000" w:rsidR="00000000" w:rsidRPr="00000000">
              <w:rPr>
                <w:rFonts w:ascii="PT Sans" w:cs="PT Sans" w:eastAsia="PT Sans" w:hAnsi="PT Sans"/>
                <w:color w:val="2a2e34"/>
                <w:rtl w:val="0"/>
              </w:rPr>
              <w:t xml:space="preserve">Підтримка актуального </w:t>
            </w:r>
            <w:hyperlink w:anchor="_yy2ehsas39ef">
              <w:r w:rsidDel="00000000" w:rsidR="00000000" w:rsidRPr="00000000">
                <w:rPr>
                  <w:rFonts w:ascii="PT Sans" w:cs="PT Sans" w:eastAsia="PT Sans" w:hAnsi="PT Sans"/>
                  <w:color w:val="4a90e2"/>
                  <w:u w:val="single"/>
                  <w:rtl w:val="0"/>
                </w:rPr>
                <w:t xml:space="preserve">визначення «Готово»</w:t>
              </w:r>
            </w:hyperlink>
            <w:r w:rsidDel="00000000" w:rsidR="00000000" w:rsidRPr="00000000">
              <w:rPr>
                <w:rtl w:val="0"/>
              </w:rPr>
            </w:r>
          </w:p>
        </w:tc>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6C">
            <w:pPr>
              <w:widowControl w:val="0"/>
              <w:spacing w:after="40" w:before="40" w:line="240" w:lineRule="auto"/>
              <w:jc w:val="cente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Не потрібно</w:t>
            </w:r>
            <w:r w:rsidDel="00000000" w:rsidR="00000000" w:rsidRPr="00000000">
              <w:rPr>
                <w:rtl w:val="0"/>
              </w:rPr>
            </w:r>
          </w:p>
        </w:tc>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6D">
            <w:pPr>
              <w:widowControl w:val="0"/>
              <w:spacing w:after="40" w:before="40" w:line="240" w:lineRule="auto"/>
              <w:jc w:val="cente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Необов’язково</w:t>
            </w:r>
            <w:r w:rsidDel="00000000" w:rsidR="00000000" w:rsidRPr="00000000">
              <w:rPr>
                <w:rtl w:val="0"/>
              </w:rPr>
            </w:r>
          </w:p>
        </w:tc>
        <w:tc>
          <w:tcPr>
            <w:tcBorders>
              <w:top w:color="000000" w:space="0" w:sz="4" w:val="single"/>
              <w:left w:color="000000" w:space="0" w:sz="4" w:val="single"/>
              <w:righ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6E">
            <w:pPr>
              <w:widowControl w:val="0"/>
              <w:spacing w:after="40" w:before="40" w:line="240" w:lineRule="auto"/>
              <w:jc w:val="cente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Обов’язково</w:t>
            </w:r>
            <w:r w:rsidDel="00000000" w:rsidR="00000000" w:rsidRPr="00000000">
              <w:rPr>
                <w:rtl w:val="0"/>
              </w:rPr>
            </w:r>
          </w:p>
        </w:tc>
      </w:tr>
      <w:tr>
        <w:trPr>
          <w:cantSplit w:val="0"/>
          <w:trHeight w:val="750" w:hRule="atLeast"/>
          <w:tblHeader w:val="0"/>
        </w:trPr>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6F">
            <w:pPr>
              <w:widowControl w:val="0"/>
              <w:spacing w:after="40" w:before="40" w:line="240" w:lineRule="auto"/>
              <w:rPr>
                <w:rFonts w:ascii="PT Sans" w:cs="PT Sans" w:eastAsia="PT Sans" w:hAnsi="PT Sans"/>
                <w:color w:val="2a2e34"/>
              </w:rPr>
            </w:pPr>
            <w:hyperlink r:id="rId32">
              <w:r w:rsidDel="00000000" w:rsidR="00000000" w:rsidRPr="00000000">
                <w:rPr>
                  <w:rFonts w:ascii="PT Sans" w:cs="PT Sans" w:eastAsia="PT Sans" w:hAnsi="PT Sans"/>
                  <w:color w:val="2a2e34"/>
                  <w:rtl w:val="0"/>
                </w:rPr>
                <w:t xml:space="preserve">Дотримання наявних і</w:t>
              </w:r>
            </w:hyperlink>
            <w:r w:rsidDel="00000000" w:rsidR="00000000" w:rsidRPr="00000000">
              <w:rPr>
                <w:rFonts w:ascii="PT Sans" w:cs="PT Sans" w:eastAsia="PT Sans" w:hAnsi="PT Sans"/>
                <w:rtl w:val="0"/>
              </w:rPr>
              <w:t xml:space="preserve"> розробка </w:t>
            </w:r>
            <w:hyperlink w:anchor="_4tvctay5vl1x">
              <w:r w:rsidDel="00000000" w:rsidR="00000000" w:rsidRPr="00000000">
                <w:rPr>
                  <w:rFonts w:ascii="PT Sans" w:cs="PT Sans" w:eastAsia="PT Sans" w:hAnsi="PT Sans"/>
                  <w:color w:val="4a90e2"/>
                  <w:u w:val="single"/>
                  <w:rtl w:val="0"/>
                </w:rPr>
                <w:t xml:space="preserve">нових методів контролю за якістю</w:t>
              </w:r>
            </w:hyperlink>
            <w:r w:rsidDel="00000000" w:rsidR="00000000" w:rsidRPr="00000000">
              <w:rPr>
                <w:rtl w:val="0"/>
              </w:rPr>
            </w:r>
          </w:p>
        </w:tc>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70">
            <w:pPr>
              <w:widowControl w:val="0"/>
              <w:spacing w:after="40" w:before="40" w:line="240" w:lineRule="auto"/>
              <w:jc w:val="cente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Не потрібно</w:t>
            </w:r>
            <w:r w:rsidDel="00000000" w:rsidR="00000000" w:rsidRPr="00000000">
              <w:rPr>
                <w:rtl w:val="0"/>
              </w:rPr>
            </w:r>
          </w:p>
        </w:tc>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71">
            <w:pPr>
              <w:widowControl w:val="0"/>
              <w:spacing w:after="40" w:before="40" w:line="240" w:lineRule="auto"/>
              <w:jc w:val="cente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Необов’язково</w:t>
            </w:r>
            <w:r w:rsidDel="00000000" w:rsidR="00000000" w:rsidRPr="00000000">
              <w:rPr>
                <w:rtl w:val="0"/>
              </w:rPr>
            </w:r>
          </w:p>
        </w:tc>
        <w:tc>
          <w:tcPr>
            <w:tcBorders>
              <w:top w:color="000000" w:space="0" w:sz="4" w:val="single"/>
              <w:left w:color="000000" w:space="0" w:sz="4" w:val="single"/>
              <w:righ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72">
            <w:pPr>
              <w:widowControl w:val="0"/>
              <w:spacing w:after="40" w:before="40" w:line="240" w:lineRule="auto"/>
              <w:jc w:val="cente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Обов’язково</w:t>
            </w:r>
            <w:r w:rsidDel="00000000" w:rsidR="00000000" w:rsidRPr="00000000">
              <w:rPr>
                <w:rtl w:val="0"/>
              </w:rPr>
            </w:r>
          </w:p>
        </w:tc>
      </w:tr>
      <w:tr>
        <w:trPr>
          <w:cantSplit w:val="0"/>
          <w:trHeight w:val="435" w:hRule="atLeast"/>
          <w:tblHeader w:val="0"/>
        </w:trPr>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73">
            <w:pPr>
              <w:widowControl w:val="0"/>
              <w:spacing w:after="40" w:before="40" w:line="240" w:lineRule="auto"/>
              <w:jc w:val="center"/>
              <w:rPr>
                <w:rFonts w:ascii="PT Sans" w:cs="PT Sans" w:eastAsia="PT Sans" w:hAnsi="PT Sans"/>
                <w:color w:val="2a2e34"/>
              </w:rPr>
            </w:pPr>
            <w:r w:rsidDel="00000000" w:rsidR="00000000" w:rsidRPr="00000000">
              <w:rPr>
                <w:rFonts w:ascii="PT Sans" w:cs="PT Sans" w:eastAsia="PT Sans" w:hAnsi="PT Sans"/>
                <w:b w:val="1"/>
                <w:color w:val="bc5f1c"/>
                <w:rtl w:val="0"/>
              </w:rPr>
              <w:t xml:space="preserve">КОМУНІКАЦІЯ</w:t>
            </w:r>
            <w:r w:rsidDel="00000000" w:rsidR="00000000" w:rsidRPr="00000000">
              <w:rPr>
                <w:rtl w:val="0"/>
              </w:rPr>
            </w:r>
          </w:p>
        </w:tc>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74">
            <w:pPr>
              <w:widowControl w:val="0"/>
              <w:spacing w:after="40" w:before="40" w:line="240" w:lineRule="auto"/>
              <w:jc w:val="center"/>
              <w:rPr>
                <w:rFonts w:ascii="PT Sans" w:cs="PT Sans" w:eastAsia="PT Sans" w:hAnsi="PT Sans"/>
                <w:sz w:val="8"/>
                <w:szCs w:val="8"/>
              </w:rPr>
            </w:pPr>
            <w:r w:rsidDel="00000000" w:rsidR="00000000" w:rsidRPr="00000000">
              <w:rPr>
                <w:rtl w:val="0"/>
              </w:rPr>
            </w:r>
          </w:p>
        </w:tc>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75">
            <w:pPr>
              <w:widowControl w:val="0"/>
              <w:spacing w:after="40" w:before="40" w:line="240" w:lineRule="auto"/>
              <w:jc w:val="center"/>
              <w:rPr>
                <w:rFonts w:ascii="PT Sans" w:cs="PT Sans" w:eastAsia="PT Sans" w:hAnsi="PT Sans"/>
                <w:sz w:val="8"/>
                <w:szCs w:val="8"/>
              </w:rPr>
            </w:pPr>
            <w:r w:rsidDel="00000000" w:rsidR="00000000" w:rsidRPr="00000000">
              <w:rPr>
                <w:rtl w:val="0"/>
              </w:rPr>
            </w:r>
          </w:p>
        </w:tc>
        <w:tc>
          <w:tcPr>
            <w:tcBorders>
              <w:top w:color="000000" w:space="0" w:sz="4" w:val="single"/>
              <w:left w:color="000000" w:space="0" w:sz="4" w:val="single"/>
              <w:righ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76">
            <w:pPr>
              <w:widowControl w:val="0"/>
              <w:spacing w:after="40" w:before="40" w:line="240" w:lineRule="auto"/>
              <w:jc w:val="center"/>
              <w:rPr>
                <w:rFonts w:ascii="PT Sans" w:cs="PT Sans" w:eastAsia="PT Sans" w:hAnsi="PT Sans"/>
                <w:sz w:val="8"/>
                <w:szCs w:val="8"/>
              </w:rPr>
            </w:pPr>
            <w:r w:rsidDel="00000000" w:rsidR="00000000" w:rsidRPr="00000000">
              <w:rPr>
                <w:rtl w:val="0"/>
              </w:rPr>
            </w:r>
          </w:p>
        </w:tc>
      </w:tr>
      <w:tr>
        <w:trPr>
          <w:cantSplit w:val="0"/>
          <w:trHeight w:val="750" w:hRule="atLeast"/>
          <w:tblHeader w:val="0"/>
        </w:trPr>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77">
            <w:pPr>
              <w:widowControl w:val="0"/>
              <w:spacing w:after="40" w:before="40" w:line="240" w:lineRule="auto"/>
              <w:rPr>
                <w:rFonts w:ascii="PT Sans" w:cs="PT Sans" w:eastAsia="PT Sans" w:hAnsi="PT Sans"/>
                <w:color w:val="2a2e34"/>
              </w:rPr>
            </w:pPr>
            <w:r w:rsidDel="00000000" w:rsidR="00000000" w:rsidRPr="00000000">
              <w:rPr>
                <w:rFonts w:ascii="PT Sans" w:cs="PT Sans" w:eastAsia="PT Sans" w:hAnsi="PT Sans"/>
                <w:color w:val="2a2e34"/>
                <w:rtl w:val="0"/>
              </w:rPr>
              <w:t xml:space="preserve">Забезпечення своєчасного </w:t>
            </w:r>
            <w:hyperlink w:anchor="_lxpdmkj282c1">
              <w:r w:rsidDel="00000000" w:rsidR="00000000" w:rsidRPr="00000000">
                <w:rPr>
                  <w:rFonts w:ascii="PT Sans" w:cs="PT Sans" w:eastAsia="PT Sans" w:hAnsi="PT Sans"/>
                  <w:color w:val="4a90e2"/>
                  <w:u w:val="single"/>
                  <w:rtl w:val="0"/>
                </w:rPr>
                <w:t xml:space="preserve">зворотного зв’язку</w:t>
              </w:r>
            </w:hyperlink>
            <w:r w:rsidDel="00000000" w:rsidR="00000000" w:rsidRPr="00000000">
              <w:rPr>
                <w:rtl w:val="0"/>
              </w:rPr>
            </w:r>
          </w:p>
        </w:tc>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78">
            <w:pPr>
              <w:widowControl w:val="0"/>
              <w:spacing w:after="40" w:before="40" w:line="240" w:lineRule="auto"/>
              <w:jc w:val="cente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Необов’язково</w:t>
            </w:r>
            <w:r w:rsidDel="00000000" w:rsidR="00000000" w:rsidRPr="00000000">
              <w:rPr>
                <w:rtl w:val="0"/>
              </w:rPr>
            </w:r>
          </w:p>
        </w:tc>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79">
            <w:pPr>
              <w:widowControl w:val="0"/>
              <w:spacing w:after="40" w:before="40" w:line="240" w:lineRule="auto"/>
              <w:jc w:val="cente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Необов’язково</w:t>
            </w:r>
            <w:r w:rsidDel="00000000" w:rsidR="00000000" w:rsidRPr="00000000">
              <w:rPr>
                <w:rtl w:val="0"/>
              </w:rPr>
            </w:r>
          </w:p>
        </w:tc>
        <w:tc>
          <w:tcPr>
            <w:tcBorders>
              <w:top w:color="000000" w:space="0" w:sz="4" w:val="single"/>
              <w:left w:color="000000" w:space="0" w:sz="4" w:val="single"/>
              <w:righ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7A">
            <w:pPr>
              <w:widowControl w:val="0"/>
              <w:spacing w:after="40" w:before="40" w:line="240" w:lineRule="auto"/>
              <w:jc w:val="cente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Обов’язково</w:t>
            </w:r>
            <w:r w:rsidDel="00000000" w:rsidR="00000000" w:rsidRPr="00000000">
              <w:rPr>
                <w:rtl w:val="0"/>
              </w:rPr>
            </w:r>
          </w:p>
        </w:tc>
      </w:tr>
      <w:tr>
        <w:trPr>
          <w:cantSplit w:val="0"/>
          <w:trHeight w:val="660" w:hRule="atLeast"/>
          <w:tblHeader w:val="0"/>
        </w:trPr>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7B">
            <w:pPr>
              <w:widowControl w:val="0"/>
              <w:spacing w:after="40" w:before="40" w:line="240" w:lineRule="auto"/>
              <w:rPr>
                <w:rFonts w:ascii="PT Sans" w:cs="PT Sans" w:eastAsia="PT Sans" w:hAnsi="PT Sans"/>
                <w:color w:val="2a2e34"/>
              </w:rPr>
            </w:pPr>
            <w:r w:rsidDel="00000000" w:rsidR="00000000" w:rsidRPr="00000000">
              <w:rPr>
                <w:rFonts w:ascii="PT Sans" w:cs="PT Sans" w:eastAsia="PT Sans" w:hAnsi="PT Sans"/>
                <w:color w:val="343434"/>
                <w:rtl w:val="0"/>
              </w:rPr>
              <w:t xml:space="preserve">Розробка </w:t>
            </w:r>
            <w:r w:rsidDel="00000000" w:rsidR="00000000" w:rsidRPr="00000000">
              <w:rPr>
                <w:rFonts w:ascii="PT Sans" w:cs="PT Sans" w:eastAsia="PT Sans" w:hAnsi="PT Sans"/>
                <w:color w:val="2a2e34"/>
                <w:rtl w:val="0"/>
              </w:rPr>
              <w:t xml:space="preserve">стратегії комунікації зі стейкхолдерами та</w:t>
            </w:r>
            <w:r w:rsidDel="00000000" w:rsidR="00000000" w:rsidRPr="00000000">
              <w:rPr>
                <w:rFonts w:ascii="PT Sans" w:cs="PT Sans" w:eastAsia="PT Sans" w:hAnsi="PT Sans"/>
                <w:rtl w:val="0"/>
              </w:rPr>
              <w:t xml:space="preserve"> </w:t>
            </w:r>
            <w:r w:rsidDel="00000000" w:rsidR="00000000" w:rsidRPr="00000000">
              <w:rPr>
                <w:rFonts w:ascii="PT Sans" w:cs="PT Sans" w:eastAsia="PT Sans" w:hAnsi="PT Sans"/>
                <w:color w:val="343434"/>
                <w:rtl w:val="0"/>
              </w:rPr>
              <w:t xml:space="preserve">розробка </w:t>
            </w:r>
            <w:r w:rsidDel="00000000" w:rsidR="00000000" w:rsidRPr="00000000">
              <w:rPr>
                <w:rFonts w:ascii="PT Sans" w:cs="PT Sans" w:eastAsia="PT Sans" w:hAnsi="PT Sans"/>
                <w:color w:val="2a2e34"/>
                <w:rtl w:val="0"/>
              </w:rPr>
              <w:t xml:space="preserve">плану комунікації</w:t>
            </w:r>
          </w:p>
        </w:tc>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7C">
            <w:pPr>
              <w:widowControl w:val="0"/>
              <w:spacing w:after="40" w:before="40" w:line="240" w:lineRule="auto"/>
              <w:jc w:val="cente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Не потрібно</w:t>
            </w:r>
            <w:r w:rsidDel="00000000" w:rsidR="00000000" w:rsidRPr="00000000">
              <w:rPr>
                <w:rtl w:val="0"/>
              </w:rPr>
            </w:r>
          </w:p>
        </w:tc>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7D">
            <w:pPr>
              <w:widowControl w:val="0"/>
              <w:spacing w:after="40" w:before="40" w:line="240" w:lineRule="auto"/>
              <w:jc w:val="cente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Не потрібно</w:t>
            </w:r>
            <w:r w:rsidDel="00000000" w:rsidR="00000000" w:rsidRPr="00000000">
              <w:rPr>
                <w:rtl w:val="0"/>
              </w:rPr>
            </w:r>
          </w:p>
        </w:tc>
        <w:tc>
          <w:tcPr>
            <w:tcBorders>
              <w:top w:color="000000" w:space="0" w:sz="4" w:val="single"/>
              <w:left w:color="000000" w:space="0" w:sz="4" w:val="single"/>
              <w:righ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7E">
            <w:pPr>
              <w:widowControl w:val="0"/>
              <w:spacing w:after="40" w:before="40" w:line="240" w:lineRule="auto"/>
              <w:jc w:val="cente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Обов’язково</w:t>
            </w:r>
            <w:r w:rsidDel="00000000" w:rsidR="00000000" w:rsidRPr="00000000">
              <w:rPr>
                <w:rtl w:val="0"/>
              </w:rPr>
            </w:r>
          </w:p>
        </w:tc>
      </w:tr>
      <w:tr>
        <w:trPr>
          <w:cantSplit w:val="0"/>
          <w:trHeight w:val="540" w:hRule="atLeast"/>
          <w:tblHeader w:val="0"/>
        </w:trPr>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7F">
            <w:pPr>
              <w:widowControl w:val="0"/>
              <w:spacing w:after="40" w:before="40" w:line="240" w:lineRule="auto"/>
              <w:jc w:val="center"/>
              <w:rPr>
                <w:rFonts w:ascii="PT Sans" w:cs="PT Sans" w:eastAsia="PT Sans" w:hAnsi="PT Sans"/>
                <w:color w:val="2a2e34"/>
              </w:rPr>
            </w:pPr>
            <w:r w:rsidDel="00000000" w:rsidR="00000000" w:rsidRPr="00000000">
              <w:rPr>
                <w:rFonts w:ascii="PT Sans" w:cs="PT Sans" w:eastAsia="PT Sans" w:hAnsi="PT Sans"/>
                <w:b w:val="1"/>
                <w:color w:val="bc5f1c"/>
                <w:rtl w:val="0"/>
              </w:rPr>
              <w:t xml:space="preserve">СКРАМ</w:t>
            </w:r>
            <w:r w:rsidDel="00000000" w:rsidR="00000000" w:rsidRPr="00000000">
              <w:rPr>
                <w:rtl w:val="0"/>
              </w:rPr>
            </w:r>
          </w:p>
        </w:tc>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80">
            <w:pPr>
              <w:widowControl w:val="0"/>
              <w:spacing w:after="40" w:before="40" w:line="240" w:lineRule="auto"/>
              <w:rPr>
                <w:rFonts w:ascii="PT Sans" w:cs="PT Sans" w:eastAsia="PT Sans" w:hAnsi="PT Sans"/>
                <w:sz w:val="8"/>
                <w:szCs w:val="8"/>
              </w:rPr>
            </w:pPr>
            <w:r w:rsidDel="00000000" w:rsidR="00000000" w:rsidRPr="00000000">
              <w:rPr>
                <w:rtl w:val="0"/>
              </w:rPr>
            </w:r>
          </w:p>
        </w:tc>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81">
            <w:pPr>
              <w:widowControl w:val="0"/>
              <w:spacing w:after="40" w:before="40" w:line="240" w:lineRule="auto"/>
              <w:rPr>
                <w:rFonts w:ascii="PT Sans" w:cs="PT Sans" w:eastAsia="PT Sans" w:hAnsi="PT Sans"/>
                <w:sz w:val="8"/>
                <w:szCs w:val="8"/>
              </w:rPr>
            </w:pPr>
            <w:r w:rsidDel="00000000" w:rsidR="00000000" w:rsidRPr="00000000">
              <w:rPr>
                <w:rtl w:val="0"/>
              </w:rPr>
            </w:r>
          </w:p>
        </w:tc>
        <w:tc>
          <w:tcPr>
            <w:tcBorders>
              <w:top w:color="000000" w:space="0" w:sz="4" w:val="single"/>
              <w:left w:color="000000" w:space="0" w:sz="4" w:val="single"/>
              <w:righ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82">
            <w:pPr>
              <w:widowControl w:val="0"/>
              <w:spacing w:after="40" w:before="40" w:line="240" w:lineRule="auto"/>
              <w:rPr>
                <w:rFonts w:ascii="PT Sans" w:cs="PT Sans" w:eastAsia="PT Sans" w:hAnsi="PT Sans"/>
                <w:sz w:val="8"/>
                <w:szCs w:val="8"/>
              </w:rPr>
            </w:pPr>
            <w:r w:rsidDel="00000000" w:rsidR="00000000" w:rsidRPr="00000000">
              <w:rPr>
                <w:rtl w:val="0"/>
              </w:rPr>
            </w:r>
          </w:p>
        </w:tc>
      </w:tr>
      <w:tr>
        <w:trPr>
          <w:cantSplit w:val="0"/>
          <w:trHeight w:val="465" w:hRule="atLeast"/>
          <w:tblHeader w:val="0"/>
        </w:trPr>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83">
            <w:pPr>
              <w:widowControl w:val="0"/>
              <w:spacing w:after="40" w:before="40" w:line="240" w:lineRule="auto"/>
              <w:rPr>
                <w:rFonts w:ascii="PT Sans" w:cs="PT Sans" w:eastAsia="PT Sans" w:hAnsi="PT Sans"/>
                <w:color w:val="2a2e34"/>
              </w:rPr>
            </w:pPr>
            <w:hyperlink r:id="rId33">
              <w:r w:rsidDel="00000000" w:rsidR="00000000" w:rsidRPr="00000000">
                <w:rPr>
                  <w:rFonts w:ascii="PT Sans" w:cs="PT Sans" w:eastAsia="PT Sans" w:hAnsi="PT Sans"/>
                  <w:color w:val="4a90e2"/>
                  <w:u w:val="single"/>
                  <w:rtl w:val="0"/>
                </w:rPr>
                <w:t xml:space="preserve">Вказівки для скраму</w:t>
              </w:r>
            </w:hyperlink>
            <w:r w:rsidDel="00000000" w:rsidR="00000000" w:rsidRPr="00000000">
              <w:rPr>
                <w:rtl w:val="0"/>
              </w:rPr>
            </w:r>
          </w:p>
        </w:tc>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84">
            <w:pPr>
              <w:widowControl w:val="0"/>
              <w:spacing w:after="40" w:before="40" w:line="240" w:lineRule="auto"/>
              <w:jc w:val="cente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Не потрібно</w:t>
            </w:r>
            <w:r w:rsidDel="00000000" w:rsidR="00000000" w:rsidRPr="00000000">
              <w:rPr>
                <w:rtl w:val="0"/>
              </w:rPr>
            </w:r>
          </w:p>
        </w:tc>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85">
            <w:pPr>
              <w:widowControl w:val="0"/>
              <w:spacing w:after="40" w:before="40" w:line="240" w:lineRule="auto"/>
              <w:jc w:val="cente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Обов’язково</w:t>
            </w:r>
            <w:r w:rsidDel="00000000" w:rsidR="00000000" w:rsidRPr="00000000">
              <w:rPr>
                <w:rtl w:val="0"/>
              </w:rPr>
            </w:r>
          </w:p>
        </w:tc>
        <w:tc>
          <w:tcPr>
            <w:tcBorders>
              <w:top w:color="000000" w:space="0" w:sz="4" w:val="single"/>
              <w:left w:color="000000" w:space="0" w:sz="4" w:val="single"/>
              <w:righ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86">
            <w:pPr>
              <w:widowControl w:val="0"/>
              <w:spacing w:after="40" w:before="40" w:line="240" w:lineRule="auto"/>
              <w:jc w:val="cente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Обов’язково</w:t>
            </w:r>
            <w:r w:rsidDel="00000000" w:rsidR="00000000" w:rsidRPr="00000000">
              <w:rPr>
                <w:rtl w:val="0"/>
              </w:rPr>
            </w:r>
          </w:p>
        </w:tc>
      </w:tr>
      <w:tr>
        <w:trPr>
          <w:cantSplit w:val="0"/>
          <w:trHeight w:val="675" w:hRule="atLeast"/>
          <w:tblHeader w:val="0"/>
        </w:trPr>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87">
            <w:pPr>
              <w:widowControl w:val="0"/>
              <w:spacing w:after="40" w:before="40" w:line="240" w:lineRule="auto"/>
              <w:rPr>
                <w:rFonts w:ascii="PT Sans" w:cs="PT Sans" w:eastAsia="PT Sans" w:hAnsi="PT Sans"/>
                <w:color w:val="2a2e34"/>
              </w:rPr>
            </w:pPr>
            <w:hyperlink r:id="rId34">
              <w:r w:rsidDel="00000000" w:rsidR="00000000" w:rsidRPr="00000000">
                <w:rPr>
                  <w:rFonts w:ascii="PT Sans" w:cs="PT Sans" w:eastAsia="PT Sans" w:hAnsi="PT Sans"/>
                  <w:color w:val="4a90e2"/>
                  <w:u w:val="single"/>
                  <w:rtl w:val="0"/>
                </w:rPr>
                <w:t xml:space="preserve">Подвоєння роботи за</w:t>
              </w:r>
            </w:hyperlink>
            <w:r w:rsidDel="00000000" w:rsidR="00000000" w:rsidRPr="00000000">
              <w:rPr>
                <w:rFonts w:ascii="PT Sans" w:cs="PT Sans" w:eastAsia="PT Sans" w:hAnsi="PT Sans"/>
                <w:sz w:val="20"/>
                <w:szCs w:val="20"/>
                <w:rtl w:val="0"/>
              </w:rPr>
              <w:t xml:space="preserve"> </w:t>
            </w:r>
            <w:hyperlink r:id="rId35">
              <w:r w:rsidDel="00000000" w:rsidR="00000000" w:rsidRPr="00000000">
                <w:rPr>
                  <w:rFonts w:ascii="PT Sans" w:cs="PT Sans" w:eastAsia="PT Sans" w:hAnsi="PT Sans"/>
                  <w:color w:val="4a90e2"/>
                  <w:u w:val="single"/>
                  <w:rtl w:val="0"/>
                </w:rPr>
                <w:t xml:space="preserve">половину часу</w:t>
              </w:r>
            </w:hyperlink>
            <w:r w:rsidDel="00000000" w:rsidR="00000000" w:rsidRPr="00000000">
              <w:rPr>
                <w:rFonts w:ascii="PT Sans" w:cs="PT Sans" w:eastAsia="PT Sans" w:hAnsi="PT Sans"/>
                <w:color w:val="2a2e34"/>
                <w:rtl w:val="0"/>
              </w:rPr>
              <w:t xml:space="preserve"> (книга)</w:t>
            </w:r>
          </w:p>
        </w:tc>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88">
            <w:pPr>
              <w:widowControl w:val="0"/>
              <w:spacing w:after="40" w:before="40" w:line="240" w:lineRule="auto"/>
              <w:jc w:val="cente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Не потрібно</w:t>
            </w:r>
            <w:r w:rsidDel="00000000" w:rsidR="00000000" w:rsidRPr="00000000">
              <w:rPr>
                <w:rtl w:val="0"/>
              </w:rPr>
            </w:r>
          </w:p>
        </w:tc>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89">
            <w:pPr>
              <w:widowControl w:val="0"/>
              <w:spacing w:after="40" w:before="40" w:line="240" w:lineRule="auto"/>
              <w:jc w:val="cente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Необов’язково</w:t>
            </w:r>
            <w:r w:rsidDel="00000000" w:rsidR="00000000" w:rsidRPr="00000000">
              <w:rPr>
                <w:rtl w:val="0"/>
              </w:rPr>
            </w:r>
          </w:p>
        </w:tc>
        <w:tc>
          <w:tcPr>
            <w:tcBorders>
              <w:top w:color="000000" w:space="0" w:sz="4" w:val="single"/>
              <w:left w:color="000000" w:space="0" w:sz="4" w:val="single"/>
              <w:righ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8A">
            <w:pPr>
              <w:widowControl w:val="0"/>
              <w:spacing w:after="40" w:before="40" w:line="240" w:lineRule="auto"/>
              <w:jc w:val="cente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Необов’язково</w:t>
            </w:r>
            <w:r w:rsidDel="00000000" w:rsidR="00000000" w:rsidRPr="00000000">
              <w:rPr>
                <w:rtl w:val="0"/>
              </w:rPr>
            </w:r>
          </w:p>
        </w:tc>
      </w:tr>
      <w:tr>
        <w:trPr>
          <w:cantSplit w:val="0"/>
          <w:trHeight w:val="645" w:hRule="atLeast"/>
          <w:tblHeader w:val="0"/>
        </w:trPr>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8B">
            <w:pPr>
              <w:widowControl w:val="0"/>
              <w:spacing w:after="40" w:before="40" w:line="240" w:lineRule="auto"/>
              <w:rPr>
                <w:rFonts w:ascii="PT Sans" w:cs="PT Sans" w:eastAsia="PT Sans" w:hAnsi="PT Sans"/>
                <w:color w:val="2a2e34"/>
              </w:rPr>
            </w:pPr>
            <w:r w:rsidDel="00000000" w:rsidR="00000000" w:rsidRPr="00000000">
              <w:rPr>
                <w:rFonts w:ascii="PT Sans" w:cs="PT Sans" w:eastAsia="PT Sans" w:hAnsi="PT Sans"/>
                <w:color w:val="4a90e2"/>
                <w:u w:val="single"/>
                <w:rtl w:val="0"/>
              </w:rPr>
              <w:t xml:space="preserve">З</w:t>
            </w:r>
            <w:hyperlink r:id="rId36">
              <w:r w:rsidDel="00000000" w:rsidR="00000000" w:rsidRPr="00000000">
                <w:rPr>
                  <w:rFonts w:ascii="PT Sans" w:cs="PT Sans" w:eastAsia="PT Sans" w:hAnsi="PT Sans"/>
                  <w:color w:val="4a90e2"/>
                  <w:u w:val="single"/>
                  <w:rtl w:val="0"/>
                </w:rPr>
                <w:t xml:space="preserve">астосування розповідей</w:t>
              </w:r>
            </w:hyperlink>
            <w:r w:rsidDel="00000000" w:rsidR="00000000" w:rsidRPr="00000000">
              <w:rPr>
                <w:rFonts w:ascii="PT Sans" w:cs="PT Sans" w:eastAsia="PT Sans" w:hAnsi="PT Sans"/>
                <w:color w:val="4a90e2"/>
                <w:sz w:val="20"/>
                <w:szCs w:val="20"/>
                <w:u w:val="single"/>
                <w:rtl w:val="0"/>
              </w:rPr>
              <w:t xml:space="preserve"> к</w:t>
            </w:r>
            <w:hyperlink r:id="rId37">
              <w:r w:rsidDel="00000000" w:rsidR="00000000" w:rsidRPr="00000000">
                <w:rPr>
                  <w:rFonts w:ascii="PT Sans" w:cs="PT Sans" w:eastAsia="PT Sans" w:hAnsi="PT Sans"/>
                  <w:color w:val="4a90e2"/>
                  <w:u w:val="single"/>
                  <w:rtl w:val="0"/>
                </w:rPr>
                <w:t xml:space="preserve">ористувачів</w:t>
              </w:r>
            </w:hyperlink>
            <w:r w:rsidDel="00000000" w:rsidR="00000000" w:rsidRPr="00000000">
              <w:rPr>
                <w:rFonts w:ascii="PT Sans" w:cs="PT Sans" w:eastAsia="PT Sans" w:hAnsi="PT Sans"/>
                <w:color w:val="2a2e34"/>
                <w:rtl w:val="0"/>
              </w:rPr>
              <w:t xml:space="preserve"> (книга)</w:t>
            </w:r>
          </w:p>
        </w:tc>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8C">
            <w:pPr>
              <w:widowControl w:val="0"/>
              <w:spacing w:after="40" w:before="40" w:line="240" w:lineRule="auto"/>
              <w:jc w:val="cente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Не потрібно</w:t>
            </w:r>
            <w:r w:rsidDel="00000000" w:rsidR="00000000" w:rsidRPr="00000000">
              <w:rPr>
                <w:rtl w:val="0"/>
              </w:rPr>
            </w:r>
          </w:p>
        </w:tc>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8D">
            <w:pPr>
              <w:widowControl w:val="0"/>
              <w:spacing w:after="40" w:before="40" w:line="240" w:lineRule="auto"/>
              <w:jc w:val="cente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Необов’язково</w:t>
            </w:r>
            <w:r w:rsidDel="00000000" w:rsidR="00000000" w:rsidRPr="00000000">
              <w:rPr>
                <w:rtl w:val="0"/>
              </w:rPr>
            </w:r>
          </w:p>
        </w:tc>
        <w:tc>
          <w:tcPr>
            <w:tcBorders>
              <w:top w:color="000000" w:space="0" w:sz="4" w:val="single"/>
              <w:left w:color="000000" w:space="0" w:sz="4" w:val="single"/>
              <w:righ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8E">
            <w:pPr>
              <w:widowControl w:val="0"/>
              <w:spacing w:after="40" w:before="40" w:line="240" w:lineRule="auto"/>
              <w:jc w:val="cente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Необов’язково</w:t>
            </w:r>
            <w:r w:rsidDel="00000000" w:rsidR="00000000" w:rsidRPr="00000000">
              <w:rPr>
                <w:rtl w:val="0"/>
              </w:rPr>
            </w:r>
          </w:p>
        </w:tc>
      </w:tr>
      <w:tr>
        <w:trPr>
          <w:cantSplit w:val="0"/>
          <w:trHeight w:val="435" w:hRule="atLeast"/>
          <w:tblHeader w:val="0"/>
        </w:trPr>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8F">
            <w:pPr>
              <w:widowControl w:val="0"/>
              <w:spacing w:after="40" w:before="40" w:line="240" w:lineRule="auto"/>
              <w:rPr>
                <w:rFonts w:ascii="PT Sans" w:cs="PT Sans" w:eastAsia="PT Sans" w:hAnsi="PT Sans"/>
                <w:color w:val="2a2e34"/>
              </w:rPr>
            </w:pPr>
            <w:hyperlink r:id="rId38">
              <w:r w:rsidDel="00000000" w:rsidR="00000000" w:rsidRPr="00000000">
                <w:rPr>
                  <w:rFonts w:ascii="PT Sans" w:cs="PT Sans" w:eastAsia="PT Sans" w:hAnsi="PT Sans"/>
                  <w:color w:val="4a90e2"/>
                  <w:u w:val="single"/>
                  <w:rtl w:val="0"/>
                </w:rPr>
                <w:t xml:space="preserve">Вказівки для шпаргалки</w:t>
              </w:r>
            </w:hyperlink>
            <w:hyperlink r:id="rId39">
              <w:r w:rsidDel="00000000" w:rsidR="00000000" w:rsidRPr="00000000">
                <w:rPr>
                  <w:rFonts w:ascii="PT Sans" w:cs="PT Sans" w:eastAsia="PT Sans" w:hAnsi="PT Sans"/>
                  <w:color w:val="4a90e2"/>
                  <w:u w:val="single"/>
                  <w:rtl w:val="0"/>
                </w:rPr>
                <w:t xml:space="preserve"> зі </w:t>
              </w:r>
            </w:hyperlink>
            <w:hyperlink r:id="rId40">
              <w:r w:rsidDel="00000000" w:rsidR="00000000" w:rsidRPr="00000000">
                <w:rPr>
                  <w:rFonts w:ascii="PT Sans" w:cs="PT Sans" w:eastAsia="PT Sans" w:hAnsi="PT Sans"/>
                  <w:color w:val="4a90e2"/>
                  <w:u w:val="single"/>
                  <w:rtl w:val="0"/>
                </w:rPr>
                <w:t xml:space="preserve">скраму</w:t>
              </w:r>
            </w:hyperlink>
            <w:r w:rsidDel="00000000" w:rsidR="00000000" w:rsidRPr="00000000">
              <w:rPr>
                <w:rtl w:val="0"/>
              </w:rPr>
            </w:r>
          </w:p>
        </w:tc>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90">
            <w:pPr>
              <w:widowControl w:val="0"/>
              <w:spacing w:after="40" w:before="40" w:line="240" w:lineRule="auto"/>
              <w:jc w:val="cente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Не потрібно</w:t>
            </w:r>
            <w:r w:rsidDel="00000000" w:rsidR="00000000" w:rsidRPr="00000000">
              <w:rPr>
                <w:rtl w:val="0"/>
              </w:rPr>
            </w:r>
          </w:p>
        </w:tc>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91">
            <w:pPr>
              <w:widowControl w:val="0"/>
              <w:spacing w:after="40" w:before="40" w:line="240" w:lineRule="auto"/>
              <w:jc w:val="cente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Необов’язково</w:t>
            </w:r>
            <w:r w:rsidDel="00000000" w:rsidR="00000000" w:rsidRPr="00000000">
              <w:rPr>
                <w:rtl w:val="0"/>
              </w:rPr>
            </w:r>
          </w:p>
        </w:tc>
        <w:tc>
          <w:tcPr>
            <w:tcBorders>
              <w:top w:color="000000" w:space="0" w:sz="4" w:val="single"/>
              <w:left w:color="000000" w:space="0" w:sz="4" w:val="single"/>
              <w:righ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92">
            <w:pPr>
              <w:widowControl w:val="0"/>
              <w:spacing w:after="40" w:before="40" w:line="240" w:lineRule="auto"/>
              <w:jc w:val="cente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Необов’язково</w:t>
            </w:r>
            <w:r w:rsidDel="00000000" w:rsidR="00000000" w:rsidRPr="00000000">
              <w:rPr>
                <w:rtl w:val="0"/>
              </w:rPr>
            </w:r>
          </w:p>
        </w:tc>
      </w:tr>
      <w:tr>
        <w:trPr>
          <w:cantSplit w:val="0"/>
          <w:trHeight w:val="420" w:hRule="atLeast"/>
          <w:tblHeader w:val="0"/>
        </w:trPr>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93">
            <w:pPr>
              <w:widowControl w:val="0"/>
              <w:spacing w:after="40" w:before="40" w:line="240" w:lineRule="auto"/>
              <w:rPr>
                <w:rFonts w:ascii="PT Sans" w:cs="PT Sans" w:eastAsia="PT Sans" w:hAnsi="PT Sans"/>
                <w:color w:val="2a2e34"/>
              </w:rPr>
            </w:pPr>
            <w:hyperlink w:anchor="_6yo8ew9eqajp">
              <w:r w:rsidDel="00000000" w:rsidR="00000000" w:rsidRPr="00000000">
                <w:rPr>
                  <w:rFonts w:ascii="PT Sans" w:cs="PT Sans" w:eastAsia="PT Sans" w:hAnsi="PT Sans"/>
                  <w:color w:val="4a90e2"/>
                  <w:u w:val="single"/>
                  <w:rtl w:val="0"/>
                </w:rPr>
                <w:t xml:space="preserve">Ретельне планування</w:t>
              </w:r>
            </w:hyperlink>
            <w:r w:rsidDel="00000000" w:rsidR="00000000" w:rsidRPr="00000000">
              <w:rPr>
                <w:rtl w:val="0"/>
              </w:rPr>
            </w:r>
          </w:p>
        </w:tc>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94">
            <w:pPr>
              <w:widowControl w:val="0"/>
              <w:spacing w:after="40" w:before="40" w:line="240" w:lineRule="auto"/>
              <w:jc w:val="cente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Не потрібно</w:t>
            </w:r>
            <w:r w:rsidDel="00000000" w:rsidR="00000000" w:rsidRPr="00000000">
              <w:rPr>
                <w:rtl w:val="0"/>
              </w:rPr>
            </w:r>
          </w:p>
        </w:tc>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95">
            <w:pPr>
              <w:widowControl w:val="0"/>
              <w:spacing w:after="40" w:before="40" w:line="240" w:lineRule="auto"/>
              <w:jc w:val="cente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Обов’язково</w:t>
            </w:r>
            <w:r w:rsidDel="00000000" w:rsidR="00000000" w:rsidRPr="00000000">
              <w:rPr>
                <w:rtl w:val="0"/>
              </w:rPr>
            </w:r>
          </w:p>
        </w:tc>
        <w:tc>
          <w:tcPr>
            <w:tcBorders>
              <w:top w:color="000000" w:space="0" w:sz="4" w:val="single"/>
              <w:left w:color="000000" w:space="0" w:sz="4" w:val="single"/>
              <w:righ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96">
            <w:pPr>
              <w:widowControl w:val="0"/>
              <w:spacing w:after="40" w:before="40" w:line="240" w:lineRule="auto"/>
              <w:jc w:val="cente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Обов’язково</w:t>
            </w:r>
            <w:r w:rsidDel="00000000" w:rsidR="00000000" w:rsidRPr="00000000">
              <w:rPr>
                <w:rtl w:val="0"/>
              </w:rPr>
            </w:r>
          </w:p>
        </w:tc>
      </w:tr>
      <w:tr>
        <w:trPr>
          <w:cantSplit w:val="0"/>
          <w:trHeight w:val="735" w:hRule="atLeast"/>
          <w:tblHeader w:val="0"/>
        </w:trPr>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97">
            <w:pPr>
              <w:widowControl w:val="0"/>
              <w:spacing w:after="40" w:before="40" w:line="240" w:lineRule="auto"/>
              <w:rPr>
                <w:rFonts w:ascii="PT Sans" w:cs="PT Sans" w:eastAsia="PT Sans" w:hAnsi="PT Sans"/>
                <w:color w:val="2a2e34"/>
              </w:rPr>
            </w:pPr>
            <w:hyperlink w:anchor="_3jtbbodue1kk">
              <w:r w:rsidDel="00000000" w:rsidR="00000000" w:rsidRPr="00000000">
                <w:rPr>
                  <w:rFonts w:ascii="PT Sans" w:cs="PT Sans" w:eastAsia="PT Sans" w:hAnsi="PT Sans"/>
                  <w:color w:val="4a90e2"/>
                  <w:u w:val="single"/>
                  <w:rtl w:val="0"/>
                </w:rPr>
                <w:t xml:space="preserve">Огляд</w:t>
              </w:r>
            </w:hyperlink>
            <w:r w:rsidDel="00000000" w:rsidR="00000000" w:rsidRPr="00000000">
              <w:rPr>
                <w:rFonts w:ascii="PT Sans" w:cs="PT Sans" w:eastAsia="PT Sans" w:hAnsi="PT Sans"/>
                <w:color w:val="2a2e34"/>
                <w:rtl w:val="0"/>
              </w:rPr>
              <w:t xml:space="preserve"> виконаної роботи впродовж спринта</w:t>
            </w:r>
          </w:p>
        </w:tc>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98">
            <w:pPr>
              <w:widowControl w:val="0"/>
              <w:spacing w:after="40" w:before="40" w:line="240" w:lineRule="auto"/>
              <w:jc w:val="cente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Не потрібно</w:t>
            </w:r>
            <w:r w:rsidDel="00000000" w:rsidR="00000000" w:rsidRPr="00000000">
              <w:rPr>
                <w:rtl w:val="0"/>
              </w:rPr>
            </w:r>
          </w:p>
        </w:tc>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99">
            <w:pPr>
              <w:widowControl w:val="0"/>
              <w:spacing w:after="40" w:before="40" w:line="240" w:lineRule="auto"/>
              <w:jc w:val="cente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Обов’язково</w:t>
            </w:r>
            <w:r w:rsidDel="00000000" w:rsidR="00000000" w:rsidRPr="00000000">
              <w:rPr>
                <w:rtl w:val="0"/>
              </w:rPr>
            </w:r>
          </w:p>
        </w:tc>
        <w:tc>
          <w:tcPr>
            <w:tcBorders>
              <w:top w:color="000000" w:space="0" w:sz="4" w:val="single"/>
              <w:left w:color="000000" w:space="0" w:sz="4" w:val="single"/>
              <w:righ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9A">
            <w:pPr>
              <w:widowControl w:val="0"/>
              <w:spacing w:after="40" w:before="40" w:line="240" w:lineRule="auto"/>
              <w:jc w:val="cente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Обов’язково</w:t>
            </w:r>
            <w:r w:rsidDel="00000000" w:rsidR="00000000" w:rsidRPr="00000000">
              <w:rPr>
                <w:rtl w:val="0"/>
              </w:rPr>
            </w:r>
          </w:p>
        </w:tc>
      </w:tr>
      <w:tr>
        <w:trPr>
          <w:cantSplit w:val="0"/>
          <w:trHeight w:val="645" w:hRule="atLeast"/>
          <w:tblHeader w:val="0"/>
        </w:trPr>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9B">
            <w:pPr>
              <w:keepNext w:val="0"/>
              <w:keepLines w:val="0"/>
              <w:widowControl w:val="0"/>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PT Sans" w:cs="PT Sans" w:eastAsia="PT Sans" w:hAnsi="PT Sans"/>
                <w:color w:val="2a2e34"/>
              </w:rPr>
            </w:pPr>
            <w:hyperlink w:anchor="_m5xnifx7l6vv">
              <w:r w:rsidDel="00000000" w:rsidR="00000000" w:rsidRPr="00000000">
                <w:rPr>
                  <w:rFonts w:ascii="PT Sans" w:cs="PT Sans" w:eastAsia="PT Sans" w:hAnsi="PT Sans"/>
                  <w:color w:val="4a90e2"/>
                  <w:u w:val="single"/>
                  <w:rtl w:val="0"/>
                </w:rPr>
                <w:t xml:space="preserve">Міркування та засвоєння уроків на минулих подіях</w:t>
              </w:r>
            </w:hyperlink>
            <w:r w:rsidDel="00000000" w:rsidR="00000000" w:rsidRPr="00000000">
              <w:rPr>
                <w:rtl w:val="0"/>
              </w:rPr>
            </w:r>
          </w:p>
        </w:tc>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9C">
            <w:pPr>
              <w:widowControl w:val="0"/>
              <w:spacing w:after="40" w:before="40" w:line="240" w:lineRule="auto"/>
              <w:jc w:val="cente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Не потрібно</w:t>
            </w:r>
            <w:r w:rsidDel="00000000" w:rsidR="00000000" w:rsidRPr="00000000">
              <w:rPr>
                <w:rtl w:val="0"/>
              </w:rPr>
            </w:r>
          </w:p>
        </w:tc>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9D">
            <w:pPr>
              <w:widowControl w:val="0"/>
              <w:spacing w:after="40" w:before="40" w:line="240" w:lineRule="auto"/>
              <w:jc w:val="cente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Обов’язково</w:t>
            </w:r>
            <w:r w:rsidDel="00000000" w:rsidR="00000000" w:rsidRPr="00000000">
              <w:rPr>
                <w:rtl w:val="0"/>
              </w:rPr>
            </w:r>
          </w:p>
        </w:tc>
        <w:tc>
          <w:tcPr>
            <w:tcBorders>
              <w:top w:color="000000" w:space="0" w:sz="4" w:val="single"/>
              <w:left w:color="000000" w:space="0" w:sz="4" w:val="single"/>
              <w:righ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9E">
            <w:pPr>
              <w:widowControl w:val="0"/>
              <w:spacing w:after="40" w:before="40" w:line="240" w:lineRule="auto"/>
              <w:jc w:val="cente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Обов’язково</w:t>
            </w:r>
            <w:r w:rsidDel="00000000" w:rsidR="00000000" w:rsidRPr="00000000">
              <w:rPr>
                <w:rtl w:val="0"/>
              </w:rPr>
            </w:r>
          </w:p>
        </w:tc>
      </w:tr>
      <w:tr>
        <w:trPr>
          <w:cantSplit w:val="0"/>
          <w:trHeight w:val="540" w:hRule="atLeast"/>
          <w:tblHeader w:val="0"/>
        </w:trPr>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9F">
            <w:pPr>
              <w:widowControl w:val="0"/>
              <w:spacing w:after="40" w:before="40" w:line="240" w:lineRule="auto"/>
              <w:jc w:val="center"/>
              <w:rPr>
                <w:rFonts w:ascii="PT Sans" w:cs="PT Sans" w:eastAsia="PT Sans" w:hAnsi="PT Sans"/>
                <w:color w:val="2a2e34"/>
              </w:rPr>
            </w:pPr>
            <w:r w:rsidDel="00000000" w:rsidR="00000000" w:rsidRPr="00000000">
              <w:rPr>
                <w:rFonts w:ascii="PT Sans" w:cs="PT Sans" w:eastAsia="PT Sans" w:hAnsi="PT Sans"/>
                <w:b w:val="1"/>
                <w:color w:val="bc5f1c"/>
                <w:rtl w:val="0"/>
              </w:rPr>
              <w:t xml:space="preserve">ІНСТРУМЕНТИ ТА МЕТОДИ УПРАВЛІННЯ ПРОЄКТАМИ</w:t>
            </w:r>
            <w:r w:rsidDel="00000000" w:rsidR="00000000" w:rsidRPr="00000000">
              <w:rPr>
                <w:rtl w:val="0"/>
              </w:rPr>
            </w:r>
          </w:p>
        </w:tc>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A0">
            <w:pPr>
              <w:widowControl w:val="0"/>
              <w:spacing w:after="40" w:before="40" w:line="240" w:lineRule="auto"/>
              <w:jc w:val="center"/>
              <w:rPr>
                <w:rFonts w:ascii="PT Sans" w:cs="PT Sans" w:eastAsia="PT Sans" w:hAnsi="PT Sans"/>
                <w:sz w:val="8"/>
                <w:szCs w:val="8"/>
              </w:rPr>
            </w:pPr>
            <w:r w:rsidDel="00000000" w:rsidR="00000000" w:rsidRPr="00000000">
              <w:rPr>
                <w:rtl w:val="0"/>
              </w:rPr>
            </w:r>
          </w:p>
        </w:tc>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A1">
            <w:pPr>
              <w:widowControl w:val="0"/>
              <w:spacing w:after="40" w:before="40" w:line="240" w:lineRule="auto"/>
              <w:jc w:val="center"/>
              <w:rPr>
                <w:rFonts w:ascii="PT Sans" w:cs="PT Sans" w:eastAsia="PT Sans" w:hAnsi="PT Sans"/>
                <w:sz w:val="8"/>
                <w:szCs w:val="8"/>
              </w:rPr>
            </w:pPr>
            <w:r w:rsidDel="00000000" w:rsidR="00000000" w:rsidRPr="00000000">
              <w:rPr>
                <w:rtl w:val="0"/>
              </w:rPr>
            </w:r>
          </w:p>
        </w:tc>
        <w:tc>
          <w:tcPr>
            <w:tcBorders>
              <w:top w:color="000000" w:space="0" w:sz="4" w:val="single"/>
              <w:left w:color="000000" w:space="0" w:sz="4" w:val="single"/>
              <w:righ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A2">
            <w:pPr>
              <w:widowControl w:val="0"/>
              <w:spacing w:after="40" w:before="40" w:line="240" w:lineRule="auto"/>
              <w:jc w:val="center"/>
              <w:rPr>
                <w:rFonts w:ascii="PT Sans" w:cs="PT Sans" w:eastAsia="PT Sans" w:hAnsi="PT Sans"/>
                <w:sz w:val="8"/>
                <w:szCs w:val="8"/>
              </w:rPr>
            </w:pPr>
            <w:r w:rsidDel="00000000" w:rsidR="00000000" w:rsidRPr="00000000">
              <w:rPr>
                <w:rtl w:val="0"/>
              </w:rPr>
            </w:r>
          </w:p>
        </w:tc>
      </w:tr>
      <w:tr>
        <w:trPr>
          <w:cantSplit w:val="0"/>
          <w:trHeight w:val="420" w:hRule="atLeast"/>
          <w:tblHeader w:val="0"/>
        </w:trPr>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A3">
            <w:pPr>
              <w:widowControl w:val="0"/>
              <w:spacing w:after="40" w:before="40" w:line="240" w:lineRule="auto"/>
              <w:rPr>
                <w:rFonts w:ascii="PT Sans" w:cs="PT Sans" w:eastAsia="PT Sans" w:hAnsi="PT Sans"/>
                <w:color w:val="2a2e34"/>
              </w:rPr>
            </w:pPr>
            <w:hyperlink r:id="rId41">
              <w:r w:rsidDel="00000000" w:rsidR="00000000" w:rsidRPr="00000000">
                <w:rPr>
                  <w:rFonts w:ascii="PT Sans" w:cs="PT Sans" w:eastAsia="PT Sans" w:hAnsi="PT Sans"/>
                  <w:color w:val="4a90e2"/>
                  <w:u w:val="single"/>
                  <w:rtl w:val="0"/>
                </w:rPr>
                <w:t xml:space="preserve">Гнучкі практики PMI</w:t>
              </w:r>
            </w:hyperlink>
            <w:r w:rsidDel="00000000" w:rsidR="00000000" w:rsidRPr="00000000">
              <w:rPr>
                <w:rtl w:val="0"/>
              </w:rPr>
            </w:r>
          </w:p>
        </w:tc>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A4">
            <w:pPr>
              <w:widowControl w:val="0"/>
              <w:spacing w:after="40" w:before="40" w:line="240" w:lineRule="auto"/>
              <w:jc w:val="cente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Не потрібно</w:t>
            </w:r>
            <w:r w:rsidDel="00000000" w:rsidR="00000000" w:rsidRPr="00000000">
              <w:rPr>
                <w:rtl w:val="0"/>
              </w:rPr>
            </w:r>
          </w:p>
        </w:tc>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A5">
            <w:pPr>
              <w:widowControl w:val="0"/>
              <w:spacing w:after="40" w:before="40" w:line="240" w:lineRule="auto"/>
              <w:jc w:val="cente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Необов’язково</w:t>
            </w:r>
            <w:r w:rsidDel="00000000" w:rsidR="00000000" w:rsidRPr="00000000">
              <w:rPr>
                <w:rtl w:val="0"/>
              </w:rPr>
            </w:r>
          </w:p>
        </w:tc>
        <w:tc>
          <w:tcPr>
            <w:tcBorders>
              <w:top w:color="000000" w:space="0" w:sz="4" w:val="single"/>
              <w:left w:color="000000" w:space="0" w:sz="4" w:val="single"/>
              <w:righ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A6">
            <w:pPr>
              <w:widowControl w:val="0"/>
              <w:spacing w:after="40" w:before="40" w:line="240" w:lineRule="auto"/>
              <w:jc w:val="cente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Необов’язково</w:t>
            </w:r>
            <w:r w:rsidDel="00000000" w:rsidR="00000000" w:rsidRPr="00000000">
              <w:rPr>
                <w:rtl w:val="0"/>
              </w:rPr>
            </w:r>
          </w:p>
        </w:tc>
      </w:tr>
      <w:tr>
        <w:trPr>
          <w:cantSplit w:val="0"/>
          <w:trHeight w:val="540" w:hRule="atLeast"/>
          <w:tblHeader w:val="0"/>
        </w:trPr>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A7">
            <w:pPr>
              <w:widowControl w:val="0"/>
              <w:spacing w:after="40" w:before="40" w:line="240" w:lineRule="auto"/>
              <w:rPr>
                <w:rFonts w:ascii="PT Sans" w:cs="PT Sans" w:eastAsia="PT Sans" w:hAnsi="PT Sans"/>
                <w:color w:val="2a2e34"/>
              </w:rPr>
            </w:pPr>
            <w:hyperlink r:id="rId42">
              <w:r w:rsidDel="00000000" w:rsidR="00000000" w:rsidRPr="00000000">
                <w:rPr>
                  <w:rFonts w:ascii="PT Sans" w:cs="PT Sans" w:eastAsia="PT Sans" w:hAnsi="PT Sans"/>
                  <w:color w:val="4a90e2"/>
                  <w:u w:val="single"/>
                  <w:rtl w:val="0"/>
                </w:rPr>
                <w:t xml:space="preserve">Вказівки для Канбану</w:t>
              </w:r>
            </w:hyperlink>
            <w:r w:rsidDel="00000000" w:rsidR="00000000" w:rsidRPr="00000000">
              <w:rPr>
                <w:rtl w:val="0"/>
              </w:rPr>
            </w:r>
          </w:p>
        </w:tc>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A8">
            <w:pPr>
              <w:widowControl w:val="0"/>
              <w:spacing w:after="40" w:before="40" w:line="240" w:lineRule="auto"/>
              <w:jc w:val="cente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Не потрібно</w:t>
            </w:r>
            <w:r w:rsidDel="00000000" w:rsidR="00000000" w:rsidRPr="00000000">
              <w:rPr>
                <w:rtl w:val="0"/>
              </w:rPr>
            </w:r>
          </w:p>
        </w:tc>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A9">
            <w:pPr>
              <w:widowControl w:val="0"/>
              <w:spacing w:after="40" w:before="40" w:line="240" w:lineRule="auto"/>
              <w:jc w:val="cente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Необов’язково</w:t>
            </w:r>
            <w:r w:rsidDel="00000000" w:rsidR="00000000" w:rsidRPr="00000000">
              <w:rPr>
                <w:rtl w:val="0"/>
              </w:rPr>
            </w:r>
          </w:p>
        </w:tc>
        <w:tc>
          <w:tcPr>
            <w:tcBorders>
              <w:top w:color="000000" w:space="0" w:sz="4" w:val="single"/>
              <w:left w:color="000000" w:space="0" w:sz="4" w:val="single"/>
              <w:righ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AA">
            <w:pPr>
              <w:widowControl w:val="0"/>
              <w:spacing w:after="40" w:before="40" w:line="240" w:lineRule="auto"/>
              <w:jc w:val="cente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Обов’язково</w:t>
            </w:r>
            <w:r w:rsidDel="00000000" w:rsidR="00000000" w:rsidRPr="00000000">
              <w:rPr>
                <w:rtl w:val="0"/>
              </w:rPr>
            </w:r>
          </w:p>
        </w:tc>
      </w:tr>
      <w:tr>
        <w:trPr>
          <w:cantSplit w:val="0"/>
          <w:trHeight w:val="540" w:hRule="atLeast"/>
          <w:tblHeader w:val="0"/>
        </w:trPr>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AB">
            <w:pPr>
              <w:widowControl w:val="0"/>
              <w:spacing w:after="40" w:before="40" w:line="240" w:lineRule="auto"/>
              <w:rPr>
                <w:rFonts w:ascii="PT Sans" w:cs="PT Sans" w:eastAsia="PT Sans" w:hAnsi="PT Sans"/>
                <w:color w:val="2a2e34"/>
              </w:rPr>
            </w:pPr>
            <w:hyperlink r:id="rId43">
              <w:r w:rsidDel="00000000" w:rsidR="00000000" w:rsidRPr="00000000">
                <w:rPr>
                  <w:rFonts w:ascii="PT Sans" w:cs="PT Sans" w:eastAsia="PT Sans" w:hAnsi="PT Sans"/>
                  <w:color w:val="4a90e2"/>
                  <w:u w:val="single"/>
                  <w:rtl w:val="0"/>
                </w:rPr>
                <w:t xml:space="preserve">Поєднання Скраму й Канбану</w:t>
              </w:r>
            </w:hyperlink>
            <w:r w:rsidDel="00000000" w:rsidR="00000000" w:rsidRPr="00000000">
              <w:rPr>
                <w:rtl w:val="0"/>
              </w:rPr>
            </w:r>
          </w:p>
        </w:tc>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AC">
            <w:pPr>
              <w:widowControl w:val="0"/>
              <w:spacing w:after="40" w:before="40" w:line="240" w:lineRule="auto"/>
              <w:jc w:val="cente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Не потрібно</w:t>
            </w:r>
            <w:r w:rsidDel="00000000" w:rsidR="00000000" w:rsidRPr="00000000">
              <w:rPr>
                <w:rtl w:val="0"/>
              </w:rPr>
            </w:r>
          </w:p>
        </w:tc>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AD">
            <w:pPr>
              <w:widowControl w:val="0"/>
              <w:spacing w:after="40" w:before="40" w:line="240" w:lineRule="auto"/>
              <w:jc w:val="cente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Не потрібно</w:t>
            </w:r>
            <w:r w:rsidDel="00000000" w:rsidR="00000000" w:rsidRPr="00000000">
              <w:rPr>
                <w:rtl w:val="0"/>
              </w:rPr>
            </w:r>
          </w:p>
        </w:tc>
        <w:tc>
          <w:tcPr>
            <w:tcBorders>
              <w:top w:color="000000" w:space="0" w:sz="4" w:val="single"/>
              <w:left w:color="000000" w:space="0" w:sz="4" w:val="single"/>
              <w:righ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AE">
            <w:pPr>
              <w:widowControl w:val="0"/>
              <w:spacing w:after="40" w:before="40" w:line="240" w:lineRule="auto"/>
              <w:jc w:val="cente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Необов’язково</w:t>
            </w:r>
            <w:r w:rsidDel="00000000" w:rsidR="00000000" w:rsidRPr="00000000">
              <w:rPr>
                <w:rtl w:val="0"/>
              </w:rPr>
            </w:r>
          </w:p>
        </w:tc>
      </w:tr>
      <w:tr>
        <w:trPr>
          <w:cantSplit w:val="0"/>
          <w:trHeight w:val="926" w:hRule="atLeast"/>
          <w:tblHeader w:val="0"/>
        </w:trPr>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AF">
            <w:pPr>
              <w:widowControl w:val="0"/>
              <w:spacing w:after="40" w:before="40" w:line="240" w:lineRule="auto"/>
              <w:rPr>
                <w:rFonts w:ascii="PT Sans" w:cs="PT Sans" w:eastAsia="PT Sans" w:hAnsi="PT Sans"/>
                <w:color w:val="2a2e34"/>
              </w:rPr>
            </w:pPr>
            <w:r w:rsidDel="00000000" w:rsidR="00000000" w:rsidRPr="00000000">
              <w:rPr>
                <w:rFonts w:ascii="PT Sans" w:cs="PT Sans" w:eastAsia="PT Sans" w:hAnsi="PT Sans"/>
                <w:color w:val="2a2e34"/>
                <w:rtl w:val="0"/>
              </w:rPr>
              <w:t xml:space="preserve">Головний посібник </w:t>
            </w:r>
            <w:hyperlink w:anchor="_i7fgvq2v8szk">
              <w:r w:rsidDel="00000000" w:rsidR="00000000" w:rsidRPr="00000000">
                <w:rPr>
                  <w:rFonts w:ascii="PT Sans" w:cs="PT Sans" w:eastAsia="PT Sans" w:hAnsi="PT Sans"/>
                  <w:color w:val="4a90e2"/>
                  <w:u w:val="single"/>
                  <w:rtl w:val="0"/>
                </w:rPr>
                <w:t xml:space="preserve">Nexus</w:t>
              </w:r>
            </w:hyperlink>
            <w:r w:rsidDel="00000000" w:rsidR="00000000" w:rsidRPr="00000000">
              <w:rPr>
                <w:rFonts w:ascii="PT Sans" w:cs="PT Sans" w:eastAsia="PT Sans" w:hAnsi="PT Sans"/>
                <w:color w:val="2a2e34"/>
                <w:rtl w:val="0"/>
              </w:rPr>
              <w:t xml:space="preserve"> для масштабованого скраму</w:t>
            </w:r>
          </w:p>
        </w:tc>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B0">
            <w:pPr>
              <w:widowControl w:val="0"/>
              <w:spacing w:after="40" w:before="40" w:line="240" w:lineRule="auto"/>
              <w:jc w:val="cente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Не потрібно</w:t>
            </w:r>
            <w:r w:rsidDel="00000000" w:rsidR="00000000" w:rsidRPr="00000000">
              <w:rPr>
                <w:rtl w:val="0"/>
              </w:rPr>
            </w:r>
          </w:p>
        </w:tc>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B1">
            <w:pPr>
              <w:widowControl w:val="0"/>
              <w:spacing w:after="40" w:before="40" w:line="240" w:lineRule="auto"/>
              <w:jc w:val="cente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Не потрібно</w:t>
            </w:r>
            <w:r w:rsidDel="00000000" w:rsidR="00000000" w:rsidRPr="00000000">
              <w:rPr>
                <w:rtl w:val="0"/>
              </w:rPr>
            </w:r>
          </w:p>
        </w:tc>
        <w:tc>
          <w:tcPr>
            <w:tcBorders>
              <w:top w:color="000000" w:space="0" w:sz="4" w:val="single"/>
              <w:left w:color="000000" w:space="0" w:sz="4" w:val="single"/>
              <w:righ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B2">
            <w:pPr>
              <w:widowControl w:val="0"/>
              <w:spacing w:after="40" w:before="40" w:line="240" w:lineRule="auto"/>
              <w:jc w:val="cente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Необов’язково</w:t>
            </w:r>
            <w:r w:rsidDel="00000000" w:rsidR="00000000" w:rsidRPr="00000000">
              <w:rPr>
                <w:rtl w:val="0"/>
              </w:rPr>
            </w:r>
          </w:p>
        </w:tc>
      </w:tr>
      <w:tr>
        <w:trPr>
          <w:cantSplit w:val="0"/>
          <w:trHeight w:val="926" w:hRule="atLeast"/>
          <w:tblHeader w:val="0"/>
        </w:trPr>
        <w:tc>
          <w:tcPr>
            <w:vMerge w:val="restart"/>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B3">
            <w:pPr>
              <w:widowControl w:val="0"/>
              <w:spacing w:after="40" w:before="40" w:line="240" w:lineRule="auto"/>
              <w:ind w:left="425.19685039370086" w:firstLine="0"/>
              <w:rPr>
                <w:rFonts w:ascii="PT Sans" w:cs="PT Sans" w:eastAsia="PT Sans" w:hAnsi="PT Sans"/>
                <w:sz w:val="8"/>
                <w:szCs w:val="8"/>
              </w:rPr>
            </w:pPr>
            <w:r w:rsidDel="00000000" w:rsidR="00000000" w:rsidRPr="00000000">
              <w:rPr>
                <w:rtl w:val="0"/>
              </w:rPr>
            </w:r>
          </w:p>
          <w:p w:rsidR="00000000" w:rsidDel="00000000" w:rsidP="00000000" w:rsidRDefault="00000000" w:rsidRPr="00000000" w14:paraId="000002B4">
            <w:pPr>
              <w:widowControl w:val="0"/>
              <w:spacing w:after="40" w:before="40" w:line="240" w:lineRule="auto"/>
              <w:rPr>
                <w:rFonts w:ascii="PT Sans" w:cs="PT Sans" w:eastAsia="PT Sans" w:hAnsi="PT Sans"/>
                <w:color w:val="2a2e34"/>
              </w:rPr>
            </w:pPr>
            <w:hyperlink r:id="rId44">
              <w:r w:rsidDel="00000000" w:rsidR="00000000" w:rsidRPr="00000000">
                <w:rPr>
                  <w:rFonts w:ascii="PT Sans" w:cs="PT Sans" w:eastAsia="PT Sans" w:hAnsi="PT Sans"/>
                  <w:color w:val="2a2e34"/>
                  <w:rtl w:val="0"/>
                </w:rPr>
                <w:t xml:space="preserve">Сприяння пропагуванню</w:t>
              </w:r>
            </w:hyperlink>
            <w:hyperlink r:id="rId45">
              <w:r w:rsidDel="00000000" w:rsidR="00000000" w:rsidRPr="00000000">
                <w:rPr>
                  <w:rFonts w:ascii="PT Sans" w:cs="PT Sans" w:eastAsia="PT Sans" w:hAnsi="PT Sans"/>
                  <w:color w:val="4a90e2"/>
                  <w:rtl w:val="0"/>
                </w:rPr>
                <w:t xml:space="preserve"> </w:t>
              </w:r>
            </w:hyperlink>
            <w:hyperlink r:id="rId46">
              <w:r w:rsidDel="00000000" w:rsidR="00000000" w:rsidRPr="00000000">
                <w:rPr>
                  <w:rFonts w:ascii="PT Sans" w:cs="PT Sans" w:eastAsia="PT Sans" w:hAnsi="PT Sans"/>
                  <w:color w:val="4a90e2"/>
                  <w:u w:val="single"/>
                  <w:rtl w:val="0"/>
                </w:rPr>
                <w:t xml:space="preserve">лідерства</w:t>
              </w:r>
            </w:hyperlink>
            <w:r w:rsidDel="00000000" w:rsidR="00000000" w:rsidRPr="00000000">
              <w:rPr>
                <w:rFonts w:ascii="PT Sans" w:cs="PT Sans" w:eastAsia="PT Sans" w:hAnsi="PT Sans"/>
                <w:sz w:val="20"/>
                <w:szCs w:val="20"/>
                <w:rtl w:val="0"/>
              </w:rPr>
              <w:t xml:space="preserve"> і</w:t>
            </w:r>
            <w:hyperlink r:id="rId47">
              <w:r w:rsidDel="00000000" w:rsidR="00000000" w:rsidRPr="00000000">
                <w:rPr>
                  <w:rFonts w:ascii="PT Sans" w:cs="PT Sans" w:eastAsia="PT Sans" w:hAnsi="PT Sans"/>
                  <w:color w:val="4a90e2"/>
                  <w:u w:val="single"/>
                  <w:rtl w:val="0"/>
                </w:rPr>
                <w:t xml:space="preserve"> готува</w:t>
              </w:r>
            </w:hyperlink>
            <w:r w:rsidDel="00000000" w:rsidR="00000000" w:rsidRPr="00000000">
              <w:rPr>
                <w:rFonts w:ascii="PT Sans" w:cs="PT Sans" w:eastAsia="PT Sans" w:hAnsi="PT Sans"/>
                <w:color w:val="4a90e2"/>
                <w:u w:val="single"/>
                <w:rtl w:val="0"/>
              </w:rPr>
              <w:t xml:space="preserve">ння послідовників.</w:t>
            </w:r>
            <w:r w:rsidDel="00000000" w:rsidR="00000000" w:rsidRPr="00000000">
              <w:rPr>
                <w:rtl w:val="0"/>
              </w:rPr>
            </w:r>
          </w:p>
        </w:tc>
        <w:tc>
          <w:tcPr>
            <w:vMerge w:val="restart"/>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B5">
            <w:pPr>
              <w:widowControl w:val="0"/>
              <w:spacing w:after="40" w:before="40" w:line="240" w:lineRule="auto"/>
              <w:jc w:val="center"/>
              <w:rPr>
                <w:rFonts w:ascii="PT Sans" w:cs="PT Sans" w:eastAsia="PT Sans" w:hAnsi="PT Sans"/>
                <w:sz w:val="8"/>
                <w:szCs w:val="8"/>
              </w:rPr>
            </w:pPr>
            <w:r w:rsidDel="00000000" w:rsidR="00000000" w:rsidRPr="00000000">
              <w:rPr>
                <w:rtl w:val="0"/>
              </w:rPr>
            </w:r>
          </w:p>
          <w:p w:rsidR="00000000" w:rsidDel="00000000" w:rsidP="00000000" w:rsidRDefault="00000000" w:rsidRPr="00000000" w14:paraId="000002B6">
            <w:pPr>
              <w:widowControl w:val="0"/>
              <w:spacing w:after="40" w:before="40" w:line="240" w:lineRule="auto"/>
              <w:jc w:val="cente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Не потрібно</w:t>
            </w:r>
            <w:r w:rsidDel="00000000" w:rsidR="00000000" w:rsidRPr="00000000">
              <w:rPr>
                <w:rtl w:val="0"/>
              </w:rPr>
            </w:r>
          </w:p>
        </w:tc>
        <w:tc>
          <w:tcPr>
            <w:vMerge w:val="restart"/>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B7">
            <w:pPr>
              <w:widowControl w:val="0"/>
              <w:spacing w:after="40" w:before="40" w:line="240" w:lineRule="auto"/>
              <w:jc w:val="center"/>
              <w:rPr>
                <w:rFonts w:ascii="PT Sans" w:cs="PT Sans" w:eastAsia="PT Sans" w:hAnsi="PT Sans"/>
                <w:sz w:val="8"/>
                <w:szCs w:val="8"/>
              </w:rPr>
            </w:pPr>
            <w:r w:rsidDel="00000000" w:rsidR="00000000" w:rsidRPr="00000000">
              <w:rPr>
                <w:rtl w:val="0"/>
              </w:rPr>
            </w:r>
          </w:p>
          <w:p w:rsidR="00000000" w:rsidDel="00000000" w:rsidP="00000000" w:rsidRDefault="00000000" w:rsidRPr="00000000" w14:paraId="000002B8">
            <w:pPr>
              <w:widowControl w:val="0"/>
              <w:spacing w:after="40" w:before="40" w:line="240" w:lineRule="auto"/>
              <w:jc w:val="cente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Необов’язково</w:t>
            </w:r>
            <w:r w:rsidDel="00000000" w:rsidR="00000000" w:rsidRPr="00000000">
              <w:rPr>
                <w:rtl w:val="0"/>
              </w:rPr>
            </w:r>
          </w:p>
        </w:tc>
        <w:tc>
          <w:tcPr>
            <w:vMerge w:val="restart"/>
            <w:tcBorders>
              <w:top w:color="000000" w:space="0" w:sz="4" w:val="single"/>
              <w:left w:color="000000" w:space="0" w:sz="4" w:val="single"/>
              <w:righ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B9">
            <w:pPr>
              <w:widowControl w:val="0"/>
              <w:spacing w:after="40" w:before="40" w:line="240" w:lineRule="auto"/>
              <w:jc w:val="center"/>
              <w:rPr>
                <w:rFonts w:ascii="PT Sans" w:cs="PT Sans" w:eastAsia="PT Sans" w:hAnsi="PT Sans"/>
                <w:sz w:val="8"/>
                <w:szCs w:val="8"/>
              </w:rPr>
            </w:pPr>
            <w:r w:rsidDel="00000000" w:rsidR="00000000" w:rsidRPr="00000000">
              <w:rPr>
                <w:rtl w:val="0"/>
              </w:rPr>
            </w:r>
          </w:p>
          <w:p w:rsidR="00000000" w:rsidDel="00000000" w:rsidP="00000000" w:rsidRDefault="00000000" w:rsidRPr="00000000" w14:paraId="000002BA">
            <w:pPr>
              <w:widowControl w:val="0"/>
              <w:spacing w:after="40" w:before="40" w:line="240" w:lineRule="auto"/>
              <w:jc w:val="cente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Обов’язково</w:t>
            </w:r>
            <w:r w:rsidDel="00000000" w:rsidR="00000000" w:rsidRPr="00000000">
              <w:rPr>
                <w:rtl w:val="0"/>
              </w:rPr>
            </w:r>
          </w:p>
        </w:tc>
      </w:tr>
      <w:tr>
        <w:trPr>
          <w:cantSplit w:val="0"/>
          <w:tblHeader w:val="0"/>
        </w:trPr>
        <w:tc>
          <w:tcPr>
            <w:vMerge w:val="continue"/>
            <w:tcBorders>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BB">
            <w:pPr>
              <w:widowControl w:val="0"/>
              <w:spacing w:line="240" w:lineRule="auto"/>
              <w:rPr>
                <w:rFonts w:ascii="PT Sans" w:cs="PT Sans" w:eastAsia="PT Sans" w:hAnsi="PT Sans"/>
                <w:color w:val="2a2e34"/>
                <w:sz w:val="24"/>
                <w:szCs w:val="24"/>
              </w:rPr>
            </w:pPr>
            <w:r w:rsidDel="00000000" w:rsidR="00000000" w:rsidRPr="00000000">
              <w:rPr>
                <w:rtl w:val="0"/>
              </w:rPr>
            </w:r>
          </w:p>
        </w:tc>
        <w:tc>
          <w:tcPr>
            <w:vMerge w:val="continue"/>
            <w:tcBorders>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BC">
            <w:pPr>
              <w:widowControl w:val="0"/>
              <w:spacing w:line="240" w:lineRule="auto"/>
              <w:jc w:val="center"/>
              <w:rPr>
                <w:rFonts w:ascii="PT Sans" w:cs="PT Sans" w:eastAsia="PT Sans" w:hAnsi="PT Sans"/>
                <w:color w:val="2a2e34"/>
                <w:sz w:val="24"/>
                <w:szCs w:val="24"/>
              </w:rPr>
            </w:pPr>
            <w:r w:rsidDel="00000000" w:rsidR="00000000" w:rsidRPr="00000000">
              <w:rPr>
                <w:rtl w:val="0"/>
              </w:rPr>
            </w:r>
          </w:p>
        </w:tc>
        <w:tc>
          <w:tcPr>
            <w:vMerge w:val="continue"/>
            <w:tcBorders>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BD">
            <w:pPr>
              <w:widowControl w:val="0"/>
              <w:spacing w:line="240" w:lineRule="auto"/>
              <w:jc w:val="center"/>
              <w:rPr>
                <w:rFonts w:ascii="PT Sans" w:cs="PT Sans" w:eastAsia="PT Sans" w:hAnsi="PT Sans"/>
                <w:color w:val="2a2e34"/>
                <w:sz w:val="24"/>
                <w:szCs w:val="24"/>
              </w:rPr>
            </w:pPr>
            <w:r w:rsidDel="00000000" w:rsidR="00000000" w:rsidRPr="00000000">
              <w:rPr>
                <w:rtl w:val="0"/>
              </w:rPr>
            </w:r>
          </w:p>
        </w:tc>
        <w:tc>
          <w:tcPr>
            <w:vMerge w:val="continue"/>
            <w:tcBorders>
              <w:left w:color="000000" w:space="0" w:sz="4" w:val="single"/>
              <w:righ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BE">
            <w:pPr>
              <w:widowControl w:val="0"/>
              <w:spacing w:line="240" w:lineRule="auto"/>
              <w:jc w:val="center"/>
              <w:rPr>
                <w:rFonts w:ascii="PT Sans" w:cs="PT Sans" w:eastAsia="PT Sans" w:hAnsi="PT Sans"/>
                <w:color w:val="2a2e34"/>
                <w:sz w:val="24"/>
                <w:szCs w:val="24"/>
              </w:rPr>
            </w:pPr>
            <w:r w:rsidDel="00000000" w:rsidR="00000000" w:rsidRPr="00000000">
              <w:rPr>
                <w:rtl w:val="0"/>
              </w:rPr>
            </w:r>
          </w:p>
        </w:tc>
      </w:tr>
      <w:tr>
        <w:trPr>
          <w:cantSplit w:val="0"/>
          <w:trHeight w:val="926" w:hRule="atLeast"/>
          <w:tblHeader w:val="0"/>
        </w:trPr>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BF">
            <w:pPr>
              <w:widowControl w:val="0"/>
              <w:spacing w:after="40" w:before="40" w:line="240" w:lineRule="auto"/>
              <w:rPr>
                <w:rFonts w:ascii="PT Sans" w:cs="PT Sans" w:eastAsia="PT Sans" w:hAnsi="PT Sans"/>
                <w:color w:val="2a2e34"/>
              </w:rPr>
            </w:pPr>
            <w:r w:rsidDel="00000000" w:rsidR="00000000" w:rsidRPr="00000000">
              <w:rPr>
                <w:rFonts w:ascii="PT Sans" w:cs="PT Sans" w:eastAsia="PT Sans" w:hAnsi="PT Sans"/>
                <w:color w:val="2a2e34"/>
                <w:rtl w:val="0"/>
              </w:rPr>
              <w:t xml:space="preserve">Використання SEAL TEAM принципів за встановленим </w:t>
            </w:r>
            <w:r w:rsidDel="00000000" w:rsidR="00000000" w:rsidRPr="00000000">
              <w:rPr>
                <w:rFonts w:ascii="PT Sans" w:cs="PT Sans" w:eastAsia="PT Sans" w:hAnsi="PT Sans"/>
                <w:color w:val="2a2e34"/>
                <w:rtl w:val="0"/>
              </w:rPr>
              <w:t xml:space="preserve">зразком для щоденного делегування завдань</w:t>
            </w:r>
            <w:r w:rsidDel="00000000" w:rsidR="00000000" w:rsidRPr="00000000">
              <w:rPr>
                <w:rFonts w:ascii="PT Sans" w:cs="PT Sans" w:eastAsia="PT Sans" w:hAnsi="PT Sans"/>
                <w:color w:val="2a2e34"/>
                <w:rtl w:val="0"/>
              </w:rPr>
              <w:t xml:space="preserve">, обов’язків членам команди</w:t>
            </w:r>
          </w:p>
        </w:tc>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C0">
            <w:pPr>
              <w:widowControl w:val="0"/>
              <w:spacing w:after="40" w:before="40" w:line="240" w:lineRule="auto"/>
              <w:jc w:val="center"/>
              <w:rPr>
                <w:rFonts w:ascii="PT Sans" w:cs="PT Sans" w:eastAsia="PT Sans" w:hAnsi="PT Sans"/>
                <w:b w:val="1"/>
                <w:color w:val="2a2e34"/>
              </w:rPr>
            </w:pPr>
            <w:r w:rsidDel="00000000" w:rsidR="00000000" w:rsidRPr="00000000">
              <w:rPr>
                <w:rtl w:val="0"/>
              </w:rPr>
            </w:r>
          </w:p>
          <w:p w:rsidR="00000000" w:rsidDel="00000000" w:rsidP="00000000" w:rsidRDefault="00000000" w:rsidRPr="00000000" w14:paraId="000002C1">
            <w:pPr>
              <w:widowControl w:val="0"/>
              <w:spacing w:after="40" w:before="40" w:line="240" w:lineRule="auto"/>
              <w:jc w:val="center"/>
              <w:rPr>
                <w:rFonts w:ascii="PT Sans" w:cs="PT Sans" w:eastAsia="PT Sans" w:hAnsi="PT Sans"/>
                <w:b w:val="1"/>
                <w:color w:val="2a2e34"/>
              </w:rPr>
            </w:pPr>
            <w:r w:rsidDel="00000000" w:rsidR="00000000" w:rsidRPr="00000000">
              <w:rPr>
                <w:rFonts w:ascii="PT Sans" w:cs="PT Sans" w:eastAsia="PT Sans" w:hAnsi="PT Sans"/>
                <w:b w:val="1"/>
                <w:color w:val="2a2e34"/>
                <w:rtl w:val="0"/>
              </w:rPr>
              <w:t xml:space="preserve">Необов’язково</w:t>
            </w:r>
          </w:p>
          <w:p w:rsidR="00000000" w:rsidDel="00000000" w:rsidP="00000000" w:rsidRDefault="00000000" w:rsidRPr="00000000" w14:paraId="000002C2">
            <w:pPr>
              <w:widowControl w:val="0"/>
              <w:spacing w:after="40" w:before="40" w:line="240" w:lineRule="auto"/>
              <w:jc w:val="center"/>
              <w:rPr>
                <w:rFonts w:ascii="PT Sans" w:cs="PT Sans" w:eastAsia="PT Sans" w:hAnsi="PT Sans"/>
                <w:color w:val="2a2e34"/>
              </w:rPr>
            </w:pPr>
            <w:r w:rsidDel="00000000" w:rsidR="00000000" w:rsidRPr="00000000">
              <w:rPr>
                <w:rtl w:val="0"/>
              </w:rPr>
            </w:r>
          </w:p>
        </w:tc>
        <w:tc>
          <w:tcPr>
            <w:tcBorders>
              <w:top w:color="000000" w:space="0" w:sz="4" w:val="single"/>
              <w:lef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C3">
            <w:pPr>
              <w:widowControl w:val="0"/>
              <w:spacing w:after="40" w:before="40" w:line="240" w:lineRule="auto"/>
              <w:jc w:val="center"/>
              <w:rPr>
                <w:rFonts w:ascii="PT Sans" w:cs="PT Sans" w:eastAsia="PT Sans" w:hAnsi="PT Sans"/>
                <w:b w:val="1"/>
                <w:color w:val="2a2e34"/>
              </w:rPr>
            </w:pPr>
            <w:r w:rsidDel="00000000" w:rsidR="00000000" w:rsidRPr="00000000">
              <w:rPr>
                <w:rtl w:val="0"/>
              </w:rPr>
            </w:r>
          </w:p>
          <w:p w:rsidR="00000000" w:rsidDel="00000000" w:rsidP="00000000" w:rsidRDefault="00000000" w:rsidRPr="00000000" w14:paraId="000002C4">
            <w:pPr>
              <w:widowControl w:val="0"/>
              <w:spacing w:after="40" w:before="40" w:line="240" w:lineRule="auto"/>
              <w:jc w:val="center"/>
              <w:rPr>
                <w:rFonts w:ascii="PT Sans" w:cs="PT Sans" w:eastAsia="PT Sans" w:hAnsi="PT Sans"/>
                <w:b w:val="1"/>
                <w:color w:val="2a2e34"/>
              </w:rPr>
            </w:pPr>
            <w:r w:rsidDel="00000000" w:rsidR="00000000" w:rsidRPr="00000000">
              <w:rPr>
                <w:rFonts w:ascii="PT Sans" w:cs="PT Sans" w:eastAsia="PT Sans" w:hAnsi="PT Sans"/>
                <w:b w:val="1"/>
                <w:color w:val="2a2e34"/>
                <w:rtl w:val="0"/>
              </w:rPr>
              <w:t xml:space="preserve">Обов’язково</w:t>
            </w:r>
          </w:p>
          <w:p w:rsidR="00000000" w:rsidDel="00000000" w:rsidP="00000000" w:rsidRDefault="00000000" w:rsidRPr="00000000" w14:paraId="000002C5">
            <w:pPr>
              <w:widowControl w:val="0"/>
              <w:spacing w:after="40" w:before="40" w:line="240" w:lineRule="auto"/>
              <w:jc w:val="center"/>
              <w:rPr>
                <w:rFonts w:ascii="PT Sans" w:cs="PT Sans" w:eastAsia="PT Sans" w:hAnsi="PT Sans"/>
                <w:color w:val="2a2e34"/>
              </w:rPr>
            </w:pPr>
            <w:r w:rsidDel="00000000" w:rsidR="00000000" w:rsidRPr="00000000">
              <w:rPr>
                <w:rtl w:val="0"/>
              </w:rPr>
            </w:r>
          </w:p>
        </w:tc>
        <w:tc>
          <w:tcPr>
            <w:tcBorders>
              <w:top w:color="000000" w:space="0" w:sz="4" w:val="single"/>
              <w:left w:color="000000" w:space="0" w:sz="4" w:val="single"/>
              <w:righ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C6">
            <w:pPr>
              <w:widowControl w:val="0"/>
              <w:spacing w:after="40" w:before="40" w:line="240" w:lineRule="auto"/>
              <w:jc w:val="center"/>
              <w:rPr>
                <w:rFonts w:ascii="PT Sans" w:cs="PT Sans" w:eastAsia="PT Sans" w:hAnsi="PT Sans"/>
                <w:b w:val="1"/>
                <w:color w:val="2a2e34"/>
              </w:rPr>
            </w:pPr>
            <w:r w:rsidDel="00000000" w:rsidR="00000000" w:rsidRPr="00000000">
              <w:rPr>
                <w:rtl w:val="0"/>
              </w:rPr>
            </w:r>
          </w:p>
          <w:p w:rsidR="00000000" w:rsidDel="00000000" w:rsidP="00000000" w:rsidRDefault="00000000" w:rsidRPr="00000000" w14:paraId="000002C7">
            <w:pPr>
              <w:widowControl w:val="0"/>
              <w:spacing w:after="40" w:before="40" w:line="240" w:lineRule="auto"/>
              <w:jc w:val="center"/>
              <w:rPr>
                <w:rFonts w:ascii="PT Sans" w:cs="PT Sans" w:eastAsia="PT Sans" w:hAnsi="PT Sans"/>
                <w:b w:val="1"/>
                <w:color w:val="2a2e34"/>
              </w:rPr>
            </w:pPr>
            <w:r w:rsidDel="00000000" w:rsidR="00000000" w:rsidRPr="00000000">
              <w:rPr>
                <w:rFonts w:ascii="PT Sans" w:cs="PT Sans" w:eastAsia="PT Sans" w:hAnsi="PT Sans"/>
                <w:b w:val="1"/>
                <w:color w:val="2a2e34"/>
                <w:rtl w:val="0"/>
              </w:rPr>
              <w:t xml:space="preserve">Обов’язково</w:t>
            </w:r>
          </w:p>
          <w:p w:rsidR="00000000" w:rsidDel="00000000" w:rsidP="00000000" w:rsidRDefault="00000000" w:rsidRPr="00000000" w14:paraId="000002C8">
            <w:pPr>
              <w:widowControl w:val="0"/>
              <w:spacing w:after="40" w:before="40" w:line="240" w:lineRule="auto"/>
              <w:jc w:val="center"/>
              <w:rPr>
                <w:rFonts w:ascii="PT Sans" w:cs="PT Sans" w:eastAsia="PT Sans" w:hAnsi="PT Sans"/>
                <w:color w:val="2a2e34"/>
              </w:rPr>
            </w:pPr>
            <w:r w:rsidDel="00000000" w:rsidR="00000000" w:rsidRPr="00000000">
              <w:rPr>
                <w:rtl w:val="0"/>
              </w:rPr>
            </w:r>
          </w:p>
        </w:tc>
      </w:tr>
      <w:tr>
        <w:trPr>
          <w:cantSplit w:val="0"/>
          <w:trHeight w:val="926" w:hRule="atLeast"/>
          <w:tblHeader w:val="0"/>
        </w:trPr>
        <w:tc>
          <w:tcPr>
            <w:tcBorders>
              <w:top w:color="000000" w:space="0" w:sz="4" w:val="single"/>
              <w:left w:color="000000" w:space="0" w:sz="4" w:val="single"/>
              <w:bottom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C9">
            <w:pPr>
              <w:widowControl w:val="0"/>
              <w:spacing w:after="40" w:before="40" w:line="240" w:lineRule="auto"/>
              <w:rPr>
                <w:rFonts w:ascii="PT Sans" w:cs="PT Sans" w:eastAsia="PT Sans" w:hAnsi="PT Sans"/>
                <w:color w:val="2a2e34"/>
              </w:rPr>
            </w:pPr>
            <w:r w:rsidDel="00000000" w:rsidR="00000000" w:rsidRPr="00000000">
              <w:rPr>
                <w:rFonts w:ascii="PT Sans" w:cs="PT Sans" w:eastAsia="PT Sans" w:hAnsi="PT Sans"/>
                <w:color w:val="2a2e34"/>
                <w:rtl w:val="0"/>
              </w:rPr>
              <w:t xml:space="preserve">Зберігання більшої частини проєктної документації, використовуючи один із </w:t>
            </w:r>
            <w:r w:rsidDel="00000000" w:rsidR="00000000" w:rsidRPr="00000000">
              <w:rPr>
                <w:rFonts w:ascii="PT Sans" w:cs="PT Sans" w:eastAsia="PT Sans" w:hAnsi="PT Sans"/>
                <w:color w:val="2a2e34"/>
                <w:rtl w:val="0"/>
              </w:rPr>
              <w:t xml:space="preserve">рекомендованих компанією інструментів</w:t>
            </w:r>
            <w:r w:rsidDel="00000000" w:rsidR="00000000" w:rsidRPr="00000000">
              <w:rPr>
                <w:rtl w:val="0"/>
              </w:rPr>
            </w:r>
          </w:p>
        </w:tc>
        <w:tc>
          <w:tcPr>
            <w:tcBorders>
              <w:top w:color="000000" w:space="0" w:sz="4" w:val="single"/>
              <w:left w:color="000000" w:space="0" w:sz="4" w:val="single"/>
              <w:bottom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CA">
            <w:pPr>
              <w:widowControl w:val="0"/>
              <w:spacing w:after="40" w:before="40" w:line="240" w:lineRule="auto"/>
              <w:jc w:val="cente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Не потрібно</w:t>
            </w:r>
            <w:r w:rsidDel="00000000" w:rsidR="00000000" w:rsidRPr="00000000">
              <w:rPr>
                <w:rtl w:val="0"/>
              </w:rPr>
            </w:r>
          </w:p>
        </w:tc>
        <w:tc>
          <w:tcPr>
            <w:tcBorders>
              <w:top w:color="000000" w:space="0" w:sz="4" w:val="single"/>
              <w:left w:color="000000" w:space="0" w:sz="4" w:val="single"/>
              <w:bottom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CB">
            <w:pPr>
              <w:widowControl w:val="0"/>
              <w:spacing w:after="40" w:before="40" w:line="240" w:lineRule="auto"/>
              <w:jc w:val="cente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Необов’язково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0" w:type="dxa"/>
              <w:bottom w:w="0.0" w:type="dxa"/>
              <w:right w:w="10.0" w:type="dxa"/>
            </w:tcMar>
            <w:vAlign w:val="center"/>
          </w:tcPr>
          <w:p w:rsidR="00000000" w:rsidDel="00000000" w:rsidP="00000000" w:rsidRDefault="00000000" w:rsidRPr="00000000" w14:paraId="000002CC">
            <w:pPr>
              <w:widowControl w:val="0"/>
              <w:spacing w:after="40" w:before="40" w:line="240" w:lineRule="auto"/>
              <w:jc w:val="cente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Обов’язково</w:t>
            </w:r>
            <w:r w:rsidDel="00000000" w:rsidR="00000000" w:rsidRPr="00000000">
              <w:rPr>
                <w:rtl w:val="0"/>
              </w:rPr>
            </w:r>
          </w:p>
        </w:tc>
      </w:tr>
    </w:tbl>
    <w:p w:rsidR="00000000" w:rsidDel="00000000" w:rsidP="00000000" w:rsidRDefault="00000000" w:rsidRPr="00000000" w14:paraId="000002CD">
      <w:pPr>
        <w:widowControl w:val="0"/>
        <w:spacing w:after="139" w:line="240" w:lineRule="auto"/>
        <w:rPr>
          <w:rFonts w:ascii="PT Sans" w:cs="PT Sans" w:eastAsia="PT Sans" w:hAnsi="PT Sans"/>
          <w:sz w:val="24"/>
          <w:szCs w:val="24"/>
        </w:rPr>
      </w:pPr>
      <w:r w:rsidDel="00000000" w:rsidR="00000000" w:rsidRPr="00000000">
        <w:rPr>
          <w:rtl w:val="0"/>
        </w:rPr>
      </w:r>
    </w:p>
    <w:p w:rsidR="00000000" w:rsidDel="00000000" w:rsidP="00000000" w:rsidRDefault="00000000" w:rsidRPr="00000000" w14:paraId="000002CE">
      <w:pPr>
        <w:pStyle w:val="Heading2"/>
        <w:widowControl w:val="0"/>
        <w:spacing w:after="100" w:before="100" w:line="360" w:lineRule="auto"/>
        <w:jc w:val="both"/>
        <w:rPr/>
      </w:pPr>
      <w:bookmarkStart w:colFirst="0" w:colLast="0" w:name="_jy7e87ik3tg4" w:id="18"/>
      <w:bookmarkEnd w:id="18"/>
      <w:r w:rsidDel="00000000" w:rsidR="00000000" w:rsidRPr="00000000">
        <w:rPr>
          <w:rtl w:val="0"/>
        </w:rPr>
        <w:t xml:space="preserve">Наставництво</w:t>
      </w:r>
    </w:p>
    <w:p w:rsidR="00000000" w:rsidDel="00000000" w:rsidP="00000000" w:rsidRDefault="00000000" w:rsidRPr="00000000" w14:paraId="000002CF">
      <w:pPr>
        <w:widowControl w:val="0"/>
        <w:shd w:fill="c9daf8" w:val="clear"/>
        <w:spacing w:after="100" w:before="100" w:line="360" w:lineRule="auto"/>
        <w:ind w:left="700" w:firstLine="0"/>
        <w:jc w:val="both"/>
        <w:rPr>
          <w:rFonts w:ascii="PT Sans" w:cs="PT Sans" w:eastAsia="PT Sans" w:hAnsi="PT Sans"/>
          <w:color w:val="2a2e34"/>
        </w:rPr>
      </w:pPr>
      <w:r w:rsidDel="00000000" w:rsidR="00000000" w:rsidRPr="00000000">
        <w:rPr>
          <w:rFonts w:ascii="PT Sans" w:cs="PT Sans" w:eastAsia="PT Sans" w:hAnsi="PT Sans"/>
          <w:color w:val="343434"/>
          <w:rtl w:val="0"/>
        </w:rPr>
        <w:t xml:space="preserve">Наставництво — це відносини співпраці між більш і менш досвідченим співробітником компанії “Devcom” для росту, навчання та кар’єри підопічного.</w:t>
      </w:r>
      <w:r w:rsidDel="00000000" w:rsidR="00000000" w:rsidRPr="00000000">
        <w:rPr>
          <w:rtl w:val="0"/>
        </w:rPr>
      </w:r>
    </w:p>
    <w:p w:rsidR="00000000" w:rsidDel="00000000" w:rsidP="00000000" w:rsidRDefault="00000000" w:rsidRPr="00000000" w14:paraId="000002D0">
      <w:pPr>
        <w:widowControl w:val="0"/>
        <w:spacing w:after="100" w:before="100" w:line="360" w:lineRule="auto"/>
        <w:jc w:val="both"/>
        <w:rPr>
          <w:rFonts w:ascii="PT Sans" w:cs="PT Sans" w:eastAsia="PT Sans" w:hAnsi="PT Sans"/>
          <w:color w:val="2a2e34"/>
        </w:rPr>
      </w:pPr>
      <w:r w:rsidDel="00000000" w:rsidR="00000000" w:rsidRPr="00000000">
        <w:rPr>
          <w:rFonts w:ascii="PT Sans" w:cs="PT Sans" w:eastAsia="PT Sans" w:hAnsi="PT Sans"/>
          <w:color w:val="2a2e34"/>
          <w:rtl w:val="0"/>
        </w:rPr>
        <w:t xml:space="preserve">Особлива увага приділяється організаційним цілям, культурі, кар’єрі, порадам щодо професійного розвитку та балансу між роботою та особистим життям. Досвідчені наставники часто є прикладами для наслідування і стимулами для своїх підопічних, спрямовуючи</w:t>
      </w:r>
      <w:r w:rsidDel="00000000" w:rsidR="00000000" w:rsidRPr="00000000">
        <w:rPr>
          <w:rFonts w:ascii="PT Sans" w:cs="PT Sans" w:eastAsia="PT Sans" w:hAnsi="PT Sans"/>
          <w:rtl w:val="0"/>
        </w:rPr>
        <w:t xml:space="preserve"> їх </w:t>
      </w:r>
      <w:r w:rsidDel="00000000" w:rsidR="00000000" w:rsidRPr="00000000">
        <w:rPr>
          <w:rFonts w:ascii="PT Sans" w:cs="PT Sans" w:eastAsia="PT Sans" w:hAnsi="PT Sans"/>
          <w:color w:val="2a2e34"/>
          <w:rtl w:val="0"/>
        </w:rPr>
        <w:t xml:space="preserve">на досягнення їхніх цілей:</w:t>
      </w:r>
    </w:p>
    <w:p w:rsidR="00000000" w:rsidDel="00000000" w:rsidP="00000000" w:rsidRDefault="00000000" w:rsidRPr="00000000" w14:paraId="000002D1">
      <w:pPr>
        <w:keepNext w:val="0"/>
        <w:keepLines w:val="0"/>
        <w:pageBreakBefore w:val="0"/>
        <w:widowControl w:val="0"/>
        <w:numPr>
          <w:ilvl w:val="0"/>
          <w:numId w:val="71"/>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rPr/>
      </w:pPr>
      <w:r w:rsidDel="00000000" w:rsidR="00000000" w:rsidRPr="00000000">
        <w:rPr>
          <w:rFonts w:ascii="PT Sans" w:cs="PT Sans" w:eastAsia="PT Sans" w:hAnsi="PT Sans"/>
          <w:color w:val="2a2e34"/>
          <w:rtl w:val="0"/>
        </w:rPr>
        <w:t xml:space="preserve">Більшого утримання працівників;</w:t>
      </w:r>
    </w:p>
    <w:p w:rsidR="00000000" w:rsidDel="00000000" w:rsidP="00000000" w:rsidRDefault="00000000" w:rsidRPr="00000000" w14:paraId="000002D2">
      <w:pPr>
        <w:keepNext w:val="0"/>
        <w:keepLines w:val="0"/>
        <w:pageBreakBefore w:val="0"/>
        <w:widowControl w:val="0"/>
        <w:numPr>
          <w:ilvl w:val="0"/>
          <w:numId w:val="71"/>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rPr/>
      </w:pPr>
      <w:r w:rsidDel="00000000" w:rsidR="00000000" w:rsidRPr="00000000">
        <w:rPr>
          <w:rFonts w:ascii="PT Sans" w:cs="PT Sans" w:eastAsia="PT Sans" w:hAnsi="PT Sans"/>
          <w:color w:val="2a2e34"/>
          <w:rtl w:val="0"/>
        </w:rPr>
        <w:t xml:space="preserve">Навичків управління дисципліною;</w:t>
      </w:r>
    </w:p>
    <w:p w:rsidR="00000000" w:rsidDel="00000000" w:rsidP="00000000" w:rsidRDefault="00000000" w:rsidRPr="00000000" w14:paraId="000002D3">
      <w:pPr>
        <w:keepNext w:val="0"/>
        <w:keepLines w:val="0"/>
        <w:pageBreakBefore w:val="0"/>
        <w:widowControl w:val="0"/>
        <w:numPr>
          <w:ilvl w:val="0"/>
          <w:numId w:val="71"/>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rPr/>
      </w:pPr>
      <w:r w:rsidDel="00000000" w:rsidR="00000000" w:rsidRPr="00000000">
        <w:rPr>
          <w:rFonts w:ascii="PT Sans" w:cs="PT Sans" w:eastAsia="PT Sans" w:hAnsi="PT Sans"/>
          <w:color w:val="2a2e34"/>
          <w:rtl w:val="0"/>
        </w:rPr>
        <w:t xml:space="preserve">Управління процесом зворотного зв’язку;</w:t>
      </w:r>
    </w:p>
    <w:p w:rsidR="00000000" w:rsidDel="00000000" w:rsidP="00000000" w:rsidRDefault="00000000" w:rsidRPr="00000000" w14:paraId="000002D4">
      <w:pPr>
        <w:keepNext w:val="0"/>
        <w:keepLines w:val="0"/>
        <w:pageBreakBefore w:val="0"/>
        <w:widowControl w:val="0"/>
        <w:numPr>
          <w:ilvl w:val="0"/>
          <w:numId w:val="71"/>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rPr/>
      </w:pPr>
      <w:r w:rsidDel="00000000" w:rsidR="00000000" w:rsidRPr="00000000">
        <w:rPr>
          <w:rFonts w:ascii="PT Sans" w:cs="PT Sans" w:eastAsia="PT Sans" w:hAnsi="PT Sans"/>
          <w:color w:val="2a2e34"/>
          <w:rtl w:val="0"/>
        </w:rPr>
        <w:t xml:space="preserve">Допомог</w:t>
      </w:r>
      <w:r w:rsidDel="00000000" w:rsidR="00000000" w:rsidRPr="00000000">
        <w:rPr>
          <w:rFonts w:ascii="PT Sans" w:cs="PT Sans" w:eastAsia="PT Sans" w:hAnsi="PT Sans"/>
          <w:color w:val="343434"/>
          <w:rtl w:val="0"/>
        </w:rPr>
        <w:t xml:space="preserve">ою в поставленні цілей і отриманні ключових результатів щодо плану особистого розвитку (PDP).</w:t>
      </w:r>
    </w:p>
    <w:p w:rsidR="00000000" w:rsidDel="00000000" w:rsidP="00000000" w:rsidRDefault="00000000" w:rsidRPr="00000000" w14:paraId="000002D5">
      <w:pPr>
        <w:widowControl w:val="0"/>
        <w:spacing w:after="100" w:before="100" w:line="360" w:lineRule="auto"/>
        <w:jc w:val="both"/>
        <w:rPr>
          <w:rFonts w:ascii="PT Sans" w:cs="PT Sans" w:eastAsia="PT Sans" w:hAnsi="PT Sans"/>
          <w:color w:val="343434"/>
        </w:rPr>
      </w:pPr>
      <w:r w:rsidDel="00000000" w:rsidR="00000000" w:rsidRPr="00000000">
        <w:rPr>
          <w:rFonts w:ascii="PT Sans" w:cs="PT Sans" w:eastAsia="PT Sans" w:hAnsi="PT Sans"/>
          <w:color w:val="343434"/>
          <w:rtl w:val="0"/>
        </w:rPr>
        <w:t xml:space="preserve">Оскільки є безліч моделей і методів, компанія пропонує </w:t>
      </w:r>
      <w:r w:rsidDel="00000000" w:rsidR="00000000" w:rsidRPr="00000000">
        <w:rPr>
          <w:rFonts w:ascii="PT Sans" w:cs="PT Sans" w:eastAsia="PT Sans" w:hAnsi="PT Sans"/>
          <w:b w:val="1"/>
          <w:color w:val="343434"/>
          <w:rtl w:val="0"/>
        </w:rPr>
        <w:t xml:space="preserve">цифрове наставництво своїх працівників</w:t>
      </w:r>
      <w:r w:rsidDel="00000000" w:rsidR="00000000" w:rsidRPr="00000000">
        <w:rPr>
          <w:rFonts w:ascii="PT Sans" w:cs="PT Sans" w:eastAsia="PT Sans" w:hAnsi="PT Sans"/>
          <w:color w:val="343434"/>
          <w:rtl w:val="0"/>
        </w:rPr>
        <w:t xml:space="preserve">, яке є новим у бізнес-підходах на сьогодні. Його учасники зазвичай мають однакову роль, посаду, відділ чи навіть досвід. Вони можуть об’єднуватися в пари, щоби підтримувати один одного, і це може бути груповим чи індивідуальним наставництвом. Цифрове наставництво підкреслює роль Інтернету в об’єднанні людей із допомогою аудіо та відео- дзвінків.</w:t>
      </w:r>
    </w:p>
    <w:p w:rsidR="00000000" w:rsidDel="00000000" w:rsidP="00000000" w:rsidRDefault="00000000" w:rsidRPr="00000000" w14:paraId="000002D6">
      <w:pPr>
        <w:widowControl w:val="0"/>
        <w:spacing w:after="100" w:before="100" w:line="360" w:lineRule="auto"/>
        <w:jc w:val="both"/>
        <w:rPr>
          <w:rFonts w:ascii="PT Sans" w:cs="PT Sans" w:eastAsia="PT Sans" w:hAnsi="PT Sans"/>
          <w:color w:val="343434"/>
        </w:rPr>
      </w:pPr>
      <w:r w:rsidDel="00000000" w:rsidR="00000000" w:rsidRPr="00000000">
        <w:rPr>
          <w:rFonts w:ascii="PT Sans" w:cs="PT Sans" w:eastAsia="PT Sans" w:hAnsi="PT Sans"/>
          <w:color w:val="343434"/>
          <w:rtl w:val="0"/>
        </w:rPr>
        <w:t xml:space="preserve">Щоби знайти наставника, потрібно звернутися до керівника або відвідати нараду щодо плану особистого розвитку (PDP) для підбору людей, які можуть допомогти у досягненні запланованих цілей. Оскільки наставництво передбачає тимчасову відповідальність, воно насамперед стосується здобутку досягнень при виконанні плану особистого розвитку (PDP).</w:t>
      </w:r>
    </w:p>
    <w:p w:rsidR="00000000" w:rsidDel="00000000" w:rsidP="00000000" w:rsidRDefault="00000000" w:rsidRPr="00000000" w14:paraId="000002D7">
      <w:pPr>
        <w:widowControl w:val="0"/>
        <w:spacing w:after="100" w:before="100" w:line="360" w:lineRule="auto"/>
        <w:jc w:val="both"/>
        <w:rPr>
          <w:rFonts w:ascii="PT Sans" w:cs="PT Sans" w:eastAsia="PT Sans" w:hAnsi="PT Sans"/>
          <w:color w:val="343434"/>
        </w:rPr>
      </w:pPr>
      <w:r w:rsidDel="00000000" w:rsidR="00000000" w:rsidRPr="00000000">
        <w:rPr>
          <w:rFonts w:ascii="PT Sans" w:cs="PT Sans" w:eastAsia="PT Sans" w:hAnsi="PT Sans"/>
          <w:color w:val="343434"/>
          <w:rtl w:val="0"/>
        </w:rPr>
        <w:t xml:space="preserve">Вільний вибір наставника може бути серед:</w:t>
      </w:r>
    </w:p>
    <w:p w:rsidR="00000000" w:rsidDel="00000000" w:rsidP="00000000" w:rsidRDefault="00000000" w:rsidRPr="00000000" w14:paraId="000002D8">
      <w:pPr>
        <w:keepNext w:val="0"/>
        <w:keepLines w:val="0"/>
        <w:pageBreakBefore w:val="0"/>
        <w:widowControl w:val="0"/>
        <w:numPr>
          <w:ilvl w:val="0"/>
          <w:numId w:val="94"/>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rPr/>
      </w:pPr>
      <w:r w:rsidDel="00000000" w:rsidR="00000000" w:rsidRPr="00000000">
        <w:rPr>
          <w:rFonts w:ascii="PT Sans" w:cs="PT Sans" w:eastAsia="PT Sans" w:hAnsi="PT Sans"/>
          <w:color w:val="2a2e34"/>
          <w:rtl w:val="0"/>
        </w:rPr>
        <w:t xml:space="preserve">Ша</w:t>
      </w:r>
      <w:r w:rsidDel="00000000" w:rsidR="00000000" w:rsidRPr="00000000">
        <w:rPr>
          <w:rFonts w:ascii="PT Sans" w:cs="PT Sans" w:eastAsia="PT Sans" w:hAnsi="PT Sans"/>
          <w:color w:val="343434"/>
          <w:rtl w:val="0"/>
        </w:rPr>
        <w:t xml:space="preserve">нованих професіоналів;</w:t>
      </w:r>
    </w:p>
    <w:p w:rsidR="00000000" w:rsidDel="00000000" w:rsidP="00000000" w:rsidRDefault="00000000" w:rsidRPr="00000000" w14:paraId="000002D9">
      <w:pPr>
        <w:keepNext w:val="0"/>
        <w:keepLines w:val="0"/>
        <w:pageBreakBefore w:val="0"/>
        <w:widowControl w:val="0"/>
        <w:numPr>
          <w:ilvl w:val="0"/>
          <w:numId w:val="94"/>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rPr/>
      </w:pPr>
      <w:r w:rsidDel="00000000" w:rsidR="00000000" w:rsidRPr="00000000">
        <w:rPr>
          <w:rFonts w:ascii="PT Sans" w:cs="PT Sans" w:eastAsia="PT Sans" w:hAnsi="PT Sans"/>
          <w:color w:val="343434"/>
          <w:rtl w:val="0"/>
        </w:rPr>
        <w:t xml:space="preserve">Довірених колег;</w:t>
      </w:r>
    </w:p>
    <w:p w:rsidR="00000000" w:rsidDel="00000000" w:rsidP="00000000" w:rsidRDefault="00000000" w:rsidRPr="00000000" w14:paraId="000002DA">
      <w:pPr>
        <w:keepNext w:val="0"/>
        <w:keepLines w:val="0"/>
        <w:pageBreakBefore w:val="0"/>
        <w:widowControl w:val="0"/>
        <w:numPr>
          <w:ilvl w:val="0"/>
          <w:numId w:val="94"/>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rPr/>
      </w:pPr>
      <w:r w:rsidDel="00000000" w:rsidR="00000000" w:rsidRPr="00000000">
        <w:rPr>
          <w:rFonts w:ascii="PT Sans" w:cs="PT Sans" w:eastAsia="PT Sans" w:hAnsi="PT Sans"/>
          <w:color w:val="343434"/>
          <w:rtl w:val="0"/>
        </w:rPr>
        <w:t xml:space="preserve">Лідерів, яких пропонує відділ кадрів, безпосередніх керівників;</w:t>
      </w:r>
    </w:p>
    <w:p w:rsidR="00000000" w:rsidDel="00000000" w:rsidP="00000000" w:rsidRDefault="00000000" w:rsidRPr="00000000" w14:paraId="000002DB">
      <w:pPr>
        <w:keepNext w:val="0"/>
        <w:keepLines w:val="0"/>
        <w:pageBreakBefore w:val="0"/>
        <w:widowControl w:val="0"/>
        <w:numPr>
          <w:ilvl w:val="0"/>
          <w:numId w:val="94"/>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rPr/>
      </w:pPr>
      <w:r w:rsidDel="00000000" w:rsidR="00000000" w:rsidRPr="00000000">
        <w:rPr>
          <w:rFonts w:ascii="PT Sans" w:cs="PT Sans" w:eastAsia="PT Sans" w:hAnsi="PT Sans"/>
          <w:color w:val="343434"/>
          <w:rtl w:val="0"/>
        </w:rPr>
        <w:t xml:space="preserve">Тих у команді, хто може допомогти у рості.</w:t>
      </w:r>
    </w:p>
    <w:p w:rsidR="00000000" w:rsidDel="00000000" w:rsidP="00000000" w:rsidRDefault="00000000" w:rsidRPr="00000000" w14:paraId="000002DC">
      <w:pPr>
        <w:widowControl w:val="0"/>
        <w:spacing w:after="100" w:before="100" w:line="360" w:lineRule="auto"/>
        <w:jc w:val="both"/>
        <w:rPr>
          <w:rFonts w:ascii="PT Sans" w:cs="PT Sans" w:eastAsia="PT Sans" w:hAnsi="PT Sans"/>
          <w:color w:val="343434"/>
        </w:rPr>
      </w:pPr>
      <w:r w:rsidDel="00000000" w:rsidR="00000000" w:rsidRPr="00000000">
        <w:rPr>
          <w:rFonts w:ascii="PT Sans" w:cs="PT Sans" w:eastAsia="PT Sans" w:hAnsi="PT Sans"/>
          <w:color w:val="343434"/>
          <w:rtl w:val="0"/>
        </w:rPr>
        <w:t xml:space="preserve">Слід вибрати </w:t>
      </w:r>
      <w:hyperlink w:anchor="_7qawjjo41i60">
        <w:r w:rsidDel="00000000" w:rsidR="00000000" w:rsidRPr="00000000">
          <w:rPr>
            <w:rFonts w:ascii="PT Sans" w:cs="PT Sans" w:eastAsia="PT Sans" w:hAnsi="PT Sans"/>
            <w:color w:val="4a90e2"/>
            <w:u w:val="single"/>
            <w:rtl w:val="0"/>
          </w:rPr>
          <w:t xml:space="preserve">формат нарад</w:t>
        </w:r>
      </w:hyperlink>
      <w:r w:rsidDel="00000000" w:rsidR="00000000" w:rsidRPr="00000000">
        <w:rPr>
          <w:rFonts w:ascii="PT Sans" w:cs="PT Sans" w:eastAsia="PT Sans" w:hAnsi="PT Sans"/>
          <w:color w:val="343434"/>
          <w:rtl w:val="0"/>
        </w:rPr>
        <w:t xml:space="preserve"> для кращої перехресної комунікації. Періодичність узгоджується між наставником і підопічними.</w:t>
      </w:r>
    </w:p>
    <w:p w:rsidR="00000000" w:rsidDel="00000000" w:rsidP="00000000" w:rsidRDefault="00000000" w:rsidRPr="00000000" w14:paraId="000002DD">
      <w:pPr>
        <w:pStyle w:val="Heading3"/>
        <w:widowControl w:val="0"/>
        <w:rPr/>
      </w:pPr>
      <w:bookmarkStart w:colFirst="0" w:colLast="0" w:name="_652r15dnl71w" w:id="19"/>
      <w:bookmarkEnd w:id="19"/>
      <w:r w:rsidDel="00000000" w:rsidR="00000000" w:rsidRPr="00000000">
        <w:rPr>
          <w:rtl w:val="0"/>
        </w:rPr>
        <w:t xml:space="preserve">Хто може бути наставником</w:t>
      </w:r>
    </w:p>
    <w:p w:rsidR="00000000" w:rsidDel="00000000" w:rsidP="00000000" w:rsidRDefault="00000000" w:rsidRPr="00000000" w14:paraId="000002DE">
      <w:pPr>
        <w:widowControl w:val="0"/>
        <w:spacing w:after="100" w:before="100" w:line="360" w:lineRule="auto"/>
        <w:jc w:val="both"/>
        <w:rPr>
          <w:rFonts w:ascii="PT Sans" w:cs="PT Sans" w:eastAsia="PT Sans" w:hAnsi="PT Sans"/>
          <w:color w:val="2a2e34"/>
        </w:rPr>
      </w:pPr>
      <w:r w:rsidDel="00000000" w:rsidR="00000000" w:rsidRPr="00000000">
        <w:rPr>
          <w:rFonts w:ascii="PT Sans" w:cs="PT Sans" w:eastAsia="PT Sans" w:hAnsi="PT Sans"/>
          <w:color w:val="2a2e34"/>
          <w:rtl w:val="0"/>
        </w:rPr>
        <w:t xml:space="preserve">Бути наставником означає поєднувати навички тренера-професіонала, кар’єрного консультанта, інструктора, знавця й навіть чарівника.</w:t>
      </w:r>
    </w:p>
    <w:p w:rsidR="00000000" w:rsidDel="00000000" w:rsidP="00000000" w:rsidRDefault="00000000" w:rsidRPr="00000000" w14:paraId="000002DF">
      <w:pPr>
        <w:widowControl w:val="0"/>
        <w:shd w:fill="c9daf8" w:val="clear"/>
        <w:spacing w:after="100" w:before="100" w:line="360" w:lineRule="auto"/>
        <w:ind w:left="720" w:firstLine="0"/>
        <w:jc w:val="both"/>
        <w:rPr>
          <w:rFonts w:ascii="PT Sans" w:cs="PT Sans" w:eastAsia="PT Sans" w:hAnsi="PT Sans"/>
          <w:color w:val="2a2e34"/>
        </w:rPr>
      </w:pPr>
      <w:r w:rsidDel="00000000" w:rsidR="00000000" w:rsidRPr="00000000">
        <w:rPr>
          <w:rFonts w:ascii="PT Sans" w:cs="PT Sans" w:eastAsia="PT Sans" w:hAnsi="PT Sans"/>
          <w:color w:val="343434"/>
          <w:rtl w:val="0"/>
        </w:rPr>
        <w:t xml:space="preserve">Роль наставника досить проста — навчати людей, створювати цінність для них, використовуючи різні методи, як і в управлінні проєктами, й навіть залучаючи інших людей.</w:t>
      </w:r>
      <w:r w:rsidDel="00000000" w:rsidR="00000000" w:rsidRPr="00000000">
        <w:rPr>
          <w:rtl w:val="0"/>
        </w:rPr>
      </w:r>
    </w:p>
    <w:p w:rsidR="00000000" w:rsidDel="00000000" w:rsidP="00000000" w:rsidRDefault="00000000" w:rsidRPr="00000000" w14:paraId="000002E0">
      <w:pPr>
        <w:widowControl w:val="0"/>
        <w:spacing w:after="100" w:before="100" w:line="360" w:lineRule="auto"/>
        <w:jc w:val="both"/>
        <w:rPr>
          <w:rFonts w:ascii="PT Sans" w:cs="PT Sans" w:eastAsia="PT Sans" w:hAnsi="PT Sans"/>
          <w:color w:val="2a2e34"/>
        </w:rPr>
      </w:pPr>
      <w:r w:rsidDel="00000000" w:rsidR="00000000" w:rsidRPr="00000000">
        <w:rPr>
          <w:rFonts w:ascii="PT Sans" w:cs="PT Sans" w:eastAsia="PT Sans" w:hAnsi="PT Sans"/>
          <w:color w:val="2a2e34"/>
          <w:rtl w:val="0"/>
        </w:rPr>
        <w:t xml:space="preserve">Наставники є службовими керівниками та діють у визначені терміни, доки не буде досягнута відповідна цінність. Це означає, що наставників можна поступово міняти та чергувати. Щоби стати наставником, потрібно мати навички корисні для інших, і вміння навчати людей.</w:t>
      </w:r>
    </w:p>
    <w:p w:rsidR="00000000" w:rsidDel="00000000" w:rsidP="00000000" w:rsidRDefault="00000000" w:rsidRPr="00000000" w14:paraId="000002E1">
      <w:pPr>
        <w:widowControl w:val="0"/>
        <w:spacing w:after="100" w:before="100" w:line="360" w:lineRule="auto"/>
        <w:jc w:val="both"/>
        <w:rPr>
          <w:rFonts w:ascii="PT Sans" w:cs="PT Sans" w:eastAsia="PT Sans" w:hAnsi="PT Sans"/>
          <w:color w:val="2a2e34"/>
        </w:rPr>
      </w:pPr>
      <w:r w:rsidDel="00000000" w:rsidR="00000000" w:rsidRPr="00000000">
        <w:rPr>
          <w:rFonts w:ascii="PT Sans" w:cs="PT Sans" w:eastAsia="PT Sans" w:hAnsi="PT Sans"/>
          <w:color w:val="2a2e34"/>
          <w:rtl w:val="0"/>
        </w:rPr>
        <w:t xml:space="preserve">До того ж</w:t>
      </w:r>
      <w:hyperlink r:id="rId48">
        <w:r w:rsidDel="00000000" w:rsidR="00000000" w:rsidRPr="00000000">
          <w:rPr>
            <w:rFonts w:ascii="PT Sans" w:cs="PT Sans" w:eastAsia="PT Sans" w:hAnsi="PT Sans"/>
            <w:color w:val="2a2e34"/>
            <w:rtl w:val="0"/>
          </w:rPr>
          <w:t xml:space="preserve">,</w:t>
        </w:r>
      </w:hyperlink>
      <w:r w:rsidDel="00000000" w:rsidR="00000000" w:rsidRPr="00000000">
        <w:rPr>
          <w:rFonts w:ascii="PT Sans" w:cs="PT Sans" w:eastAsia="PT Sans" w:hAnsi="PT Sans"/>
          <w:color w:val="2a2e34"/>
          <w:rtl w:val="0"/>
        </w:rPr>
        <w:t xml:space="preserve"> наставник має допомагати з виконанням плану особистого розвитку (PDP):</w:t>
      </w:r>
    </w:p>
    <w:p w:rsidR="00000000" w:rsidDel="00000000" w:rsidP="00000000" w:rsidRDefault="00000000" w:rsidRPr="00000000" w14:paraId="000002E2">
      <w:pPr>
        <w:keepNext w:val="0"/>
        <w:keepLines w:val="0"/>
        <w:pageBreakBefore w:val="0"/>
        <w:widowControl w:val="0"/>
        <w:numPr>
          <w:ilvl w:val="0"/>
          <w:numId w:val="74"/>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rPr/>
      </w:pPr>
      <w:r w:rsidDel="00000000" w:rsidR="00000000" w:rsidRPr="00000000">
        <w:rPr>
          <w:rFonts w:ascii="PT Sans" w:cs="PT Sans" w:eastAsia="PT Sans" w:hAnsi="PT Sans"/>
          <w:color w:val="2a2e34"/>
          <w:rtl w:val="0"/>
        </w:rPr>
        <w:t xml:space="preserve">Регулярні перевірки;</w:t>
      </w:r>
    </w:p>
    <w:p w:rsidR="00000000" w:rsidDel="00000000" w:rsidP="00000000" w:rsidRDefault="00000000" w:rsidRPr="00000000" w14:paraId="000002E3">
      <w:pPr>
        <w:keepNext w:val="0"/>
        <w:keepLines w:val="0"/>
        <w:pageBreakBefore w:val="0"/>
        <w:widowControl w:val="0"/>
        <w:numPr>
          <w:ilvl w:val="0"/>
          <w:numId w:val="74"/>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rPr/>
      </w:pPr>
      <w:r w:rsidDel="00000000" w:rsidR="00000000" w:rsidRPr="00000000">
        <w:rPr>
          <w:rFonts w:ascii="PT Sans" w:cs="PT Sans" w:eastAsia="PT Sans" w:hAnsi="PT Sans"/>
          <w:color w:val="2a2e34"/>
          <w:rtl w:val="0"/>
        </w:rPr>
        <w:t xml:space="preserve">Рекомендації, що ґрунтуються на досвіді;</w:t>
      </w:r>
    </w:p>
    <w:p w:rsidR="00000000" w:rsidDel="00000000" w:rsidP="00000000" w:rsidRDefault="00000000" w:rsidRPr="00000000" w14:paraId="000002E4">
      <w:pPr>
        <w:keepNext w:val="0"/>
        <w:keepLines w:val="0"/>
        <w:pageBreakBefore w:val="0"/>
        <w:widowControl w:val="0"/>
        <w:numPr>
          <w:ilvl w:val="0"/>
          <w:numId w:val="74"/>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rPr/>
      </w:pPr>
      <w:r w:rsidDel="00000000" w:rsidR="00000000" w:rsidRPr="00000000">
        <w:rPr>
          <w:rFonts w:ascii="PT Sans" w:cs="PT Sans" w:eastAsia="PT Sans" w:hAnsi="PT Sans"/>
          <w:color w:val="2a2e34"/>
          <w:rtl w:val="0"/>
        </w:rPr>
        <w:t xml:space="preserve">Відстеження прогресу;</w:t>
      </w:r>
    </w:p>
    <w:p w:rsidR="00000000" w:rsidDel="00000000" w:rsidP="00000000" w:rsidRDefault="00000000" w:rsidRPr="00000000" w14:paraId="000002E5">
      <w:pPr>
        <w:keepNext w:val="0"/>
        <w:keepLines w:val="0"/>
        <w:pageBreakBefore w:val="0"/>
        <w:widowControl w:val="0"/>
        <w:numPr>
          <w:ilvl w:val="0"/>
          <w:numId w:val="74"/>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rPr/>
      </w:pPr>
      <w:r w:rsidDel="00000000" w:rsidR="00000000" w:rsidRPr="00000000">
        <w:rPr>
          <w:rFonts w:ascii="PT Sans" w:cs="PT Sans" w:eastAsia="PT Sans" w:hAnsi="PT Sans"/>
          <w:color w:val="2a2e34"/>
          <w:rtl w:val="0"/>
        </w:rPr>
        <w:t xml:space="preserve">Взаємна підзвітність;</w:t>
      </w:r>
    </w:p>
    <w:p w:rsidR="00000000" w:rsidDel="00000000" w:rsidP="00000000" w:rsidRDefault="00000000" w:rsidRPr="00000000" w14:paraId="000002E6">
      <w:pPr>
        <w:keepNext w:val="0"/>
        <w:keepLines w:val="0"/>
        <w:pageBreakBefore w:val="0"/>
        <w:widowControl w:val="0"/>
        <w:numPr>
          <w:ilvl w:val="0"/>
          <w:numId w:val="74"/>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rPr/>
      </w:pPr>
      <w:r w:rsidDel="00000000" w:rsidR="00000000" w:rsidRPr="00000000">
        <w:rPr>
          <w:rFonts w:ascii="PT Sans" w:cs="PT Sans" w:eastAsia="PT Sans" w:hAnsi="PT Sans"/>
          <w:color w:val="2a2e34"/>
          <w:rtl w:val="0"/>
        </w:rPr>
        <w:t xml:space="preserve">Перевірка результатів;</w:t>
      </w:r>
    </w:p>
    <w:p w:rsidR="00000000" w:rsidDel="00000000" w:rsidP="00000000" w:rsidRDefault="00000000" w:rsidRPr="00000000" w14:paraId="000002E7">
      <w:pPr>
        <w:keepNext w:val="0"/>
        <w:keepLines w:val="0"/>
        <w:pageBreakBefore w:val="0"/>
        <w:widowControl w:val="0"/>
        <w:numPr>
          <w:ilvl w:val="0"/>
          <w:numId w:val="74"/>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rPr/>
      </w:pPr>
      <w:r w:rsidDel="00000000" w:rsidR="00000000" w:rsidRPr="00000000">
        <w:rPr>
          <w:rFonts w:ascii="PT Sans" w:cs="PT Sans" w:eastAsia="PT Sans" w:hAnsi="PT Sans"/>
          <w:color w:val="2a2e34"/>
          <w:rtl w:val="0"/>
        </w:rPr>
        <w:t xml:space="preserve">Розробка стратегії своєчасного виконання завдань.</w:t>
      </w:r>
    </w:p>
    <w:p w:rsidR="00000000" w:rsidDel="00000000" w:rsidP="00000000" w:rsidRDefault="00000000" w:rsidRPr="00000000" w14:paraId="000002E8">
      <w:pPr>
        <w:spacing w:line="240" w:lineRule="auto"/>
        <w:rPr>
          <w:rFonts w:ascii="PT Sans" w:cs="PT Sans" w:eastAsia="PT Sans" w:hAnsi="PT Sans"/>
        </w:rPr>
      </w:pPr>
      <w:r w:rsidDel="00000000" w:rsidR="00000000" w:rsidRPr="00000000">
        <w:br w:type="page"/>
      </w:r>
      <w:r w:rsidDel="00000000" w:rsidR="00000000" w:rsidRPr="00000000">
        <w:rPr>
          <w:rtl w:val="0"/>
        </w:rPr>
      </w:r>
    </w:p>
    <w:p w:rsidR="00000000" w:rsidDel="00000000" w:rsidP="00000000" w:rsidRDefault="00000000" w:rsidRPr="00000000" w14:paraId="000002E9">
      <w:pPr>
        <w:pStyle w:val="Heading1"/>
        <w:rPr/>
      </w:pPr>
      <w:bookmarkStart w:colFirst="0" w:colLast="0" w:name="_tzt96nogm0il" w:id="20"/>
      <w:bookmarkEnd w:id="20"/>
      <w:r w:rsidDel="00000000" w:rsidR="00000000" w:rsidRPr="00000000">
        <w:rPr>
          <w:rtl w:val="0"/>
        </w:rPr>
        <w:t xml:space="preserve">Вказівки для менеджера </w:t>
      </w:r>
      <w:r w:rsidDel="00000000" w:rsidR="00000000" w:rsidRPr="00000000">
        <w:rPr>
          <w:rtl w:val="0"/>
        </w:rPr>
        <w:t xml:space="preserve">проєкту</w:t>
      </w:r>
      <w:r w:rsidDel="00000000" w:rsidR="00000000" w:rsidRPr="00000000">
        <w:rPr>
          <w:rtl w:val="0"/>
        </w:rPr>
      </w:r>
    </w:p>
    <w:p w:rsidR="00000000" w:rsidDel="00000000" w:rsidP="00000000" w:rsidRDefault="00000000" w:rsidRPr="00000000" w14:paraId="000002EA">
      <w:pPr>
        <w:widowControl w:val="0"/>
        <w:shd w:fill="c9daf8" w:val="clear"/>
        <w:spacing w:after="100" w:before="100" w:line="360" w:lineRule="auto"/>
        <w:ind w:left="720" w:firstLine="0"/>
        <w:jc w:val="both"/>
        <w:rPr>
          <w:rFonts w:ascii="PT Sans" w:cs="PT Sans" w:eastAsia="PT Sans" w:hAnsi="PT Sans"/>
          <w:color w:val="2a2e34"/>
        </w:rPr>
      </w:pPr>
      <w:r w:rsidDel="00000000" w:rsidR="00000000" w:rsidRPr="00000000">
        <w:rPr>
          <w:rFonts w:ascii="PT Sans" w:cs="PT Sans" w:eastAsia="PT Sans" w:hAnsi="PT Sans"/>
          <w:color w:val="343434"/>
          <w:rtl w:val="0"/>
        </w:rPr>
        <w:t xml:space="preserve">Менеджер </w:t>
      </w:r>
      <w:r w:rsidDel="00000000" w:rsidR="00000000" w:rsidRPr="00000000">
        <w:rPr>
          <w:rFonts w:ascii="PT Sans" w:cs="PT Sans" w:eastAsia="PT Sans" w:hAnsi="PT Sans"/>
          <w:color w:val="343434"/>
          <w:rtl w:val="0"/>
        </w:rPr>
        <w:t xml:space="preserve">проєкту</w:t>
      </w:r>
      <w:r w:rsidDel="00000000" w:rsidR="00000000" w:rsidRPr="00000000">
        <w:rPr>
          <w:rFonts w:ascii="PT Sans" w:cs="PT Sans" w:eastAsia="PT Sans" w:hAnsi="PT Sans"/>
          <w:color w:val="343434"/>
          <w:rtl w:val="0"/>
        </w:rPr>
        <w:t xml:space="preserve"> (PM) має знати свої обов’язки.</w:t>
      </w:r>
      <w:r w:rsidDel="00000000" w:rsidR="00000000" w:rsidRPr="00000000">
        <w:rPr>
          <w:rtl w:val="0"/>
        </w:rPr>
      </w:r>
    </w:p>
    <w:p w:rsidR="00000000" w:rsidDel="00000000" w:rsidP="00000000" w:rsidRDefault="00000000" w:rsidRPr="00000000" w14:paraId="000002EB">
      <w:pPr>
        <w:widowControl w:val="0"/>
        <w:shd w:fill="c9daf8" w:val="clear"/>
        <w:spacing w:after="100" w:before="100" w:line="360" w:lineRule="auto"/>
        <w:ind w:left="720" w:firstLine="0"/>
        <w:jc w:val="both"/>
        <w:rPr>
          <w:rFonts w:ascii="PT Sans" w:cs="PT Sans" w:eastAsia="PT Sans" w:hAnsi="PT Sans"/>
          <w:color w:val="2a2e34"/>
        </w:rPr>
      </w:pPr>
      <w:r w:rsidDel="00000000" w:rsidR="00000000" w:rsidRPr="00000000">
        <w:rPr>
          <w:rFonts w:ascii="PT Sans" w:cs="PT Sans" w:eastAsia="PT Sans" w:hAnsi="PT Sans"/>
          <w:color w:val="343434"/>
          <w:rtl w:val="0"/>
        </w:rPr>
        <w:t xml:space="preserve">Додаткова інформація зберігається на внутрішніх ресурсах компанії.</w:t>
      </w:r>
      <w:r w:rsidDel="00000000" w:rsidR="00000000" w:rsidRPr="00000000">
        <w:rPr>
          <w:rtl w:val="0"/>
        </w:rPr>
      </w:r>
    </w:p>
    <w:p w:rsidR="00000000" w:rsidDel="00000000" w:rsidP="00000000" w:rsidRDefault="00000000" w:rsidRPr="00000000" w14:paraId="000002EC">
      <w:pPr>
        <w:widowControl w:val="0"/>
        <w:spacing w:after="100" w:before="100" w:line="360" w:lineRule="auto"/>
        <w:jc w:val="both"/>
        <w:rPr>
          <w:rFonts w:ascii="PT Sans" w:cs="PT Sans" w:eastAsia="PT Sans" w:hAnsi="PT Sans"/>
          <w:color w:val="2a2e34"/>
        </w:rPr>
      </w:pPr>
      <w:r w:rsidDel="00000000" w:rsidR="00000000" w:rsidRPr="00000000">
        <w:rPr>
          <w:rFonts w:ascii="PT Sans" w:cs="PT Sans" w:eastAsia="PT Sans" w:hAnsi="PT Sans"/>
          <w:color w:val="2a2e34"/>
          <w:rtl w:val="0"/>
        </w:rPr>
        <w:t xml:space="preserve">Основна відмінність між наведеними нижче обов’язками, описана у документі </w:t>
      </w:r>
      <w:hyperlink w:anchor="_kg5caadmglil">
        <w:r w:rsidDel="00000000" w:rsidR="00000000" w:rsidRPr="00000000">
          <w:rPr>
            <w:rFonts w:ascii="PT Sans" w:cs="PT Sans" w:eastAsia="PT Sans" w:hAnsi="PT Sans"/>
            <w:color w:val="4a90e2"/>
            <w:u w:val="single"/>
            <w:rtl w:val="0"/>
          </w:rPr>
          <w:t xml:space="preserve">“Життєвий цикл і кар’єрний шлях менеджера </w:t>
        </w:r>
      </w:hyperlink>
      <w:hyperlink w:anchor="_kg5caadmglil">
        <w:r w:rsidDel="00000000" w:rsidR="00000000" w:rsidRPr="00000000">
          <w:rPr>
            <w:rFonts w:ascii="PT Sans" w:cs="PT Sans" w:eastAsia="PT Sans" w:hAnsi="PT Sans"/>
            <w:color w:val="4a90e2"/>
            <w:u w:val="single"/>
            <w:rtl w:val="0"/>
          </w:rPr>
          <w:t xml:space="preserve">проєкту</w:t>
        </w:r>
      </w:hyperlink>
      <w:hyperlink w:anchor="_kg5caadmglil">
        <w:r w:rsidDel="00000000" w:rsidR="00000000" w:rsidRPr="00000000">
          <w:rPr>
            <w:rFonts w:ascii="PT Sans" w:cs="PT Sans" w:eastAsia="PT Sans" w:hAnsi="PT Sans"/>
            <w:color w:val="4a90e2"/>
            <w:u w:val="single"/>
            <w:rtl w:val="0"/>
          </w:rPr>
          <w:t xml:space="preserve"> (PM)</w:t>
        </w:r>
      </w:hyperlink>
      <w:hyperlink w:anchor="_kg5caadmglil">
        <w:r w:rsidDel="00000000" w:rsidR="00000000" w:rsidRPr="00000000">
          <w:rPr>
            <w:rFonts w:ascii="PT Sans" w:cs="PT Sans" w:eastAsia="PT Sans" w:hAnsi="PT Sans"/>
            <w:color w:val="1155cc"/>
            <w:u w:val="single"/>
            <w:rtl w:val="0"/>
          </w:rPr>
          <w:t xml:space="preserve">"</w:t>
        </w:r>
      </w:hyperlink>
      <w:r w:rsidDel="00000000" w:rsidR="00000000" w:rsidRPr="00000000">
        <w:rPr>
          <w:rFonts w:ascii="PT Sans" w:cs="PT Sans" w:eastAsia="PT Sans" w:hAnsi="PT Sans"/>
          <w:color w:val="2a2e34"/>
          <w:rtl w:val="0"/>
        </w:rPr>
        <w:t xml:space="preserve">, а також у пе</w:t>
      </w:r>
      <w:hyperlink w:anchor="_nx29y3b2kcqd">
        <w:r w:rsidDel="00000000" w:rsidR="00000000" w:rsidRPr="00000000">
          <w:rPr>
            <w:rFonts w:ascii="PT Sans" w:cs="PT Sans" w:eastAsia="PT Sans" w:hAnsi="PT Sans"/>
            <w:color w:val="2a2e34"/>
            <w:rtl w:val="0"/>
          </w:rPr>
          <w:t xml:space="preserve">реліку </w:t>
        </w:r>
      </w:hyperlink>
      <w:hyperlink w:anchor="_nx29y3b2kcqd">
        <w:r w:rsidDel="00000000" w:rsidR="00000000" w:rsidRPr="00000000">
          <w:rPr>
            <w:rFonts w:ascii="PT Sans" w:cs="PT Sans" w:eastAsia="PT Sans" w:hAnsi="PT Sans"/>
            <w:color w:val="4a90e2"/>
            <w:u w:val="single"/>
            <w:rtl w:val="0"/>
          </w:rPr>
          <w:t xml:space="preserve">обов’язків</w:t>
        </w:r>
      </w:hyperlink>
      <w:r w:rsidDel="00000000" w:rsidR="00000000" w:rsidRPr="00000000">
        <w:rPr>
          <w:rFonts w:ascii="PT Sans" w:cs="PT Sans" w:eastAsia="PT Sans" w:hAnsi="PT Sans"/>
          <w:color w:val="2a2e34"/>
          <w:rtl w:val="0"/>
        </w:rPr>
        <w:t xml:space="preserve">. Менеджер проєкту (PM) має дотримуватися політик та процедур компанії щодо управління </w:t>
      </w:r>
      <w:r w:rsidDel="00000000" w:rsidR="00000000" w:rsidRPr="00000000">
        <w:rPr>
          <w:rFonts w:ascii="PT Sans" w:cs="PT Sans" w:eastAsia="PT Sans" w:hAnsi="PT Sans"/>
          <w:color w:val="2a2e34"/>
          <w:rtl w:val="0"/>
        </w:rPr>
        <w:t xml:space="preserve">проєктами</w:t>
      </w:r>
      <w:r w:rsidDel="00000000" w:rsidR="00000000" w:rsidRPr="00000000">
        <w:rPr>
          <w:rFonts w:ascii="PT Sans" w:cs="PT Sans" w:eastAsia="PT Sans" w:hAnsi="PT Sans"/>
          <w:color w:val="2a2e34"/>
          <w:rtl w:val="0"/>
        </w:rPr>
        <w:t xml:space="preserve">.</w:t>
      </w:r>
    </w:p>
    <w:p w:rsidR="00000000" w:rsidDel="00000000" w:rsidP="00000000" w:rsidRDefault="00000000" w:rsidRPr="00000000" w14:paraId="000002ED">
      <w:pPr>
        <w:pStyle w:val="Heading2"/>
        <w:widowControl w:val="0"/>
        <w:spacing w:after="100" w:before="100" w:line="360" w:lineRule="auto"/>
        <w:jc w:val="both"/>
        <w:rPr/>
      </w:pPr>
      <w:bookmarkStart w:colFirst="0" w:colLast="0" w:name="_xjpija9xj2le" w:id="21"/>
      <w:bookmarkEnd w:id="21"/>
      <w:r w:rsidDel="00000000" w:rsidR="00000000" w:rsidRPr="00000000">
        <w:rPr>
          <w:rtl w:val="0"/>
        </w:rPr>
        <w:t xml:space="preserve">Вказівки для адміністратора </w:t>
      </w:r>
      <w:r w:rsidDel="00000000" w:rsidR="00000000" w:rsidRPr="00000000">
        <w:rPr>
          <w:rtl w:val="0"/>
        </w:rPr>
        <w:t xml:space="preserve">проєкту</w:t>
      </w:r>
      <w:r w:rsidDel="00000000" w:rsidR="00000000" w:rsidRPr="00000000">
        <w:rPr>
          <w:rtl w:val="0"/>
        </w:rPr>
        <w:t xml:space="preserve"> (PA)</w:t>
      </w:r>
    </w:p>
    <w:p w:rsidR="00000000" w:rsidDel="00000000" w:rsidP="00000000" w:rsidRDefault="00000000" w:rsidRPr="00000000" w14:paraId="000002EE">
      <w:pPr>
        <w:widowControl w:val="0"/>
        <w:spacing w:after="100" w:before="100" w:line="360" w:lineRule="auto"/>
        <w:jc w:val="both"/>
        <w:rPr>
          <w:rFonts w:ascii="PT Sans" w:cs="PT Sans" w:eastAsia="PT Sans" w:hAnsi="PT Sans"/>
          <w:color w:val="2a2e34"/>
        </w:rPr>
      </w:pPr>
      <w:r w:rsidDel="00000000" w:rsidR="00000000" w:rsidRPr="00000000">
        <w:rPr>
          <w:rFonts w:ascii="PT Sans" w:cs="PT Sans" w:eastAsia="PT Sans" w:hAnsi="PT Sans"/>
          <w:color w:val="2a2e34"/>
          <w:rtl w:val="0"/>
        </w:rPr>
        <w:t xml:space="preserve">Оскільки основним обов’язком адміністратора </w:t>
      </w:r>
      <w:r w:rsidDel="00000000" w:rsidR="00000000" w:rsidRPr="00000000">
        <w:rPr>
          <w:rFonts w:ascii="PT Sans" w:cs="PT Sans" w:eastAsia="PT Sans" w:hAnsi="PT Sans"/>
          <w:color w:val="2a2e34"/>
          <w:rtl w:val="0"/>
        </w:rPr>
        <w:t xml:space="preserve">проєкту</w:t>
      </w:r>
      <w:r w:rsidDel="00000000" w:rsidR="00000000" w:rsidRPr="00000000">
        <w:rPr>
          <w:rFonts w:ascii="PT Sans" w:cs="PT Sans" w:eastAsia="PT Sans" w:hAnsi="PT Sans"/>
          <w:color w:val="2a2e34"/>
          <w:rtl w:val="0"/>
        </w:rPr>
        <w:t xml:space="preserve"> (PA) є робота зі звітами й цифрами, то він має використовувати систему звітності й обліку годин компанії і вивчити її можливості.</w:t>
      </w:r>
    </w:p>
    <w:p w:rsidR="00000000" w:rsidDel="00000000" w:rsidP="00000000" w:rsidRDefault="00000000" w:rsidRPr="00000000" w14:paraId="000002EF">
      <w:pPr>
        <w:pStyle w:val="Heading3"/>
        <w:widowControl w:val="0"/>
        <w:rPr/>
      </w:pPr>
      <w:bookmarkStart w:colFirst="0" w:colLast="0" w:name="_z85kmxwk6a1v" w:id="22"/>
      <w:bookmarkEnd w:id="22"/>
      <w:r w:rsidDel="00000000" w:rsidR="00000000" w:rsidRPr="00000000">
        <w:rPr>
          <w:rtl w:val="0"/>
        </w:rPr>
        <w:t xml:space="preserve">Процеси</w:t>
      </w:r>
    </w:p>
    <w:p w:rsidR="00000000" w:rsidDel="00000000" w:rsidP="00000000" w:rsidRDefault="00000000" w:rsidRPr="00000000" w14:paraId="000002F0">
      <w:pPr>
        <w:keepNext w:val="1"/>
        <w:keepLines w:val="1"/>
        <w:widowControl w:val="0"/>
        <w:spacing w:after="100" w:before="100" w:line="360" w:lineRule="auto"/>
        <w:ind w:firstLine="280"/>
        <w:jc w:val="both"/>
        <w:rPr>
          <w:rFonts w:ascii="PT Sans" w:cs="PT Sans" w:eastAsia="PT Sans" w:hAnsi="PT Sans"/>
          <w:b w:val="1"/>
          <w:color w:val="2a2e34"/>
        </w:rPr>
      </w:pPr>
      <w:r w:rsidDel="00000000" w:rsidR="00000000" w:rsidRPr="00000000">
        <w:rPr>
          <w:rFonts w:ascii="PT Sans" w:cs="PT Sans" w:eastAsia="PT Sans" w:hAnsi="PT Sans"/>
          <w:b w:val="1"/>
          <w:color w:val="2a2e34"/>
          <w:rtl w:val="0"/>
        </w:rPr>
        <w:t xml:space="preserve">Необхідно знати як:</w:t>
      </w:r>
    </w:p>
    <w:p w:rsidR="00000000" w:rsidDel="00000000" w:rsidP="00000000" w:rsidRDefault="00000000" w:rsidRPr="00000000" w14:paraId="000002F1">
      <w:pPr>
        <w:keepNext w:val="0"/>
        <w:keepLines w:val="0"/>
        <w:pageBreakBefore w:val="0"/>
        <w:widowControl w:val="0"/>
        <w:numPr>
          <w:ilvl w:val="0"/>
          <w:numId w:val="110"/>
        </w:numPr>
        <w:pBdr>
          <w:top w:space="0" w:sz="0" w:val="nil"/>
          <w:left w:space="0" w:sz="0" w:val="nil"/>
          <w:bottom w:space="0" w:sz="0" w:val="nil"/>
          <w:right w:space="0" w:sz="0" w:val="nil"/>
          <w:between w:space="0" w:sz="0" w:val="nil"/>
        </w:pBdr>
        <w:shd w:fill="auto" w:val="clear"/>
        <w:tabs>
          <w:tab w:val="left" w:leader="none" w:pos="558"/>
        </w:tabs>
        <w:spacing w:after="100" w:before="100" w:line="360" w:lineRule="auto"/>
        <w:ind w:left="540" w:right="0" w:hanging="240"/>
        <w:jc w:val="both"/>
        <w:rPr>
          <w:rFonts w:ascii="PT Sans" w:cs="PT Sans" w:eastAsia="PT Sans" w:hAnsi="PT Sans"/>
        </w:rPr>
      </w:pPr>
      <w:r w:rsidDel="00000000" w:rsidR="00000000" w:rsidRPr="00000000">
        <w:rPr>
          <w:rFonts w:ascii="PT Sans" w:cs="PT Sans" w:eastAsia="PT Sans" w:hAnsi="PT Sans"/>
          <w:color w:val="2a2e34"/>
          <w:rtl w:val="0"/>
        </w:rPr>
        <w:tab/>
        <w:t xml:space="preserve">Організовувати цілеспрямовані </w:t>
      </w:r>
      <w:r w:rsidDel="00000000" w:rsidR="00000000" w:rsidRPr="00000000">
        <w:rPr>
          <w:rFonts w:ascii="PT Sans" w:cs="PT Sans" w:eastAsia="PT Sans" w:hAnsi="PT Sans"/>
          <w:color w:val="2a2e34"/>
          <w:rtl w:val="0"/>
        </w:rPr>
        <w:t xml:space="preserve">наради</w:t>
      </w:r>
      <w:r w:rsidDel="00000000" w:rsidR="00000000" w:rsidRPr="00000000">
        <w:rPr>
          <w:rFonts w:ascii="PT Sans" w:cs="PT Sans" w:eastAsia="PT Sans" w:hAnsi="PT Sans"/>
          <w:color w:val="2a2e34"/>
          <w:rtl w:val="0"/>
        </w:rPr>
        <w:t xml:space="preserve">, наприклад, щодо </w:t>
      </w:r>
      <w:hyperlink w:anchor="_bqq481huopln">
        <w:r w:rsidDel="00000000" w:rsidR="00000000" w:rsidRPr="00000000">
          <w:rPr>
            <w:rFonts w:ascii="PT Sans" w:cs="PT Sans" w:eastAsia="PT Sans" w:hAnsi="PT Sans"/>
            <w:color w:val="4a90e2"/>
            <w:u w:val="single"/>
            <w:rtl w:val="0"/>
          </w:rPr>
          <w:t xml:space="preserve">запуску </w:t>
        </w:r>
      </w:hyperlink>
      <w:hyperlink w:anchor="_bqq481huopln">
        <w:r w:rsidDel="00000000" w:rsidR="00000000" w:rsidRPr="00000000">
          <w:rPr>
            <w:rFonts w:ascii="PT Sans" w:cs="PT Sans" w:eastAsia="PT Sans" w:hAnsi="PT Sans"/>
            <w:color w:val="4a90e2"/>
            <w:u w:val="single"/>
            <w:rtl w:val="0"/>
          </w:rPr>
          <w:t xml:space="preserve">проєкту</w:t>
        </w:r>
      </w:hyperlink>
      <w:r w:rsidDel="00000000" w:rsidR="00000000" w:rsidRPr="00000000">
        <w:rPr>
          <w:rFonts w:ascii="PT Sans" w:cs="PT Sans" w:eastAsia="PT Sans" w:hAnsi="PT Sans"/>
          <w:color w:val="2a2e34"/>
          <w:rtl w:val="0"/>
        </w:rPr>
        <w:t xml:space="preserve">.</w:t>
      </w:r>
    </w:p>
    <w:p w:rsidR="00000000" w:rsidDel="00000000" w:rsidP="00000000" w:rsidRDefault="00000000" w:rsidRPr="00000000" w14:paraId="000002F2">
      <w:pPr>
        <w:widowControl w:val="0"/>
        <w:numPr>
          <w:ilvl w:val="0"/>
          <w:numId w:val="110"/>
        </w:numPr>
        <w:tabs>
          <w:tab w:val="left" w:leader="none" w:pos="558"/>
        </w:tabs>
        <w:spacing w:after="100" w:before="100" w:line="360" w:lineRule="auto"/>
        <w:ind w:left="540" w:hanging="240"/>
        <w:jc w:val="both"/>
        <w:rPr>
          <w:rFonts w:ascii="PT Sans" w:cs="PT Sans" w:eastAsia="PT Sans" w:hAnsi="PT Sans"/>
        </w:rPr>
      </w:pPr>
      <w:r w:rsidDel="00000000" w:rsidR="00000000" w:rsidRPr="00000000">
        <w:rPr>
          <w:rFonts w:ascii="PT Sans" w:cs="PT Sans" w:eastAsia="PT Sans" w:hAnsi="PT Sans"/>
          <w:color w:val="2a2e34"/>
          <w:rtl w:val="0"/>
        </w:rPr>
        <w:t xml:space="preserve">Створювати </w:t>
      </w:r>
      <w:r w:rsidDel="00000000" w:rsidR="00000000" w:rsidRPr="00000000">
        <w:rPr>
          <w:rFonts w:ascii="PT Sans" w:cs="PT Sans" w:eastAsia="PT Sans" w:hAnsi="PT Sans"/>
          <w:color w:val="2a2e34"/>
          <w:rtl w:val="0"/>
        </w:rPr>
        <w:t xml:space="preserve">внутрішні запити</w:t>
      </w:r>
      <w:r w:rsidDel="00000000" w:rsidR="00000000" w:rsidRPr="00000000">
        <w:rPr>
          <w:rFonts w:ascii="PT Sans" w:cs="PT Sans" w:eastAsia="PT Sans" w:hAnsi="PT Sans"/>
          <w:color w:val="2a2e34"/>
          <w:rtl w:val="0"/>
        </w:rPr>
        <w:t xml:space="preserve"> для адміністраторів компанії (</w:t>
      </w:r>
      <w:r w:rsidDel="00000000" w:rsidR="00000000" w:rsidRPr="00000000">
        <w:rPr>
          <w:rFonts w:ascii="PT Sans" w:cs="PT Sans" w:eastAsia="PT Sans" w:hAnsi="PT Sans"/>
          <w:i w:val="1"/>
          <w:color w:val="2a2e34"/>
          <w:rtl w:val="0"/>
        </w:rPr>
        <w:t xml:space="preserve">запити можна відправляти від імені інших працівників</w:t>
      </w:r>
      <w:r w:rsidDel="00000000" w:rsidR="00000000" w:rsidRPr="00000000">
        <w:rPr>
          <w:rFonts w:ascii="PT Sans" w:cs="PT Sans" w:eastAsia="PT Sans" w:hAnsi="PT Sans"/>
          <w:color w:val="2a2e34"/>
          <w:rtl w:val="0"/>
        </w:rPr>
        <w:t xml:space="preserve">).</w:t>
      </w:r>
    </w:p>
    <w:p w:rsidR="00000000" w:rsidDel="00000000" w:rsidP="00000000" w:rsidRDefault="00000000" w:rsidRPr="00000000" w14:paraId="000002F3">
      <w:pPr>
        <w:pStyle w:val="Heading3"/>
        <w:widowControl w:val="0"/>
        <w:rPr/>
      </w:pPr>
      <w:bookmarkStart w:colFirst="0" w:colLast="0" w:name="_sy1c6latvznq" w:id="23"/>
      <w:bookmarkEnd w:id="23"/>
      <w:r w:rsidDel="00000000" w:rsidR="00000000" w:rsidRPr="00000000">
        <w:rPr>
          <w:rtl w:val="0"/>
        </w:rPr>
        <w:t xml:space="preserve">Бюджет</w:t>
      </w:r>
    </w:p>
    <w:p w:rsidR="00000000" w:rsidDel="00000000" w:rsidP="00000000" w:rsidRDefault="00000000" w:rsidRPr="00000000" w14:paraId="000002F4">
      <w:pPr>
        <w:keepNext w:val="1"/>
        <w:keepLines w:val="1"/>
        <w:widowControl w:val="0"/>
        <w:spacing w:after="100" w:before="100" w:line="360" w:lineRule="auto"/>
        <w:ind w:firstLine="280"/>
        <w:jc w:val="both"/>
        <w:rPr>
          <w:rFonts w:ascii="PT Sans" w:cs="PT Sans" w:eastAsia="PT Sans" w:hAnsi="PT Sans"/>
          <w:b w:val="1"/>
          <w:color w:val="2a2e34"/>
        </w:rPr>
      </w:pPr>
      <w:r w:rsidDel="00000000" w:rsidR="00000000" w:rsidRPr="00000000">
        <w:rPr>
          <w:rFonts w:ascii="PT Sans" w:cs="PT Sans" w:eastAsia="PT Sans" w:hAnsi="PT Sans"/>
          <w:b w:val="1"/>
          <w:color w:val="2a2e34"/>
          <w:rtl w:val="0"/>
        </w:rPr>
        <w:t xml:space="preserve">Необхідно знати як:</w:t>
      </w:r>
    </w:p>
    <w:p w:rsidR="00000000" w:rsidDel="00000000" w:rsidP="00000000" w:rsidRDefault="00000000" w:rsidRPr="00000000" w14:paraId="000002F5">
      <w:pPr>
        <w:widowControl w:val="0"/>
        <w:numPr>
          <w:ilvl w:val="0"/>
          <w:numId w:val="110"/>
        </w:numPr>
        <w:tabs>
          <w:tab w:val="left" w:leader="none" w:pos="558"/>
        </w:tabs>
        <w:spacing w:after="100" w:before="100" w:line="360" w:lineRule="auto"/>
        <w:ind w:left="540" w:hanging="240"/>
        <w:jc w:val="both"/>
        <w:rPr>
          <w:rFonts w:ascii="PT Sans" w:cs="PT Sans" w:eastAsia="PT Sans" w:hAnsi="PT Sans"/>
        </w:rPr>
      </w:pPr>
      <w:r w:rsidDel="00000000" w:rsidR="00000000" w:rsidRPr="00000000">
        <w:rPr>
          <w:rFonts w:ascii="PT Sans" w:cs="PT Sans" w:eastAsia="PT Sans" w:hAnsi="PT Sans"/>
          <w:color w:val="2a2e34"/>
          <w:rtl w:val="0"/>
        </w:rPr>
        <w:t xml:space="preserve">Підготувати</w:t>
      </w:r>
      <w:r w:rsidDel="00000000" w:rsidR="00000000" w:rsidRPr="00000000">
        <w:rPr>
          <w:rFonts w:ascii="PT Sans" w:cs="PT Sans" w:eastAsia="PT Sans" w:hAnsi="PT Sans"/>
          <w:color w:val="2a2e34"/>
          <w:rtl w:val="0"/>
        </w:rPr>
        <w:t xml:space="preserve">, переглядати та надсилати клієнтам рахунки-фактури (</w:t>
      </w:r>
      <w:r w:rsidDel="00000000" w:rsidR="00000000" w:rsidRPr="00000000">
        <w:rPr>
          <w:rFonts w:ascii="PT Sans" w:cs="PT Sans" w:eastAsia="PT Sans" w:hAnsi="PT Sans"/>
          <w:i w:val="1"/>
          <w:color w:val="2a2e34"/>
          <w:rtl w:val="0"/>
        </w:rPr>
        <w:t xml:space="preserve">система звітності й обліку годин компанії), програмне забезпечення для обліку інвойсів</w:t>
      </w:r>
      <w:r w:rsidDel="00000000" w:rsidR="00000000" w:rsidRPr="00000000">
        <w:rPr>
          <w:rFonts w:ascii="PT Sans" w:cs="PT Sans" w:eastAsia="PT Sans" w:hAnsi="PT Sans"/>
          <w:color w:val="2a2e34"/>
          <w:rtl w:val="0"/>
        </w:rPr>
        <w:t xml:space="preserve">).</w:t>
      </w:r>
    </w:p>
    <w:p w:rsidR="00000000" w:rsidDel="00000000" w:rsidP="00000000" w:rsidRDefault="00000000" w:rsidRPr="00000000" w14:paraId="000002F6">
      <w:pPr>
        <w:widowControl w:val="0"/>
        <w:numPr>
          <w:ilvl w:val="0"/>
          <w:numId w:val="110"/>
        </w:numPr>
        <w:tabs>
          <w:tab w:val="left" w:leader="none" w:pos="558"/>
        </w:tabs>
        <w:spacing w:after="100" w:before="100" w:line="360" w:lineRule="auto"/>
        <w:ind w:left="540" w:hanging="240"/>
        <w:jc w:val="both"/>
        <w:rPr>
          <w:rFonts w:ascii="PT Sans" w:cs="PT Sans" w:eastAsia="PT Sans" w:hAnsi="PT Sans"/>
        </w:rPr>
      </w:pPr>
      <w:r w:rsidDel="00000000" w:rsidR="00000000" w:rsidRPr="00000000">
        <w:rPr>
          <w:rFonts w:ascii="PT Sans" w:cs="PT Sans" w:eastAsia="PT Sans" w:hAnsi="PT Sans"/>
          <w:color w:val="2a2e34"/>
          <w:rtl w:val="0"/>
        </w:rPr>
        <w:t xml:space="preserve">Аналізувати звітні години та години, за які виставлені рахунки (</w:t>
      </w:r>
      <w:r w:rsidDel="00000000" w:rsidR="00000000" w:rsidRPr="00000000">
        <w:rPr>
          <w:rFonts w:ascii="PT Sans" w:cs="PT Sans" w:eastAsia="PT Sans" w:hAnsi="PT Sans"/>
          <w:i w:val="1"/>
          <w:color w:val="2a2e34"/>
          <w:rtl w:val="0"/>
        </w:rPr>
        <w:t xml:space="preserve">система звітності й обліку годин компанії), інструмент відстеження завдань</w:t>
      </w:r>
      <w:r w:rsidDel="00000000" w:rsidR="00000000" w:rsidRPr="00000000">
        <w:rPr>
          <w:rFonts w:ascii="PT Sans" w:cs="PT Sans" w:eastAsia="PT Sans" w:hAnsi="PT Sans"/>
          <w:color w:val="2a2e34"/>
          <w:rtl w:val="0"/>
        </w:rPr>
        <w:t xml:space="preserve">).</w:t>
      </w:r>
    </w:p>
    <w:p w:rsidR="00000000" w:rsidDel="00000000" w:rsidP="00000000" w:rsidRDefault="00000000" w:rsidRPr="00000000" w14:paraId="000002F7">
      <w:pPr>
        <w:widowControl w:val="0"/>
        <w:numPr>
          <w:ilvl w:val="0"/>
          <w:numId w:val="110"/>
        </w:numPr>
        <w:tabs>
          <w:tab w:val="left" w:leader="none" w:pos="558"/>
        </w:tabs>
        <w:spacing w:after="100" w:before="100" w:line="360" w:lineRule="auto"/>
        <w:ind w:left="540" w:hanging="240"/>
        <w:jc w:val="both"/>
        <w:rPr>
          <w:rFonts w:ascii="PT Sans" w:cs="PT Sans" w:eastAsia="PT Sans" w:hAnsi="PT Sans"/>
        </w:rPr>
      </w:pPr>
      <w:r w:rsidDel="00000000" w:rsidR="00000000" w:rsidRPr="00000000">
        <w:rPr>
          <w:rFonts w:ascii="PT Sans" w:cs="PT Sans" w:eastAsia="PT Sans" w:hAnsi="PT Sans"/>
          <w:color w:val="2a2e34"/>
          <w:rtl w:val="0"/>
        </w:rPr>
        <w:t xml:space="preserve">Повідомляти менеджерів </w:t>
      </w:r>
      <w:r w:rsidDel="00000000" w:rsidR="00000000" w:rsidRPr="00000000">
        <w:rPr>
          <w:rFonts w:ascii="PT Sans" w:cs="PT Sans" w:eastAsia="PT Sans" w:hAnsi="PT Sans"/>
          <w:color w:val="2a2e34"/>
          <w:rtl w:val="0"/>
        </w:rPr>
        <w:t xml:space="preserve">проєктів</w:t>
      </w:r>
      <w:r w:rsidDel="00000000" w:rsidR="00000000" w:rsidRPr="00000000">
        <w:rPr>
          <w:rFonts w:ascii="PT Sans" w:cs="PT Sans" w:eastAsia="PT Sans" w:hAnsi="PT Sans"/>
          <w:color w:val="2a2e34"/>
          <w:rtl w:val="0"/>
        </w:rPr>
        <w:t xml:space="preserve"> (PM) і менеджерів роботи з клієнтами (AM) про тенденції чи коливання.</w:t>
      </w:r>
    </w:p>
    <w:p w:rsidR="00000000" w:rsidDel="00000000" w:rsidP="00000000" w:rsidRDefault="00000000" w:rsidRPr="00000000" w14:paraId="000002F8">
      <w:pPr>
        <w:pStyle w:val="Heading3"/>
        <w:widowControl w:val="0"/>
        <w:rPr/>
      </w:pPr>
      <w:bookmarkStart w:colFirst="0" w:colLast="0" w:name="_48s1a4wb4ky1" w:id="24"/>
      <w:bookmarkEnd w:id="24"/>
      <w:r w:rsidDel="00000000" w:rsidR="00000000" w:rsidRPr="00000000">
        <w:rPr>
          <w:rtl w:val="0"/>
        </w:rPr>
        <w:t xml:space="preserve">Комунікація</w:t>
      </w:r>
    </w:p>
    <w:p w:rsidR="00000000" w:rsidDel="00000000" w:rsidP="00000000" w:rsidRDefault="00000000" w:rsidRPr="00000000" w14:paraId="000002F9">
      <w:pPr>
        <w:keepNext w:val="1"/>
        <w:keepLines w:val="1"/>
        <w:widowControl w:val="0"/>
        <w:spacing w:after="100" w:before="100" w:line="360" w:lineRule="auto"/>
        <w:ind w:firstLine="280"/>
        <w:jc w:val="both"/>
        <w:rPr>
          <w:rFonts w:ascii="PT Sans" w:cs="PT Sans" w:eastAsia="PT Sans" w:hAnsi="PT Sans"/>
          <w:b w:val="1"/>
          <w:color w:val="2a2e34"/>
        </w:rPr>
      </w:pPr>
      <w:r w:rsidDel="00000000" w:rsidR="00000000" w:rsidRPr="00000000">
        <w:rPr>
          <w:rFonts w:ascii="PT Sans" w:cs="PT Sans" w:eastAsia="PT Sans" w:hAnsi="PT Sans"/>
          <w:b w:val="1"/>
          <w:color w:val="2a2e34"/>
          <w:rtl w:val="0"/>
        </w:rPr>
        <w:t xml:space="preserve">Бажано знати як:</w:t>
      </w:r>
    </w:p>
    <w:p w:rsidR="00000000" w:rsidDel="00000000" w:rsidP="00000000" w:rsidRDefault="00000000" w:rsidRPr="00000000" w14:paraId="000002FA">
      <w:pPr>
        <w:keepNext w:val="0"/>
        <w:keepLines w:val="0"/>
        <w:pageBreakBefore w:val="0"/>
        <w:widowControl w:val="0"/>
        <w:numPr>
          <w:ilvl w:val="0"/>
          <w:numId w:val="110"/>
        </w:numPr>
        <w:pBdr>
          <w:top w:space="0" w:sz="0" w:val="nil"/>
          <w:left w:space="0" w:sz="0" w:val="nil"/>
          <w:bottom w:space="0" w:sz="0" w:val="nil"/>
          <w:right w:space="0" w:sz="0" w:val="nil"/>
          <w:between w:space="0" w:sz="0" w:val="nil"/>
        </w:pBdr>
        <w:shd w:fill="auto" w:val="clear"/>
        <w:tabs>
          <w:tab w:val="left" w:leader="none" w:pos="558"/>
        </w:tabs>
        <w:spacing w:after="100" w:before="100" w:line="360" w:lineRule="auto"/>
        <w:ind w:left="540" w:right="0" w:hanging="240"/>
        <w:jc w:val="both"/>
        <w:rPr>
          <w:rFonts w:ascii="PT Sans" w:cs="PT Sans" w:eastAsia="PT Sans" w:hAnsi="PT Sans"/>
        </w:rPr>
      </w:pPr>
      <w:r w:rsidDel="00000000" w:rsidR="00000000" w:rsidRPr="00000000">
        <w:rPr>
          <w:rFonts w:ascii="PT Sans" w:cs="PT Sans" w:eastAsia="PT Sans" w:hAnsi="PT Sans"/>
          <w:color w:val="2a2e34"/>
          <w:rtl w:val="0"/>
        </w:rPr>
        <w:t xml:space="preserve">Надавати та</w:t>
      </w:r>
      <w:r w:rsidDel="00000000" w:rsidR="00000000" w:rsidRPr="00000000">
        <w:rPr>
          <w:rFonts w:ascii="PT Sans" w:cs="PT Sans" w:eastAsia="PT Sans" w:hAnsi="PT Sans"/>
          <w:color w:val="343434"/>
          <w:rtl w:val="0"/>
        </w:rPr>
        <w:t xml:space="preserve"> отримувати</w:t>
      </w:r>
      <w:r w:rsidDel="00000000" w:rsidR="00000000" w:rsidRPr="00000000">
        <w:rPr>
          <w:rFonts w:ascii="PT Sans" w:cs="PT Sans" w:eastAsia="PT Sans" w:hAnsi="PT Sans"/>
          <w:rtl w:val="0"/>
        </w:rPr>
        <w:t xml:space="preserve"> </w:t>
      </w:r>
      <w:r w:rsidDel="00000000" w:rsidR="00000000" w:rsidRPr="00000000">
        <w:rPr>
          <w:rFonts w:ascii="PT Sans" w:cs="PT Sans" w:eastAsia="PT Sans" w:hAnsi="PT Sans"/>
          <w:color w:val="2a2e34"/>
          <w:rtl w:val="0"/>
        </w:rPr>
        <w:t xml:space="preserve">своєчасний </w:t>
      </w:r>
      <w:hyperlink w:anchor="_lxpdmkj282c1">
        <w:r w:rsidDel="00000000" w:rsidR="00000000" w:rsidRPr="00000000">
          <w:rPr>
            <w:rFonts w:ascii="PT Sans" w:cs="PT Sans" w:eastAsia="PT Sans" w:hAnsi="PT Sans"/>
            <w:color w:val="4a90e2"/>
            <w:u w:val="single"/>
            <w:rtl w:val="0"/>
          </w:rPr>
          <w:t xml:space="preserve">зворотний</w:t>
        </w:r>
      </w:hyperlink>
      <w:r w:rsidDel="00000000" w:rsidR="00000000" w:rsidRPr="00000000">
        <w:rPr>
          <w:rFonts w:ascii="PT Sans" w:cs="PT Sans" w:eastAsia="PT Sans" w:hAnsi="PT Sans"/>
          <w:color w:val="2a2e34"/>
          <w:rtl w:val="0"/>
        </w:rPr>
        <w:t xml:space="preserve"> зв’язок про свою роботу.</w:t>
      </w:r>
    </w:p>
    <w:p w:rsidR="00000000" w:rsidDel="00000000" w:rsidP="00000000" w:rsidRDefault="00000000" w:rsidRPr="00000000" w14:paraId="000002FB">
      <w:pPr>
        <w:pStyle w:val="Heading2"/>
        <w:widowControl w:val="0"/>
        <w:spacing w:after="100" w:before="100" w:line="360" w:lineRule="auto"/>
        <w:jc w:val="both"/>
        <w:rPr/>
      </w:pPr>
      <w:bookmarkStart w:colFirst="0" w:colLast="0" w:name="_nf5mud46rbbo" w:id="25"/>
      <w:bookmarkEnd w:id="25"/>
      <w:r w:rsidDel="00000000" w:rsidR="00000000" w:rsidRPr="00000000">
        <w:rPr>
          <w:rtl w:val="0"/>
        </w:rPr>
        <w:t xml:space="preserve">Вказівки для координатора проєкту (PC)</w:t>
      </w:r>
    </w:p>
    <w:p w:rsidR="00000000" w:rsidDel="00000000" w:rsidP="00000000" w:rsidRDefault="00000000" w:rsidRPr="00000000" w14:paraId="000002FC">
      <w:pPr>
        <w:widowControl w:val="0"/>
        <w:spacing w:after="100" w:before="100" w:line="360" w:lineRule="auto"/>
        <w:jc w:val="both"/>
        <w:rPr>
          <w:rFonts w:ascii="PT Sans" w:cs="PT Sans" w:eastAsia="PT Sans" w:hAnsi="PT Sans"/>
          <w:color w:val="2a2e34"/>
        </w:rPr>
      </w:pPr>
      <w:r w:rsidDel="00000000" w:rsidR="00000000" w:rsidRPr="00000000">
        <w:rPr>
          <w:rFonts w:ascii="PT Sans" w:cs="PT Sans" w:eastAsia="PT Sans" w:hAnsi="PT Sans"/>
          <w:color w:val="2a2e34"/>
          <w:rtl w:val="0"/>
        </w:rPr>
        <w:t xml:space="preserve">Координатор </w:t>
      </w:r>
      <w:r w:rsidDel="00000000" w:rsidR="00000000" w:rsidRPr="00000000">
        <w:rPr>
          <w:rFonts w:ascii="PT Sans" w:cs="PT Sans" w:eastAsia="PT Sans" w:hAnsi="PT Sans"/>
          <w:color w:val="2a2e34"/>
          <w:rtl w:val="0"/>
        </w:rPr>
        <w:t xml:space="preserve">проєкту</w:t>
      </w:r>
      <w:r w:rsidDel="00000000" w:rsidR="00000000" w:rsidRPr="00000000">
        <w:rPr>
          <w:rFonts w:ascii="PT Sans" w:cs="PT Sans" w:eastAsia="PT Sans" w:hAnsi="PT Sans"/>
          <w:color w:val="2a2e34"/>
          <w:rtl w:val="0"/>
        </w:rPr>
        <w:t xml:space="preserve"> (PC) допомагає менеджеру </w:t>
      </w:r>
      <w:r w:rsidDel="00000000" w:rsidR="00000000" w:rsidRPr="00000000">
        <w:rPr>
          <w:rFonts w:ascii="PT Sans" w:cs="PT Sans" w:eastAsia="PT Sans" w:hAnsi="PT Sans"/>
          <w:color w:val="2a2e34"/>
          <w:rtl w:val="0"/>
        </w:rPr>
        <w:t xml:space="preserve">проєкту</w:t>
      </w:r>
      <w:r w:rsidDel="00000000" w:rsidR="00000000" w:rsidRPr="00000000">
        <w:rPr>
          <w:rFonts w:ascii="PT Sans" w:cs="PT Sans" w:eastAsia="PT Sans" w:hAnsi="PT Sans"/>
          <w:color w:val="2a2e34"/>
          <w:rtl w:val="0"/>
        </w:rPr>
        <w:t xml:space="preserve"> (PM) і виконує делеговані обов’язки.</w:t>
      </w:r>
    </w:p>
    <w:p w:rsidR="00000000" w:rsidDel="00000000" w:rsidP="00000000" w:rsidRDefault="00000000" w:rsidRPr="00000000" w14:paraId="000002FD">
      <w:pPr>
        <w:pStyle w:val="Heading3"/>
        <w:widowControl w:val="0"/>
        <w:rPr/>
      </w:pPr>
      <w:bookmarkStart w:colFirst="0" w:colLast="0" w:name="_b560485e6rv9" w:id="26"/>
      <w:bookmarkEnd w:id="26"/>
      <w:r w:rsidDel="00000000" w:rsidR="00000000" w:rsidRPr="00000000">
        <w:rPr>
          <w:rtl w:val="0"/>
        </w:rPr>
        <w:t xml:space="preserve">Управління клієнтами</w:t>
      </w:r>
    </w:p>
    <w:p w:rsidR="00000000" w:rsidDel="00000000" w:rsidP="00000000" w:rsidRDefault="00000000" w:rsidRPr="00000000" w14:paraId="000002FE">
      <w:pPr>
        <w:keepNext w:val="1"/>
        <w:keepLines w:val="1"/>
        <w:widowControl w:val="0"/>
        <w:spacing w:after="100" w:before="100" w:line="360" w:lineRule="auto"/>
        <w:ind w:firstLine="280"/>
        <w:jc w:val="both"/>
        <w:rPr>
          <w:rFonts w:ascii="PT Sans" w:cs="PT Sans" w:eastAsia="PT Sans" w:hAnsi="PT Sans"/>
          <w:b w:val="1"/>
          <w:color w:val="2a2e34"/>
        </w:rPr>
      </w:pPr>
      <w:r w:rsidDel="00000000" w:rsidR="00000000" w:rsidRPr="00000000">
        <w:rPr>
          <w:rFonts w:ascii="PT Sans" w:cs="PT Sans" w:eastAsia="PT Sans" w:hAnsi="PT Sans"/>
          <w:b w:val="1"/>
          <w:color w:val="2a2e34"/>
          <w:rtl w:val="0"/>
        </w:rPr>
        <w:t xml:space="preserve">Бажано знати як:</w:t>
      </w:r>
    </w:p>
    <w:p w:rsidR="00000000" w:rsidDel="00000000" w:rsidP="00000000" w:rsidRDefault="00000000" w:rsidRPr="00000000" w14:paraId="000002FF">
      <w:pPr>
        <w:widowControl w:val="0"/>
        <w:numPr>
          <w:ilvl w:val="0"/>
          <w:numId w:val="110"/>
        </w:numPr>
        <w:tabs>
          <w:tab w:val="left" w:leader="none" w:pos="558"/>
        </w:tabs>
        <w:spacing w:after="100" w:before="100" w:line="360" w:lineRule="auto"/>
        <w:ind w:left="540" w:hanging="240"/>
        <w:jc w:val="both"/>
        <w:rPr>
          <w:rFonts w:ascii="PT Sans" w:cs="PT Sans" w:eastAsia="PT Sans" w:hAnsi="PT Sans"/>
        </w:rPr>
      </w:pPr>
      <w:r w:rsidDel="00000000" w:rsidR="00000000" w:rsidRPr="00000000">
        <w:rPr>
          <w:rFonts w:ascii="PT Sans" w:cs="PT Sans" w:eastAsia="PT Sans" w:hAnsi="PT Sans"/>
          <w:color w:val="2a2e34"/>
          <w:rtl w:val="0"/>
        </w:rPr>
        <w:t xml:space="preserve">Проводити</w:t>
      </w:r>
      <w:r w:rsidDel="00000000" w:rsidR="00000000" w:rsidRPr="00000000">
        <w:rPr>
          <w:rFonts w:ascii="PT Sans" w:cs="PT Sans" w:eastAsia="PT Sans" w:hAnsi="PT Sans"/>
          <w:color w:val="343434"/>
          <w:rtl w:val="0"/>
        </w:rPr>
        <w:t xml:space="preserve"> переговори з допомогою управління відносинами із зацікавленими сторонами.</w:t>
      </w:r>
    </w:p>
    <w:p w:rsidR="00000000" w:rsidDel="00000000" w:rsidP="00000000" w:rsidRDefault="00000000" w:rsidRPr="00000000" w14:paraId="00000300">
      <w:pPr>
        <w:keepNext w:val="0"/>
        <w:keepLines w:val="0"/>
        <w:pageBreakBefore w:val="0"/>
        <w:widowControl w:val="0"/>
        <w:numPr>
          <w:ilvl w:val="0"/>
          <w:numId w:val="110"/>
        </w:numPr>
        <w:pBdr>
          <w:top w:space="0" w:sz="0" w:val="nil"/>
          <w:left w:space="0" w:sz="0" w:val="nil"/>
          <w:bottom w:space="0" w:sz="0" w:val="nil"/>
          <w:right w:space="0" w:sz="0" w:val="nil"/>
          <w:between w:space="0" w:sz="0" w:val="nil"/>
        </w:pBdr>
        <w:shd w:fill="auto" w:val="clear"/>
        <w:tabs>
          <w:tab w:val="left" w:leader="none" w:pos="558"/>
        </w:tabs>
        <w:spacing w:after="100" w:before="100" w:line="360" w:lineRule="auto"/>
        <w:ind w:left="540" w:right="0" w:hanging="240"/>
        <w:jc w:val="both"/>
        <w:rPr>
          <w:rFonts w:ascii="PT Sans" w:cs="PT Sans" w:eastAsia="PT Sans" w:hAnsi="PT Sans"/>
        </w:rPr>
      </w:pPr>
      <w:r w:rsidDel="00000000" w:rsidR="00000000" w:rsidRPr="00000000">
        <w:rPr>
          <w:rFonts w:ascii="PT Sans" w:cs="PT Sans" w:eastAsia="PT Sans" w:hAnsi="PT Sans"/>
          <w:color w:val="2a2e34"/>
          <w:rtl w:val="0"/>
        </w:rPr>
        <w:t xml:space="preserve">Розшифровуються </w:t>
      </w:r>
      <w:r w:rsidDel="00000000" w:rsidR="00000000" w:rsidRPr="00000000">
        <w:rPr>
          <w:rFonts w:ascii="PT Sans" w:cs="PT Sans" w:eastAsia="PT Sans" w:hAnsi="PT Sans"/>
          <w:color w:val="2a2e34"/>
          <w:rtl w:val="0"/>
        </w:rPr>
        <w:t xml:space="preserve">MSA (генеральний договір про надання послуг)</w:t>
      </w:r>
      <w:r w:rsidDel="00000000" w:rsidR="00000000" w:rsidRPr="00000000">
        <w:rPr>
          <w:rFonts w:ascii="PT Sans" w:cs="PT Sans" w:eastAsia="PT Sans" w:hAnsi="PT Sans"/>
          <w:color w:val="2a2e34"/>
          <w:rtl w:val="0"/>
        </w:rPr>
        <w:t xml:space="preserve">, </w:t>
      </w:r>
      <w:r w:rsidDel="00000000" w:rsidR="00000000" w:rsidRPr="00000000">
        <w:rPr>
          <w:rFonts w:ascii="PT Sans" w:cs="PT Sans" w:eastAsia="PT Sans" w:hAnsi="PT Sans"/>
          <w:color w:val="2a2e34"/>
          <w:rtl w:val="0"/>
        </w:rPr>
        <w:t xml:space="preserve">NDA </w:t>
      </w:r>
      <w:r w:rsidDel="00000000" w:rsidR="00000000" w:rsidRPr="00000000">
        <w:rPr>
          <w:rFonts w:ascii="PT Sans" w:cs="PT Sans" w:eastAsia="PT Sans" w:hAnsi="PT Sans"/>
          <w:color w:val="343434"/>
          <w:rtl w:val="0"/>
        </w:rPr>
        <w:t xml:space="preserve">(договір про нерозголошення</w:t>
      </w:r>
      <w:hyperlink r:id="rId49">
        <w:r w:rsidDel="00000000" w:rsidR="00000000" w:rsidRPr="00000000">
          <w:rPr>
            <w:rFonts w:ascii="PT Sans" w:cs="PT Sans" w:eastAsia="PT Sans" w:hAnsi="PT Sans"/>
            <w:color w:val="343434"/>
            <w:rtl w:val="0"/>
          </w:rPr>
          <w:t xml:space="preserve">)</w:t>
        </w:r>
      </w:hyperlink>
      <w:r w:rsidDel="00000000" w:rsidR="00000000" w:rsidRPr="00000000">
        <w:rPr>
          <w:rFonts w:ascii="PT Sans" w:cs="PT Sans" w:eastAsia="PT Sans" w:hAnsi="PT Sans"/>
          <w:color w:val="343434"/>
          <w:rtl w:val="0"/>
        </w:rPr>
        <w:t xml:space="preserve">, SOW (технічне завдання</w:t>
      </w:r>
      <w:hyperlink r:id="rId50">
        <w:r w:rsidDel="00000000" w:rsidR="00000000" w:rsidRPr="00000000">
          <w:rPr>
            <w:rFonts w:ascii="PT Sans" w:cs="PT Sans" w:eastAsia="PT Sans" w:hAnsi="PT Sans"/>
            <w:color w:val="343434"/>
            <w:rtl w:val="0"/>
          </w:rPr>
          <w:t xml:space="preserve">)</w:t>
        </w:r>
      </w:hyperlink>
      <w:hyperlink r:id="rId51">
        <w:r w:rsidDel="00000000" w:rsidR="00000000" w:rsidRPr="00000000">
          <w:rPr>
            <w:rFonts w:ascii="PT Sans" w:cs="PT Sans" w:eastAsia="PT Sans" w:hAnsi="PT Sans"/>
            <w:color w:val="343434"/>
            <w:rtl w:val="0"/>
          </w:rPr>
          <w:t xml:space="preserve">.</w:t>
        </w:r>
      </w:hyperlink>
      <w:r w:rsidDel="00000000" w:rsidR="00000000" w:rsidRPr="00000000">
        <w:rPr>
          <w:rtl w:val="0"/>
        </w:rPr>
      </w:r>
    </w:p>
    <w:p w:rsidR="00000000" w:rsidDel="00000000" w:rsidP="00000000" w:rsidRDefault="00000000" w:rsidRPr="00000000" w14:paraId="00000301">
      <w:pPr>
        <w:pStyle w:val="Heading3"/>
        <w:keepNext w:val="1"/>
        <w:keepLines w:val="1"/>
        <w:pageBreakBefore w:val="0"/>
        <w:widowControl w:val="0"/>
        <w:pBdr>
          <w:top w:space="0" w:sz="0" w:val="nil"/>
          <w:left w:space="0" w:sz="0" w:val="nil"/>
          <w:bottom w:space="0" w:sz="0" w:val="nil"/>
          <w:right w:space="0" w:sz="0" w:val="nil"/>
          <w:between w:space="0" w:sz="0" w:val="nil"/>
        </w:pBdr>
        <w:shd w:fill="auto" w:val="clear"/>
        <w:spacing w:after="100" w:before="100" w:line="360" w:lineRule="auto"/>
        <w:ind w:left="0" w:right="0" w:firstLine="0"/>
        <w:jc w:val="both"/>
        <w:rPr>
          <w:sz w:val="32"/>
          <w:szCs w:val="32"/>
        </w:rPr>
      </w:pPr>
      <w:bookmarkStart w:colFirst="0" w:colLast="0" w:name="_z5tg65yehh0e" w:id="27"/>
      <w:bookmarkEnd w:id="27"/>
      <w:r w:rsidDel="00000000" w:rsidR="00000000" w:rsidRPr="00000000">
        <w:rPr>
          <w:sz w:val="32"/>
          <w:szCs w:val="32"/>
          <w:rtl w:val="0"/>
        </w:rPr>
        <w:t xml:space="preserve">Процеси</w:t>
      </w:r>
    </w:p>
    <w:p w:rsidR="00000000" w:rsidDel="00000000" w:rsidP="00000000" w:rsidRDefault="00000000" w:rsidRPr="00000000" w14:paraId="00000302">
      <w:pPr>
        <w:keepNext w:val="1"/>
        <w:keepLines w:val="1"/>
        <w:widowControl w:val="0"/>
        <w:spacing w:after="100" w:before="100" w:line="360" w:lineRule="auto"/>
        <w:ind w:firstLine="280"/>
        <w:jc w:val="both"/>
        <w:rPr>
          <w:rFonts w:ascii="PT Sans" w:cs="PT Sans" w:eastAsia="PT Sans" w:hAnsi="PT Sans"/>
          <w:b w:val="1"/>
          <w:color w:val="2a2e34"/>
        </w:rPr>
      </w:pPr>
      <w:r w:rsidDel="00000000" w:rsidR="00000000" w:rsidRPr="00000000">
        <w:rPr>
          <w:rFonts w:ascii="PT Sans" w:cs="PT Sans" w:eastAsia="PT Sans" w:hAnsi="PT Sans"/>
          <w:b w:val="1"/>
          <w:color w:val="2a2e34"/>
          <w:rtl w:val="0"/>
        </w:rPr>
        <w:t xml:space="preserve">Необхідно знати як:</w:t>
      </w:r>
    </w:p>
    <w:p w:rsidR="00000000" w:rsidDel="00000000" w:rsidP="00000000" w:rsidRDefault="00000000" w:rsidRPr="00000000" w14:paraId="00000303">
      <w:pPr>
        <w:widowControl w:val="0"/>
        <w:numPr>
          <w:ilvl w:val="0"/>
          <w:numId w:val="110"/>
        </w:numPr>
        <w:tabs>
          <w:tab w:val="left" w:leader="none" w:pos="558"/>
        </w:tabs>
        <w:spacing w:after="100" w:before="100" w:line="360" w:lineRule="auto"/>
        <w:ind w:left="540" w:hanging="240"/>
        <w:jc w:val="both"/>
        <w:rPr>
          <w:rFonts w:ascii="PT Sans" w:cs="PT Sans" w:eastAsia="PT Sans" w:hAnsi="PT Sans"/>
        </w:rPr>
      </w:pPr>
      <w:r w:rsidDel="00000000" w:rsidR="00000000" w:rsidRPr="00000000">
        <w:rPr>
          <w:rFonts w:ascii="PT Sans" w:cs="PT Sans" w:eastAsia="PT Sans" w:hAnsi="PT Sans"/>
          <w:color w:val="2a2e34"/>
          <w:rtl w:val="0"/>
        </w:rPr>
        <w:t xml:space="preserve">Дотримуватись обраного підходу до</w:t>
      </w:r>
      <w:r w:rsidDel="00000000" w:rsidR="00000000" w:rsidRPr="00000000">
        <w:rPr>
          <w:rFonts w:ascii="PT Sans" w:cs="PT Sans" w:eastAsia="PT Sans" w:hAnsi="PT Sans"/>
          <w:rtl w:val="0"/>
        </w:rPr>
        <w:t xml:space="preserve"> </w:t>
      </w:r>
      <w:r w:rsidDel="00000000" w:rsidR="00000000" w:rsidRPr="00000000">
        <w:rPr>
          <w:rFonts w:ascii="PT Sans" w:cs="PT Sans" w:eastAsia="PT Sans" w:hAnsi="PT Sans"/>
          <w:color w:val="343434"/>
          <w:rtl w:val="0"/>
        </w:rPr>
        <w:t xml:space="preserve">розробки</w:t>
      </w:r>
      <w:r w:rsidDel="00000000" w:rsidR="00000000" w:rsidRPr="00000000">
        <w:rPr>
          <w:rFonts w:ascii="PT Sans" w:cs="PT Sans" w:eastAsia="PT Sans" w:hAnsi="PT Sans"/>
          <w:rtl w:val="0"/>
        </w:rPr>
        <w:t xml:space="preserve">.</w:t>
      </w:r>
      <w:r w:rsidDel="00000000" w:rsidR="00000000" w:rsidRPr="00000000">
        <w:rPr>
          <w:rtl w:val="0"/>
        </w:rPr>
      </w:r>
    </w:p>
    <w:p w:rsidR="00000000" w:rsidDel="00000000" w:rsidP="00000000" w:rsidRDefault="00000000" w:rsidRPr="00000000" w14:paraId="00000304">
      <w:pPr>
        <w:widowControl w:val="0"/>
        <w:numPr>
          <w:ilvl w:val="0"/>
          <w:numId w:val="110"/>
        </w:numPr>
        <w:tabs>
          <w:tab w:val="left" w:leader="none" w:pos="558"/>
        </w:tabs>
        <w:spacing w:after="100" w:before="100" w:line="360" w:lineRule="auto"/>
        <w:ind w:left="540" w:hanging="240"/>
        <w:jc w:val="both"/>
        <w:rPr>
          <w:rFonts w:ascii="PT Sans" w:cs="PT Sans" w:eastAsia="PT Sans" w:hAnsi="PT Sans"/>
        </w:rPr>
      </w:pPr>
      <w:r w:rsidDel="00000000" w:rsidR="00000000" w:rsidRPr="00000000">
        <w:rPr>
          <w:rFonts w:ascii="PT Sans" w:cs="PT Sans" w:eastAsia="PT Sans" w:hAnsi="PT Sans"/>
          <w:color w:val="2a2e34"/>
          <w:rtl w:val="0"/>
        </w:rPr>
        <w:t xml:space="preserve">Періодично вимірювати </w:t>
      </w:r>
      <w:hyperlink w:anchor="_wndduhwq3056">
        <w:r w:rsidDel="00000000" w:rsidR="00000000" w:rsidRPr="00000000">
          <w:rPr>
            <w:rFonts w:ascii="PT Sans" w:cs="PT Sans" w:eastAsia="PT Sans" w:hAnsi="PT Sans"/>
            <w:color w:val="4a90e2"/>
            <w:u w:val="single"/>
            <w:rtl w:val="0"/>
          </w:rPr>
          <w:t xml:space="preserve">дієвість </w:t>
        </w:r>
      </w:hyperlink>
      <w:hyperlink w:anchor="_wndduhwq3056">
        <w:r w:rsidDel="00000000" w:rsidR="00000000" w:rsidRPr="00000000">
          <w:rPr>
            <w:rFonts w:ascii="PT Sans" w:cs="PT Sans" w:eastAsia="PT Sans" w:hAnsi="PT Sans"/>
            <w:color w:val="4a90e2"/>
            <w:u w:val="single"/>
            <w:rtl w:val="0"/>
          </w:rPr>
          <w:t xml:space="preserve">проєкту</w:t>
        </w:r>
      </w:hyperlink>
      <w:r w:rsidDel="00000000" w:rsidR="00000000" w:rsidRPr="00000000">
        <w:rPr>
          <w:rFonts w:ascii="PT Sans" w:cs="PT Sans" w:eastAsia="PT Sans" w:hAnsi="PT Sans"/>
          <w:color w:val="2a2e34"/>
          <w:rtl w:val="0"/>
        </w:rPr>
        <w:t xml:space="preserve"> (</w:t>
      </w:r>
      <w:r w:rsidDel="00000000" w:rsidR="00000000" w:rsidRPr="00000000">
        <w:rPr>
          <w:rFonts w:ascii="PT Sans" w:cs="PT Sans" w:eastAsia="PT Sans" w:hAnsi="PT Sans"/>
          <w:i w:val="1"/>
          <w:color w:val="2a2e34"/>
          <w:rtl w:val="0"/>
        </w:rPr>
        <w:t xml:space="preserve">Ціль 80 %+</w:t>
      </w:r>
      <w:r w:rsidDel="00000000" w:rsidR="00000000" w:rsidRPr="00000000">
        <w:rPr>
          <w:rFonts w:ascii="PT Sans" w:cs="PT Sans" w:eastAsia="PT Sans" w:hAnsi="PT Sans"/>
          <w:color w:val="2a2e34"/>
          <w:rtl w:val="0"/>
        </w:rPr>
        <w:t xml:space="preserve">).</w:t>
      </w:r>
    </w:p>
    <w:p w:rsidR="00000000" w:rsidDel="00000000" w:rsidP="00000000" w:rsidRDefault="00000000" w:rsidRPr="00000000" w14:paraId="00000305">
      <w:pPr>
        <w:keepNext w:val="0"/>
        <w:keepLines w:val="0"/>
        <w:pageBreakBefore w:val="0"/>
        <w:widowControl w:val="0"/>
        <w:numPr>
          <w:ilvl w:val="0"/>
          <w:numId w:val="110"/>
        </w:numPr>
        <w:pBdr>
          <w:top w:space="0" w:sz="0" w:val="nil"/>
          <w:left w:space="0" w:sz="0" w:val="nil"/>
          <w:bottom w:space="0" w:sz="0" w:val="nil"/>
          <w:right w:space="0" w:sz="0" w:val="nil"/>
          <w:between w:space="0" w:sz="0" w:val="nil"/>
        </w:pBdr>
        <w:shd w:fill="auto" w:val="clear"/>
        <w:tabs>
          <w:tab w:val="left" w:leader="none" w:pos="558"/>
        </w:tabs>
        <w:spacing w:after="100" w:before="100" w:line="360" w:lineRule="auto"/>
        <w:ind w:left="540" w:right="0" w:hanging="240"/>
        <w:jc w:val="both"/>
        <w:rPr>
          <w:rFonts w:ascii="PT Sans" w:cs="PT Sans" w:eastAsia="PT Sans" w:hAnsi="PT Sans"/>
        </w:rPr>
      </w:pPr>
      <w:r w:rsidDel="00000000" w:rsidR="00000000" w:rsidRPr="00000000">
        <w:rPr>
          <w:rFonts w:ascii="PT Sans" w:cs="PT Sans" w:eastAsia="PT Sans" w:hAnsi="PT Sans"/>
          <w:color w:val="2a2e34"/>
          <w:rtl w:val="0"/>
        </w:rPr>
        <w:t xml:space="preserve">Організовувати цілеспрямовані </w:t>
      </w:r>
      <w:r w:rsidDel="00000000" w:rsidR="00000000" w:rsidRPr="00000000">
        <w:rPr>
          <w:rFonts w:ascii="PT Sans" w:cs="PT Sans" w:eastAsia="PT Sans" w:hAnsi="PT Sans"/>
          <w:color w:val="2a2e34"/>
          <w:rtl w:val="0"/>
        </w:rPr>
        <w:t xml:space="preserve">наради</w:t>
      </w:r>
      <w:r w:rsidDel="00000000" w:rsidR="00000000" w:rsidRPr="00000000">
        <w:rPr>
          <w:rFonts w:ascii="PT Sans" w:cs="PT Sans" w:eastAsia="PT Sans" w:hAnsi="PT Sans"/>
          <w:color w:val="2a2e34"/>
          <w:rtl w:val="0"/>
        </w:rPr>
        <w:t xml:space="preserve"> з усіма атрибутами.</w:t>
      </w:r>
    </w:p>
    <w:p w:rsidR="00000000" w:rsidDel="00000000" w:rsidP="00000000" w:rsidRDefault="00000000" w:rsidRPr="00000000" w14:paraId="00000306">
      <w:pPr>
        <w:widowControl w:val="0"/>
        <w:numPr>
          <w:ilvl w:val="0"/>
          <w:numId w:val="110"/>
        </w:numPr>
        <w:tabs>
          <w:tab w:val="left" w:leader="none" w:pos="558"/>
        </w:tabs>
        <w:spacing w:after="100" w:before="100" w:line="360" w:lineRule="auto"/>
        <w:ind w:left="540" w:hanging="240"/>
        <w:jc w:val="both"/>
        <w:rPr>
          <w:rFonts w:ascii="PT Sans" w:cs="PT Sans" w:eastAsia="PT Sans" w:hAnsi="PT Sans"/>
        </w:rPr>
      </w:pPr>
      <w:r w:rsidDel="00000000" w:rsidR="00000000" w:rsidRPr="00000000">
        <w:rPr>
          <w:rFonts w:ascii="PT Sans" w:cs="PT Sans" w:eastAsia="PT Sans" w:hAnsi="PT Sans"/>
          <w:color w:val="2a2e34"/>
          <w:rtl w:val="0"/>
        </w:rPr>
        <w:t xml:space="preserve">Створювати </w:t>
      </w:r>
      <w:r w:rsidDel="00000000" w:rsidR="00000000" w:rsidRPr="00000000">
        <w:rPr>
          <w:rFonts w:ascii="PT Sans" w:cs="PT Sans" w:eastAsia="PT Sans" w:hAnsi="PT Sans"/>
          <w:color w:val="2a2e34"/>
          <w:rtl w:val="0"/>
        </w:rPr>
        <w:t xml:space="preserve">внутрішні запити</w:t>
      </w:r>
      <w:r w:rsidDel="00000000" w:rsidR="00000000" w:rsidRPr="00000000">
        <w:rPr>
          <w:rFonts w:ascii="PT Sans" w:cs="PT Sans" w:eastAsia="PT Sans" w:hAnsi="PT Sans"/>
          <w:color w:val="2a2e34"/>
          <w:rtl w:val="0"/>
        </w:rPr>
        <w:t xml:space="preserve"> для адміністраторів компанії (</w:t>
      </w:r>
      <w:r w:rsidDel="00000000" w:rsidR="00000000" w:rsidRPr="00000000">
        <w:rPr>
          <w:rFonts w:ascii="PT Sans" w:cs="PT Sans" w:eastAsia="PT Sans" w:hAnsi="PT Sans"/>
          <w:i w:val="1"/>
          <w:color w:val="2a2e34"/>
          <w:rtl w:val="0"/>
        </w:rPr>
        <w:t xml:space="preserve">запити можна відправляти від імені інших працівників</w:t>
      </w:r>
      <w:r w:rsidDel="00000000" w:rsidR="00000000" w:rsidRPr="00000000">
        <w:rPr>
          <w:rFonts w:ascii="PT Sans" w:cs="PT Sans" w:eastAsia="PT Sans" w:hAnsi="PT Sans"/>
          <w:color w:val="2a2e34"/>
          <w:rtl w:val="0"/>
        </w:rPr>
        <w:t xml:space="preserve">).</w:t>
      </w:r>
    </w:p>
    <w:p w:rsidR="00000000" w:rsidDel="00000000" w:rsidP="00000000" w:rsidRDefault="00000000" w:rsidRPr="00000000" w14:paraId="00000307">
      <w:pPr>
        <w:keepNext w:val="1"/>
        <w:keepLines w:val="1"/>
        <w:widowControl w:val="0"/>
        <w:spacing w:after="100" w:before="100" w:line="360" w:lineRule="auto"/>
        <w:ind w:firstLine="280"/>
        <w:jc w:val="both"/>
        <w:rPr>
          <w:rFonts w:ascii="PT Sans" w:cs="PT Sans" w:eastAsia="PT Sans" w:hAnsi="PT Sans"/>
          <w:b w:val="1"/>
          <w:color w:val="2a2e34"/>
        </w:rPr>
      </w:pPr>
      <w:r w:rsidDel="00000000" w:rsidR="00000000" w:rsidRPr="00000000">
        <w:rPr>
          <w:rFonts w:ascii="PT Sans" w:cs="PT Sans" w:eastAsia="PT Sans" w:hAnsi="PT Sans"/>
          <w:b w:val="1"/>
          <w:color w:val="2a2e34"/>
          <w:rtl w:val="0"/>
        </w:rPr>
        <w:t xml:space="preserve">Бажано знати як:</w:t>
      </w:r>
    </w:p>
    <w:p w:rsidR="00000000" w:rsidDel="00000000" w:rsidP="00000000" w:rsidRDefault="00000000" w:rsidRPr="00000000" w14:paraId="00000308">
      <w:pPr>
        <w:widowControl w:val="0"/>
        <w:numPr>
          <w:ilvl w:val="0"/>
          <w:numId w:val="110"/>
        </w:numPr>
        <w:tabs>
          <w:tab w:val="left" w:leader="none" w:pos="558"/>
        </w:tabs>
        <w:spacing w:after="100" w:before="100" w:line="360" w:lineRule="auto"/>
        <w:ind w:left="540" w:hanging="240"/>
        <w:jc w:val="both"/>
        <w:rPr>
          <w:rFonts w:ascii="PT Sans" w:cs="PT Sans" w:eastAsia="PT Sans" w:hAnsi="PT Sans"/>
        </w:rPr>
      </w:pPr>
      <w:r w:rsidDel="00000000" w:rsidR="00000000" w:rsidRPr="00000000">
        <w:rPr>
          <w:rFonts w:ascii="PT Sans" w:cs="PT Sans" w:eastAsia="PT Sans" w:hAnsi="PT Sans"/>
          <w:color w:val="2a2e34"/>
          <w:rtl w:val="0"/>
        </w:rPr>
        <w:t xml:space="preserve">Розуміти </w:t>
      </w:r>
      <w:hyperlink r:id="rId52">
        <w:r w:rsidDel="00000000" w:rsidR="00000000" w:rsidRPr="00000000">
          <w:rPr>
            <w:rFonts w:ascii="PT Sans" w:cs="PT Sans" w:eastAsia="PT Sans" w:hAnsi="PT Sans"/>
            <w:color w:val="2a2e34"/>
            <w:rtl w:val="0"/>
          </w:rPr>
          <w:t xml:space="preserve">процес</w:t>
        </w:r>
      </w:hyperlink>
      <w:r w:rsidDel="00000000" w:rsidR="00000000" w:rsidRPr="00000000">
        <w:rPr>
          <w:rFonts w:ascii="PT Sans" w:cs="PT Sans" w:eastAsia="PT Sans" w:hAnsi="PT Sans"/>
          <w:rtl w:val="0"/>
        </w:rPr>
        <w:t xml:space="preserve"> підтримки </w:t>
      </w:r>
      <w:r w:rsidDel="00000000" w:rsidR="00000000" w:rsidRPr="00000000">
        <w:rPr>
          <w:rFonts w:ascii="PT Sans" w:cs="PT Sans" w:eastAsia="PT Sans" w:hAnsi="PT Sans"/>
          <w:rtl w:val="0"/>
        </w:rPr>
        <w:t xml:space="preserve">проєкту</w:t>
      </w:r>
      <w:r w:rsidDel="00000000" w:rsidR="00000000" w:rsidRPr="00000000">
        <w:rPr>
          <w:rFonts w:ascii="PT Sans" w:cs="PT Sans" w:eastAsia="PT Sans" w:hAnsi="PT Sans"/>
          <w:color w:val="2a2e34"/>
          <w:rtl w:val="0"/>
        </w:rPr>
        <w:t xml:space="preserve"> </w:t>
      </w:r>
      <w:r w:rsidDel="00000000" w:rsidR="00000000" w:rsidRPr="00000000">
        <w:rPr>
          <w:rFonts w:ascii="PT Sans" w:cs="PT Sans" w:eastAsia="PT Sans" w:hAnsi="PT Sans"/>
          <w:rtl w:val="0"/>
        </w:rPr>
        <w:t xml:space="preserve">(</w:t>
      </w:r>
      <w:r w:rsidDel="00000000" w:rsidR="00000000" w:rsidRPr="00000000">
        <w:rPr>
          <w:rFonts w:ascii="PT Sans" w:cs="PT Sans" w:eastAsia="PT Sans" w:hAnsi="PT Sans"/>
          <w:i w:val="1"/>
          <w:color w:val="343434"/>
          <w:rtl w:val="0"/>
        </w:rPr>
        <w:t xml:space="preserve">включно з </w:t>
      </w:r>
      <w:r w:rsidDel="00000000" w:rsidR="00000000" w:rsidRPr="00000000">
        <w:rPr>
          <w:rFonts w:ascii="PT Sans" w:cs="PT Sans" w:eastAsia="PT Sans" w:hAnsi="PT Sans"/>
          <w:i w:val="1"/>
          <w:color w:val="2a2e34"/>
          <w:rtl w:val="0"/>
        </w:rPr>
        <w:t xml:space="preserve">угодою про рівень послуг (SLA)</w:t>
      </w:r>
      <w:r w:rsidDel="00000000" w:rsidR="00000000" w:rsidRPr="00000000">
        <w:rPr>
          <w:rFonts w:ascii="PT Sans" w:cs="PT Sans" w:eastAsia="PT Sans" w:hAnsi="PT Sans"/>
          <w:color w:val="2a2e34"/>
          <w:rtl w:val="0"/>
        </w:rPr>
        <w:t xml:space="preserve">) після початкового випуску.</w:t>
      </w:r>
    </w:p>
    <w:p w:rsidR="00000000" w:rsidDel="00000000" w:rsidP="00000000" w:rsidRDefault="00000000" w:rsidRPr="00000000" w14:paraId="00000309">
      <w:pPr>
        <w:widowControl w:val="0"/>
        <w:numPr>
          <w:ilvl w:val="0"/>
          <w:numId w:val="110"/>
        </w:numPr>
        <w:tabs>
          <w:tab w:val="left" w:leader="none" w:pos="558"/>
        </w:tabs>
        <w:spacing w:after="100" w:before="100" w:line="360" w:lineRule="auto"/>
        <w:ind w:left="540" w:hanging="240"/>
        <w:jc w:val="both"/>
        <w:rPr>
          <w:rFonts w:ascii="PT Sans" w:cs="PT Sans" w:eastAsia="PT Sans" w:hAnsi="PT Sans"/>
        </w:rPr>
      </w:pPr>
      <w:r w:rsidDel="00000000" w:rsidR="00000000" w:rsidRPr="00000000">
        <w:rPr>
          <w:rFonts w:ascii="PT Sans" w:cs="PT Sans" w:eastAsia="PT Sans" w:hAnsi="PT Sans"/>
          <w:color w:val="2a2e34"/>
          <w:rtl w:val="0"/>
        </w:rPr>
        <w:t xml:space="preserve">Практично застосовувати знання інструментів Atlassian (</w:t>
      </w:r>
      <w:r w:rsidDel="00000000" w:rsidR="00000000" w:rsidRPr="00000000">
        <w:rPr>
          <w:rFonts w:ascii="PT Sans" w:cs="PT Sans" w:eastAsia="PT Sans" w:hAnsi="PT Sans"/>
          <w:i w:val="1"/>
          <w:color w:val="2a2e34"/>
          <w:rtl w:val="0"/>
        </w:rPr>
        <w:t xml:space="preserve">Jira</w:t>
      </w:r>
      <w:r w:rsidDel="00000000" w:rsidR="00000000" w:rsidRPr="00000000">
        <w:rPr>
          <w:rFonts w:ascii="PT Sans" w:cs="PT Sans" w:eastAsia="PT Sans" w:hAnsi="PT Sans"/>
          <w:i w:val="1"/>
          <w:color w:val="2a2e34"/>
          <w:rtl w:val="0"/>
        </w:rPr>
        <w:t xml:space="preserve"> і</w:t>
      </w:r>
      <w:r w:rsidDel="00000000" w:rsidR="00000000" w:rsidRPr="00000000">
        <w:rPr>
          <w:rFonts w:ascii="PT Sans" w:cs="PT Sans" w:eastAsia="PT Sans" w:hAnsi="PT Sans"/>
          <w:i w:val="1"/>
          <w:color w:val="2a2e34"/>
          <w:rtl w:val="0"/>
        </w:rPr>
        <w:t xml:space="preserve"> плагіни</w:t>
      </w:r>
      <w:r w:rsidDel="00000000" w:rsidR="00000000" w:rsidRPr="00000000">
        <w:rPr>
          <w:rFonts w:ascii="PT Sans" w:cs="PT Sans" w:eastAsia="PT Sans" w:hAnsi="PT Sans"/>
          <w:i w:val="1"/>
          <w:color w:val="2a2e34"/>
          <w:u w:val="single"/>
          <w:rtl w:val="0"/>
        </w:rPr>
        <w:t xml:space="preserve">,</w:t>
      </w:r>
      <w:r w:rsidDel="00000000" w:rsidR="00000000" w:rsidRPr="00000000">
        <w:rPr>
          <w:rFonts w:ascii="PT Sans" w:cs="PT Sans" w:eastAsia="PT Sans" w:hAnsi="PT Sans"/>
          <w:i w:val="1"/>
          <w:color w:val="2a2e34"/>
          <w:rtl w:val="0"/>
        </w:rPr>
        <w:t xml:space="preserve"> Confluence (простір для команд, у якому накопичені знання з можливостями для спільної роботи))</w:t>
      </w:r>
      <w:r w:rsidDel="00000000" w:rsidR="00000000" w:rsidRPr="00000000">
        <w:rPr>
          <w:rFonts w:ascii="PT Sans" w:cs="PT Sans" w:eastAsia="PT Sans" w:hAnsi="PT Sans"/>
          <w:color w:val="2a2e34"/>
          <w:rtl w:val="0"/>
        </w:rPr>
        <w:t xml:space="preserve">.</w:t>
      </w:r>
    </w:p>
    <w:p w:rsidR="00000000" w:rsidDel="00000000" w:rsidP="00000000" w:rsidRDefault="00000000" w:rsidRPr="00000000" w14:paraId="0000030A">
      <w:pPr>
        <w:pStyle w:val="Heading3"/>
        <w:keepNext w:val="1"/>
        <w:keepLines w:val="1"/>
        <w:pageBreakBefore w:val="0"/>
        <w:widowControl w:val="0"/>
        <w:pBdr>
          <w:top w:space="0" w:sz="0" w:val="nil"/>
          <w:left w:space="0" w:sz="0" w:val="nil"/>
          <w:bottom w:space="0" w:sz="0" w:val="nil"/>
          <w:right w:space="0" w:sz="0" w:val="nil"/>
          <w:between w:space="0" w:sz="0" w:val="nil"/>
        </w:pBdr>
        <w:shd w:fill="auto" w:val="clear"/>
        <w:spacing w:after="100" w:before="100" w:line="360" w:lineRule="auto"/>
        <w:ind w:left="0" w:right="0" w:firstLine="0"/>
        <w:jc w:val="both"/>
        <w:rPr>
          <w:sz w:val="32"/>
          <w:szCs w:val="32"/>
        </w:rPr>
      </w:pPr>
      <w:bookmarkStart w:colFirst="0" w:colLast="0" w:name="_x0c1u1c7h2ev" w:id="28"/>
      <w:bookmarkEnd w:id="28"/>
      <w:r w:rsidDel="00000000" w:rsidR="00000000" w:rsidRPr="00000000">
        <w:rPr>
          <w:sz w:val="32"/>
          <w:szCs w:val="32"/>
          <w:rtl w:val="0"/>
        </w:rPr>
        <w:t xml:space="preserve">Обсяг і графік робіт</w:t>
      </w:r>
    </w:p>
    <w:p w:rsidR="00000000" w:rsidDel="00000000" w:rsidP="00000000" w:rsidRDefault="00000000" w:rsidRPr="00000000" w14:paraId="0000030B">
      <w:pPr>
        <w:keepNext w:val="1"/>
        <w:keepLines w:val="1"/>
        <w:widowControl w:val="0"/>
        <w:spacing w:after="100" w:before="100" w:line="360" w:lineRule="auto"/>
        <w:ind w:firstLine="280"/>
        <w:jc w:val="both"/>
        <w:rPr>
          <w:rFonts w:ascii="PT Sans" w:cs="PT Sans" w:eastAsia="PT Sans" w:hAnsi="PT Sans"/>
          <w:b w:val="1"/>
          <w:color w:val="2a2e34"/>
        </w:rPr>
      </w:pPr>
      <w:r w:rsidDel="00000000" w:rsidR="00000000" w:rsidRPr="00000000">
        <w:rPr>
          <w:rFonts w:ascii="PT Sans" w:cs="PT Sans" w:eastAsia="PT Sans" w:hAnsi="PT Sans"/>
          <w:b w:val="1"/>
          <w:color w:val="2a2e34"/>
          <w:rtl w:val="0"/>
        </w:rPr>
        <w:t xml:space="preserve">Необхідно знати як:</w:t>
      </w:r>
    </w:p>
    <w:p w:rsidR="00000000" w:rsidDel="00000000" w:rsidP="00000000" w:rsidRDefault="00000000" w:rsidRPr="00000000" w14:paraId="0000030C">
      <w:pPr>
        <w:widowControl w:val="0"/>
        <w:numPr>
          <w:ilvl w:val="0"/>
          <w:numId w:val="110"/>
        </w:numPr>
        <w:tabs>
          <w:tab w:val="left" w:leader="none" w:pos="558"/>
        </w:tabs>
        <w:spacing w:after="100" w:before="100" w:line="360" w:lineRule="auto"/>
        <w:ind w:left="540" w:hanging="240"/>
        <w:jc w:val="both"/>
        <w:rPr>
          <w:rFonts w:ascii="PT Sans" w:cs="PT Sans" w:eastAsia="PT Sans" w:hAnsi="PT Sans"/>
        </w:rPr>
      </w:pPr>
      <w:r w:rsidDel="00000000" w:rsidR="00000000" w:rsidRPr="00000000">
        <w:rPr>
          <w:rFonts w:ascii="PT Sans" w:cs="PT Sans" w:eastAsia="PT Sans" w:hAnsi="PT Sans"/>
          <w:color w:val="2a2e34"/>
          <w:rtl w:val="0"/>
        </w:rPr>
        <w:t xml:space="preserve">Працювати з </w:t>
      </w:r>
      <w:hyperlink w:anchor="_q6tys64i9ezm">
        <w:r w:rsidDel="00000000" w:rsidR="00000000" w:rsidRPr="00000000">
          <w:rPr>
            <w:rFonts w:ascii="PT Sans" w:cs="PT Sans" w:eastAsia="PT Sans" w:hAnsi="PT Sans"/>
            <w:color w:val="4a90e2"/>
            <w:u w:val="single"/>
            <w:rtl w:val="0"/>
          </w:rPr>
          <w:t xml:space="preserve">вимогами </w:t>
        </w:r>
      </w:hyperlink>
      <w:hyperlink w:anchor="_q6tys64i9ezm">
        <w:r w:rsidDel="00000000" w:rsidR="00000000" w:rsidRPr="00000000">
          <w:rPr>
            <w:rFonts w:ascii="PT Sans" w:cs="PT Sans" w:eastAsia="PT Sans" w:hAnsi="PT Sans"/>
            <w:color w:val="4a90e2"/>
            <w:u w:val="single"/>
            <w:rtl w:val="0"/>
          </w:rPr>
          <w:t xml:space="preserve">проєкту</w:t>
        </w:r>
      </w:hyperlink>
      <w:r w:rsidDel="00000000" w:rsidR="00000000" w:rsidRPr="00000000">
        <w:rPr>
          <w:rFonts w:ascii="PT Sans" w:cs="PT Sans" w:eastAsia="PT Sans" w:hAnsi="PT Sans"/>
          <w:color w:val="2a2e34"/>
          <w:rtl w:val="0"/>
        </w:rPr>
        <w:t xml:space="preserve">.</w:t>
      </w:r>
    </w:p>
    <w:p w:rsidR="00000000" w:rsidDel="00000000" w:rsidP="00000000" w:rsidRDefault="00000000" w:rsidRPr="00000000" w14:paraId="0000030D">
      <w:pPr>
        <w:keepNext w:val="0"/>
        <w:keepLines w:val="0"/>
        <w:pageBreakBefore w:val="0"/>
        <w:widowControl w:val="0"/>
        <w:numPr>
          <w:ilvl w:val="0"/>
          <w:numId w:val="110"/>
        </w:numPr>
        <w:pBdr>
          <w:top w:space="0" w:sz="0" w:val="nil"/>
          <w:left w:space="0" w:sz="0" w:val="nil"/>
          <w:bottom w:space="0" w:sz="0" w:val="nil"/>
          <w:right w:space="0" w:sz="0" w:val="nil"/>
          <w:between w:space="0" w:sz="0" w:val="nil"/>
        </w:pBdr>
        <w:shd w:fill="auto" w:val="clear"/>
        <w:tabs>
          <w:tab w:val="left" w:leader="none" w:pos="558"/>
        </w:tabs>
        <w:spacing w:after="100" w:before="100" w:line="360" w:lineRule="auto"/>
        <w:ind w:left="540" w:right="0" w:hanging="240"/>
        <w:jc w:val="both"/>
        <w:rPr>
          <w:rFonts w:ascii="PT Sans" w:cs="PT Sans" w:eastAsia="PT Sans" w:hAnsi="PT Sans"/>
        </w:rPr>
      </w:pPr>
      <w:r w:rsidDel="00000000" w:rsidR="00000000" w:rsidRPr="00000000">
        <w:rPr>
          <w:rFonts w:ascii="PT Sans" w:cs="PT Sans" w:eastAsia="PT Sans" w:hAnsi="PT Sans"/>
          <w:color w:val="2a2e34"/>
          <w:rtl w:val="0"/>
        </w:rPr>
        <w:t xml:space="preserve">Координувати процес </w:t>
      </w:r>
      <w:hyperlink w:anchor="_c565argvmce2">
        <w:r w:rsidDel="00000000" w:rsidR="00000000" w:rsidRPr="00000000">
          <w:rPr>
            <w:rFonts w:ascii="PT Sans" w:cs="PT Sans" w:eastAsia="PT Sans" w:hAnsi="PT Sans"/>
            <w:color w:val="4a90e2"/>
            <w:u w:val="single"/>
            <w:rtl w:val="0"/>
          </w:rPr>
          <w:t xml:space="preserve">оцінювання</w:t>
        </w:r>
      </w:hyperlink>
      <w:r w:rsidDel="00000000" w:rsidR="00000000" w:rsidRPr="00000000">
        <w:rPr>
          <w:rFonts w:ascii="PT Sans" w:cs="PT Sans" w:eastAsia="PT Sans" w:hAnsi="PT Sans"/>
          <w:color w:val="2a2e34"/>
          <w:rtl w:val="0"/>
        </w:rPr>
        <w:t xml:space="preserve">.</w:t>
      </w:r>
    </w:p>
    <w:p w:rsidR="00000000" w:rsidDel="00000000" w:rsidP="00000000" w:rsidRDefault="00000000" w:rsidRPr="00000000" w14:paraId="0000030E">
      <w:pPr>
        <w:keepNext w:val="1"/>
        <w:keepLines w:val="1"/>
        <w:widowControl w:val="0"/>
        <w:spacing w:after="100" w:before="100" w:line="360" w:lineRule="auto"/>
        <w:ind w:firstLine="280"/>
        <w:jc w:val="both"/>
        <w:rPr>
          <w:rFonts w:ascii="PT Sans" w:cs="PT Sans" w:eastAsia="PT Sans" w:hAnsi="PT Sans"/>
          <w:b w:val="1"/>
          <w:color w:val="2a2e34"/>
        </w:rPr>
      </w:pPr>
      <w:r w:rsidDel="00000000" w:rsidR="00000000" w:rsidRPr="00000000">
        <w:rPr>
          <w:rFonts w:ascii="PT Sans" w:cs="PT Sans" w:eastAsia="PT Sans" w:hAnsi="PT Sans"/>
          <w:b w:val="1"/>
          <w:color w:val="2a2e34"/>
          <w:rtl w:val="0"/>
        </w:rPr>
        <w:t xml:space="preserve">Бажано знати як:</w:t>
      </w:r>
    </w:p>
    <w:p w:rsidR="00000000" w:rsidDel="00000000" w:rsidP="00000000" w:rsidRDefault="00000000" w:rsidRPr="00000000" w14:paraId="0000030F">
      <w:pPr>
        <w:widowControl w:val="0"/>
        <w:numPr>
          <w:ilvl w:val="0"/>
          <w:numId w:val="110"/>
        </w:numPr>
        <w:tabs>
          <w:tab w:val="left" w:leader="none" w:pos="558"/>
        </w:tabs>
        <w:spacing w:after="100" w:before="100" w:line="360" w:lineRule="auto"/>
        <w:ind w:left="540" w:hanging="240"/>
        <w:jc w:val="both"/>
        <w:rPr>
          <w:rFonts w:ascii="PT Sans" w:cs="PT Sans" w:eastAsia="PT Sans" w:hAnsi="PT Sans"/>
        </w:rPr>
      </w:pPr>
      <w:r w:rsidDel="00000000" w:rsidR="00000000" w:rsidRPr="00000000">
        <w:rPr>
          <w:rFonts w:ascii="PT Sans" w:cs="PT Sans" w:eastAsia="PT Sans" w:hAnsi="PT Sans"/>
          <w:color w:val="2a2e34"/>
          <w:rtl w:val="0"/>
        </w:rPr>
        <w:t xml:space="preserve">Забезпечити застосування </w:t>
      </w:r>
      <w:hyperlink w:anchor="_q6tys64i9ezm">
        <w:r w:rsidDel="00000000" w:rsidR="00000000" w:rsidRPr="00000000">
          <w:rPr>
            <w:rFonts w:ascii="PT Sans" w:cs="PT Sans" w:eastAsia="PT Sans" w:hAnsi="PT Sans"/>
            <w:color w:val="4a90e2"/>
            <w:u w:val="single"/>
            <w:rtl w:val="0"/>
          </w:rPr>
          <w:t xml:space="preserve">плану управління вимогами</w:t>
        </w:r>
      </w:hyperlink>
      <w:r w:rsidDel="00000000" w:rsidR="00000000" w:rsidRPr="00000000">
        <w:rPr>
          <w:rFonts w:ascii="PT Sans" w:cs="PT Sans" w:eastAsia="PT Sans" w:hAnsi="PT Sans"/>
          <w:color w:val="2a2e34"/>
          <w:rtl w:val="0"/>
        </w:rPr>
        <w:t xml:space="preserve">.</w:t>
      </w:r>
    </w:p>
    <w:p w:rsidR="00000000" w:rsidDel="00000000" w:rsidP="00000000" w:rsidRDefault="00000000" w:rsidRPr="00000000" w14:paraId="00000310">
      <w:pPr>
        <w:widowControl w:val="0"/>
        <w:numPr>
          <w:ilvl w:val="0"/>
          <w:numId w:val="110"/>
        </w:numPr>
        <w:tabs>
          <w:tab w:val="left" w:leader="none" w:pos="558"/>
        </w:tabs>
        <w:spacing w:after="100" w:before="100" w:line="360" w:lineRule="auto"/>
        <w:ind w:left="540" w:hanging="240"/>
        <w:jc w:val="both"/>
        <w:rPr>
          <w:rFonts w:ascii="PT Sans" w:cs="PT Sans" w:eastAsia="PT Sans" w:hAnsi="PT Sans"/>
        </w:rPr>
      </w:pPr>
      <w:r w:rsidDel="00000000" w:rsidR="00000000" w:rsidRPr="00000000">
        <w:rPr>
          <w:rFonts w:ascii="PT Sans" w:cs="PT Sans" w:eastAsia="PT Sans" w:hAnsi="PT Sans"/>
          <w:color w:val="2a2e34"/>
          <w:rtl w:val="0"/>
        </w:rPr>
        <w:t xml:space="preserve">Активно стежити за </w:t>
      </w:r>
      <w:hyperlink w:anchor="_o78syo404xid">
        <w:r w:rsidDel="00000000" w:rsidR="00000000" w:rsidRPr="00000000">
          <w:rPr>
            <w:rFonts w:ascii="PT Sans" w:cs="PT Sans" w:eastAsia="PT Sans" w:hAnsi="PT Sans"/>
            <w:color w:val="4a90e2"/>
            <w:u w:val="single"/>
            <w:rtl w:val="0"/>
          </w:rPr>
          <w:t xml:space="preserve">журналом змін</w:t>
        </w:r>
      </w:hyperlink>
      <w:r w:rsidDel="00000000" w:rsidR="00000000" w:rsidRPr="00000000">
        <w:rPr>
          <w:rFonts w:ascii="PT Sans" w:cs="PT Sans" w:eastAsia="PT Sans" w:hAnsi="PT Sans"/>
          <w:color w:val="2a2e34"/>
          <w:rtl w:val="0"/>
        </w:rPr>
        <w:t xml:space="preserve">.</w:t>
      </w:r>
    </w:p>
    <w:p w:rsidR="00000000" w:rsidDel="00000000" w:rsidP="00000000" w:rsidRDefault="00000000" w:rsidRPr="00000000" w14:paraId="00000311">
      <w:pPr>
        <w:widowControl w:val="0"/>
        <w:numPr>
          <w:ilvl w:val="0"/>
          <w:numId w:val="110"/>
        </w:numPr>
        <w:tabs>
          <w:tab w:val="left" w:leader="none" w:pos="558"/>
        </w:tabs>
        <w:spacing w:after="100" w:before="100" w:line="360" w:lineRule="auto"/>
        <w:ind w:left="540" w:hanging="240"/>
        <w:jc w:val="both"/>
        <w:rPr>
          <w:rFonts w:ascii="PT Sans" w:cs="PT Sans" w:eastAsia="PT Sans" w:hAnsi="PT Sans"/>
        </w:rPr>
      </w:pPr>
      <w:r w:rsidDel="00000000" w:rsidR="00000000" w:rsidRPr="00000000">
        <w:rPr>
          <w:rFonts w:ascii="PT Sans" w:cs="PT Sans" w:eastAsia="PT Sans" w:hAnsi="PT Sans"/>
          <w:color w:val="2a2e34"/>
          <w:rtl w:val="0"/>
        </w:rPr>
        <w:t xml:space="preserve">Допомагати </w:t>
      </w:r>
      <w:hyperlink w:anchor="_u0o6co50eyuu">
        <w:r w:rsidDel="00000000" w:rsidR="00000000" w:rsidRPr="00000000">
          <w:rPr>
            <w:rFonts w:ascii="PT Sans" w:cs="PT Sans" w:eastAsia="PT Sans" w:hAnsi="PT Sans"/>
            <w:color w:val="4a90e2"/>
            <w:u w:val="single"/>
            <w:rtl w:val="0"/>
          </w:rPr>
          <w:t xml:space="preserve">прогнозувати планування</w:t>
        </w:r>
      </w:hyperlink>
      <w:r w:rsidDel="00000000" w:rsidR="00000000" w:rsidRPr="00000000">
        <w:rPr>
          <w:rFonts w:ascii="PT Sans" w:cs="PT Sans" w:eastAsia="PT Sans" w:hAnsi="PT Sans"/>
          <w:color w:val="4a90e2"/>
          <w:u w:val="single"/>
          <w:rtl w:val="0"/>
        </w:rPr>
        <w:t xml:space="preserve">.</w:t>
      </w:r>
    </w:p>
    <w:p w:rsidR="00000000" w:rsidDel="00000000" w:rsidP="00000000" w:rsidRDefault="00000000" w:rsidRPr="00000000" w14:paraId="00000312">
      <w:pPr>
        <w:pStyle w:val="Heading3"/>
        <w:keepNext w:val="1"/>
        <w:keepLines w:val="1"/>
        <w:pageBreakBefore w:val="0"/>
        <w:widowControl w:val="0"/>
        <w:pBdr>
          <w:top w:space="0" w:sz="0" w:val="nil"/>
          <w:left w:space="0" w:sz="0" w:val="nil"/>
          <w:bottom w:space="0" w:sz="0" w:val="nil"/>
          <w:right w:space="0" w:sz="0" w:val="nil"/>
          <w:between w:space="0" w:sz="0" w:val="nil"/>
        </w:pBdr>
        <w:shd w:fill="auto" w:val="clear"/>
        <w:spacing w:after="100" w:before="100" w:line="360" w:lineRule="auto"/>
        <w:ind w:left="0" w:right="0" w:firstLine="0"/>
        <w:jc w:val="both"/>
        <w:rPr>
          <w:sz w:val="32"/>
          <w:szCs w:val="32"/>
        </w:rPr>
      </w:pPr>
      <w:bookmarkStart w:colFirst="0" w:colLast="0" w:name="_ukd1lis1yki4" w:id="29"/>
      <w:bookmarkEnd w:id="29"/>
      <w:r w:rsidDel="00000000" w:rsidR="00000000" w:rsidRPr="00000000">
        <w:rPr>
          <w:sz w:val="32"/>
          <w:szCs w:val="32"/>
          <w:rtl w:val="0"/>
        </w:rPr>
        <w:t xml:space="preserve">Бюджет</w:t>
      </w:r>
    </w:p>
    <w:p w:rsidR="00000000" w:rsidDel="00000000" w:rsidP="00000000" w:rsidRDefault="00000000" w:rsidRPr="00000000" w14:paraId="00000313">
      <w:pPr>
        <w:keepNext w:val="1"/>
        <w:keepLines w:val="1"/>
        <w:widowControl w:val="0"/>
        <w:spacing w:after="100" w:before="100" w:line="360" w:lineRule="auto"/>
        <w:ind w:firstLine="280"/>
        <w:jc w:val="both"/>
        <w:rPr>
          <w:rFonts w:ascii="PT Sans" w:cs="PT Sans" w:eastAsia="PT Sans" w:hAnsi="PT Sans"/>
          <w:b w:val="1"/>
          <w:color w:val="2a2e34"/>
        </w:rPr>
      </w:pPr>
      <w:r w:rsidDel="00000000" w:rsidR="00000000" w:rsidRPr="00000000">
        <w:rPr>
          <w:rFonts w:ascii="PT Sans" w:cs="PT Sans" w:eastAsia="PT Sans" w:hAnsi="PT Sans"/>
          <w:b w:val="1"/>
          <w:color w:val="2a2e34"/>
          <w:rtl w:val="0"/>
        </w:rPr>
        <w:t xml:space="preserve">Необхідно знати як:</w:t>
      </w:r>
    </w:p>
    <w:p w:rsidR="00000000" w:rsidDel="00000000" w:rsidP="00000000" w:rsidRDefault="00000000" w:rsidRPr="00000000" w14:paraId="00000314">
      <w:pPr>
        <w:widowControl w:val="0"/>
        <w:numPr>
          <w:ilvl w:val="0"/>
          <w:numId w:val="110"/>
        </w:numPr>
        <w:tabs>
          <w:tab w:val="left" w:leader="none" w:pos="558"/>
        </w:tabs>
        <w:spacing w:after="100" w:before="100" w:line="360" w:lineRule="auto"/>
        <w:ind w:left="540" w:hanging="240"/>
        <w:jc w:val="both"/>
        <w:rPr>
          <w:rFonts w:ascii="PT Sans" w:cs="PT Sans" w:eastAsia="PT Sans" w:hAnsi="PT Sans"/>
        </w:rPr>
      </w:pPr>
      <w:r w:rsidDel="00000000" w:rsidR="00000000" w:rsidRPr="00000000">
        <w:rPr>
          <w:rFonts w:ascii="PT Sans" w:cs="PT Sans" w:eastAsia="PT Sans" w:hAnsi="PT Sans"/>
          <w:color w:val="2a2e34"/>
          <w:rtl w:val="0"/>
        </w:rPr>
        <w:t xml:space="preserve">Підготувати, переглядати та надсилати клієнтам рахунки-фактури (</w:t>
      </w:r>
      <w:r w:rsidDel="00000000" w:rsidR="00000000" w:rsidRPr="00000000">
        <w:rPr>
          <w:rFonts w:ascii="PT Sans" w:cs="PT Sans" w:eastAsia="PT Sans" w:hAnsi="PT Sans"/>
          <w:i w:val="1"/>
          <w:color w:val="2a2e34"/>
          <w:rtl w:val="0"/>
        </w:rPr>
        <w:t xml:space="preserve">система звітності й обліку годин компанії), програмне забезпечення для обліку інвойсів</w:t>
      </w:r>
      <w:r w:rsidDel="00000000" w:rsidR="00000000" w:rsidRPr="00000000">
        <w:rPr>
          <w:rFonts w:ascii="PT Sans" w:cs="PT Sans" w:eastAsia="PT Sans" w:hAnsi="PT Sans"/>
          <w:color w:val="2a2e34"/>
          <w:rtl w:val="0"/>
        </w:rPr>
        <w:t xml:space="preserve">).</w:t>
      </w:r>
    </w:p>
    <w:p w:rsidR="00000000" w:rsidDel="00000000" w:rsidP="00000000" w:rsidRDefault="00000000" w:rsidRPr="00000000" w14:paraId="00000315">
      <w:pPr>
        <w:widowControl w:val="0"/>
        <w:numPr>
          <w:ilvl w:val="0"/>
          <w:numId w:val="110"/>
        </w:numPr>
        <w:tabs>
          <w:tab w:val="left" w:leader="none" w:pos="558"/>
        </w:tabs>
        <w:spacing w:after="100" w:before="100" w:line="360" w:lineRule="auto"/>
        <w:ind w:left="540" w:hanging="240"/>
        <w:jc w:val="both"/>
        <w:rPr>
          <w:rFonts w:ascii="PT Sans" w:cs="PT Sans" w:eastAsia="PT Sans" w:hAnsi="PT Sans"/>
        </w:rPr>
      </w:pPr>
      <w:r w:rsidDel="00000000" w:rsidR="00000000" w:rsidRPr="00000000">
        <w:rPr>
          <w:rFonts w:ascii="PT Sans" w:cs="PT Sans" w:eastAsia="PT Sans" w:hAnsi="PT Sans"/>
          <w:color w:val="2a2e34"/>
          <w:rtl w:val="0"/>
        </w:rPr>
        <w:t xml:space="preserve">Аналізувати звітні години </w:t>
      </w:r>
      <w:r w:rsidDel="00000000" w:rsidR="00000000" w:rsidRPr="00000000">
        <w:rPr>
          <w:rFonts w:ascii="PT Sans" w:cs="PT Sans" w:eastAsia="PT Sans" w:hAnsi="PT Sans"/>
          <w:color w:val="2a2e34"/>
          <w:rtl w:val="0"/>
        </w:rPr>
        <w:t xml:space="preserve">й</w:t>
      </w:r>
      <w:r w:rsidDel="00000000" w:rsidR="00000000" w:rsidRPr="00000000">
        <w:rPr>
          <w:rFonts w:ascii="PT Sans" w:cs="PT Sans" w:eastAsia="PT Sans" w:hAnsi="PT Sans"/>
          <w:color w:val="2a2e34"/>
          <w:rtl w:val="0"/>
        </w:rPr>
        <w:t xml:space="preserve"> години, за які виставлені рахунки (</w:t>
      </w:r>
      <w:r w:rsidDel="00000000" w:rsidR="00000000" w:rsidRPr="00000000">
        <w:rPr>
          <w:rFonts w:ascii="PT Sans" w:cs="PT Sans" w:eastAsia="PT Sans" w:hAnsi="PT Sans"/>
          <w:i w:val="1"/>
          <w:color w:val="2a2e34"/>
          <w:rtl w:val="0"/>
        </w:rPr>
        <w:t xml:space="preserve">система звітності й обліку годин компанії), інструмент відстеження завдань</w:t>
      </w:r>
      <w:r w:rsidDel="00000000" w:rsidR="00000000" w:rsidRPr="00000000">
        <w:rPr>
          <w:rFonts w:ascii="PT Sans" w:cs="PT Sans" w:eastAsia="PT Sans" w:hAnsi="PT Sans"/>
          <w:color w:val="2a2e34"/>
          <w:rtl w:val="0"/>
        </w:rPr>
        <w:t xml:space="preserve">).</w:t>
      </w:r>
    </w:p>
    <w:p w:rsidR="00000000" w:rsidDel="00000000" w:rsidP="00000000" w:rsidRDefault="00000000" w:rsidRPr="00000000" w14:paraId="00000316">
      <w:pPr>
        <w:widowControl w:val="0"/>
        <w:numPr>
          <w:ilvl w:val="0"/>
          <w:numId w:val="110"/>
        </w:numPr>
        <w:tabs>
          <w:tab w:val="left" w:leader="none" w:pos="558"/>
        </w:tabs>
        <w:spacing w:after="100" w:before="100" w:line="360" w:lineRule="auto"/>
        <w:ind w:left="540" w:hanging="240"/>
        <w:jc w:val="both"/>
        <w:rPr>
          <w:rFonts w:ascii="PT Sans" w:cs="PT Sans" w:eastAsia="PT Sans" w:hAnsi="PT Sans"/>
        </w:rPr>
      </w:pPr>
      <w:r w:rsidDel="00000000" w:rsidR="00000000" w:rsidRPr="00000000">
        <w:rPr>
          <w:rFonts w:ascii="PT Sans" w:cs="PT Sans" w:eastAsia="PT Sans" w:hAnsi="PT Sans"/>
          <w:color w:val="2a2e34"/>
          <w:rtl w:val="0"/>
        </w:rPr>
        <w:t xml:space="preserve">Повідомляти менеджерів </w:t>
      </w:r>
      <w:r w:rsidDel="00000000" w:rsidR="00000000" w:rsidRPr="00000000">
        <w:rPr>
          <w:rFonts w:ascii="PT Sans" w:cs="PT Sans" w:eastAsia="PT Sans" w:hAnsi="PT Sans"/>
          <w:color w:val="2a2e34"/>
          <w:rtl w:val="0"/>
        </w:rPr>
        <w:t xml:space="preserve">проєктів</w:t>
      </w:r>
      <w:r w:rsidDel="00000000" w:rsidR="00000000" w:rsidRPr="00000000">
        <w:rPr>
          <w:rFonts w:ascii="PT Sans" w:cs="PT Sans" w:eastAsia="PT Sans" w:hAnsi="PT Sans"/>
          <w:color w:val="2a2e34"/>
          <w:rtl w:val="0"/>
        </w:rPr>
        <w:t xml:space="preserve"> (PM) і менеджерів роботи з клієнтами (AM) про тенденції чи коливання.</w:t>
      </w:r>
    </w:p>
    <w:p w:rsidR="00000000" w:rsidDel="00000000" w:rsidP="00000000" w:rsidRDefault="00000000" w:rsidRPr="00000000" w14:paraId="00000317">
      <w:pPr>
        <w:widowControl w:val="0"/>
        <w:numPr>
          <w:ilvl w:val="0"/>
          <w:numId w:val="110"/>
        </w:numPr>
        <w:tabs>
          <w:tab w:val="left" w:leader="none" w:pos="558"/>
        </w:tabs>
        <w:spacing w:after="100" w:before="100" w:line="360" w:lineRule="auto"/>
        <w:ind w:left="540" w:hanging="240"/>
        <w:jc w:val="both"/>
        <w:rPr>
          <w:rFonts w:ascii="PT Sans" w:cs="PT Sans" w:eastAsia="PT Sans" w:hAnsi="PT Sans"/>
        </w:rPr>
      </w:pPr>
      <w:r w:rsidDel="00000000" w:rsidR="00000000" w:rsidRPr="00000000">
        <w:rPr>
          <w:rFonts w:ascii="PT Sans" w:cs="PT Sans" w:eastAsia="PT Sans" w:hAnsi="PT Sans"/>
          <w:color w:val="2a2e34"/>
          <w:rtl w:val="0"/>
        </w:rPr>
        <w:t xml:space="preserve">Готувати звіти для менеджера </w:t>
      </w:r>
      <w:r w:rsidDel="00000000" w:rsidR="00000000" w:rsidRPr="00000000">
        <w:rPr>
          <w:rFonts w:ascii="PT Sans" w:cs="PT Sans" w:eastAsia="PT Sans" w:hAnsi="PT Sans"/>
          <w:color w:val="2a2e34"/>
          <w:rtl w:val="0"/>
        </w:rPr>
        <w:t xml:space="preserve">проєкту</w:t>
      </w:r>
      <w:r w:rsidDel="00000000" w:rsidR="00000000" w:rsidRPr="00000000">
        <w:rPr>
          <w:rFonts w:ascii="PT Sans" w:cs="PT Sans" w:eastAsia="PT Sans" w:hAnsi="PT Sans"/>
          <w:color w:val="2a2e34"/>
          <w:rtl w:val="0"/>
        </w:rPr>
        <w:t xml:space="preserve"> (PM) про </w:t>
      </w:r>
      <w:r w:rsidDel="00000000" w:rsidR="00000000" w:rsidRPr="00000000">
        <w:rPr>
          <w:rFonts w:ascii="PT Sans" w:cs="PT Sans" w:eastAsia="PT Sans" w:hAnsi="PT Sans"/>
          <w:color w:val="2a2e34"/>
          <w:rtl w:val="0"/>
        </w:rPr>
        <w:t xml:space="preserve">відпустки і вихідні дні</w:t>
      </w:r>
      <w:r w:rsidDel="00000000" w:rsidR="00000000" w:rsidRPr="00000000">
        <w:rPr>
          <w:rFonts w:ascii="PT Sans" w:cs="PT Sans" w:eastAsia="PT Sans" w:hAnsi="PT Sans"/>
          <w:color w:val="2a2e34"/>
          <w:rtl w:val="0"/>
        </w:rPr>
        <w:t xml:space="preserve"> команди.</w:t>
      </w:r>
    </w:p>
    <w:p w:rsidR="00000000" w:rsidDel="00000000" w:rsidP="00000000" w:rsidRDefault="00000000" w:rsidRPr="00000000" w14:paraId="00000318">
      <w:pPr>
        <w:pStyle w:val="Heading3"/>
        <w:keepNext w:val="1"/>
        <w:keepLines w:val="1"/>
        <w:pageBreakBefore w:val="0"/>
        <w:widowControl w:val="0"/>
        <w:pBdr>
          <w:top w:space="0" w:sz="0" w:val="nil"/>
          <w:left w:space="0" w:sz="0" w:val="nil"/>
          <w:bottom w:space="0" w:sz="0" w:val="nil"/>
          <w:right w:space="0" w:sz="0" w:val="nil"/>
          <w:between w:space="0" w:sz="0" w:val="nil"/>
        </w:pBdr>
        <w:shd w:fill="auto" w:val="clear"/>
        <w:spacing w:after="100" w:before="100" w:line="360" w:lineRule="auto"/>
        <w:ind w:left="0" w:right="0" w:firstLine="0"/>
        <w:jc w:val="both"/>
        <w:rPr>
          <w:sz w:val="32"/>
          <w:szCs w:val="32"/>
        </w:rPr>
      </w:pPr>
      <w:bookmarkStart w:colFirst="0" w:colLast="0" w:name="_1v2q79ghzqvr" w:id="30"/>
      <w:bookmarkEnd w:id="30"/>
      <w:r w:rsidDel="00000000" w:rsidR="00000000" w:rsidRPr="00000000">
        <w:rPr>
          <w:sz w:val="32"/>
          <w:szCs w:val="32"/>
          <w:rtl w:val="0"/>
        </w:rPr>
        <w:t xml:space="preserve">Управління командою</w:t>
      </w:r>
    </w:p>
    <w:p w:rsidR="00000000" w:rsidDel="00000000" w:rsidP="00000000" w:rsidRDefault="00000000" w:rsidRPr="00000000" w14:paraId="00000319">
      <w:pPr>
        <w:keepNext w:val="1"/>
        <w:keepLines w:val="1"/>
        <w:widowControl w:val="0"/>
        <w:spacing w:after="100" w:before="100" w:line="360" w:lineRule="auto"/>
        <w:ind w:firstLine="280"/>
        <w:jc w:val="both"/>
        <w:rPr>
          <w:rFonts w:ascii="PT Sans" w:cs="PT Sans" w:eastAsia="PT Sans" w:hAnsi="PT Sans"/>
          <w:b w:val="1"/>
          <w:color w:val="2a2e34"/>
        </w:rPr>
      </w:pPr>
      <w:r w:rsidDel="00000000" w:rsidR="00000000" w:rsidRPr="00000000">
        <w:rPr>
          <w:rFonts w:ascii="PT Sans" w:cs="PT Sans" w:eastAsia="PT Sans" w:hAnsi="PT Sans"/>
          <w:b w:val="1"/>
          <w:color w:val="2a2e34"/>
          <w:rtl w:val="0"/>
        </w:rPr>
        <w:t xml:space="preserve">Необхідно знати як:</w:t>
      </w:r>
    </w:p>
    <w:p w:rsidR="00000000" w:rsidDel="00000000" w:rsidP="00000000" w:rsidRDefault="00000000" w:rsidRPr="00000000" w14:paraId="0000031A">
      <w:pPr>
        <w:widowControl w:val="0"/>
        <w:numPr>
          <w:ilvl w:val="0"/>
          <w:numId w:val="110"/>
        </w:numPr>
        <w:tabs>
          <w:tab w:val="left" w:leader="none" w:pos="558"/>
        </w:tabs>
        <w:spacing w:after="100" w:before="100" w:line="360" w:lineRule="auto"/>
        <w:ind w:left="540" w:hanging="240"/>
        <w:jc w:val="both"/>
        <w:rPr>
          <w:rFonts w:ascii="PT Sans" w:cs="PT Sans" w:eastAsia="PT Sans" w:hAnsi="PT Sans"/>
        </w:rPr>
      </w:pPr>
      <w:r w:rsidDel="00000000" w:rsidR="00000000" w:rsidRPr="00000000">
        <w:rPr>
          <w:rFonts w:ascii="PT Sans" w:cs="PT Sans" w:eastAsia="PT Sans" w:hAnsi="PT Sans"/>
          <w:color w:val="4a90e2"/>
          <w:u w:val="single"/>
          <w:rtl w:val="0"/>
        </w:rPr>
        <w:t xml:space="preserve">Обінюватися знаннями</w:t>
      </w:r>
      <w:r w:rsidDel="00000000" w:rsidR="00000000" w:rsidRPr="00000000">
        <w:rPr>
          <w:rFonts w:ascii="PT Sans" w:cs="PT Sans" w:eastAsia="PT Sans" w:hAnsi="PT Sans"/>
          <w:color w:val="2a2e34"/>
          <w:rtl w:val="0"/>
        </w:rPr>
        <w:t xml:space="preserve">.</w:t>
      </w:r>
    </w:p>
    <w:p w:rsidR="00000000" w:rsidDel="00000000" w:rsidP="00000000" w:rsidRDefault="00000000" w:rsidRPr="00000000" w14:paraId="0000031B">
      <w:pPr>
        <w:widowControl w:val="0"/>
        <w:numPr>
          <w:ilvl w:val="0"/>
          <w:numId w:val="110"/>
        </w:numPr>
        <w:tabs>
          <w:tab w:val="left" w:leader="none" w:pos="558"/>
        </w:tabs>
        <w:spacing w:after="100" w:before="100" w:line="360" w:lineRule="auto"/>
        <w:ind w:left="540" w:hanging="240"/>
        <w:jc w:val="both"/>
        <w:rPr>
          <w:rFonts w:ascii="PT Sans" w:cs="PT Sans" w:eastAsia="PT Sans" w:hAnsi="PT Sans"/>
        </w:rPr>
      </w:pPr>
      <w:r w:rsidDel="00000000" w:rsidR="00000000" w:rsidRPr="00000000">
        <w:rPr>
          <w:rFonts w:ascii="PT Sans" w:cs="PT Sans" w:eastAsia="PT Sans" w:hAnsi="PT Sans"/>
          <w:color w:val="2a2e34"/>
          <w:rtl w:val="0"/>
        </w:rPr>
        <w:t xml:space="preserve">Відвідувати і брати участь в </w:t>
      </w:r>
      <w:r w:rsidDel="00000000" w:rsidR="00000000" w:rsidRPr="00000000">
        <w:rPr>
          <w:rFonts w:ascii="PT Sans" w:cs="PT Sans" w:eastAsia="PT Sans" w:hAnsi="PT Sans"/>
          <w:color w:val="2a2e34"/>
          <w:rtl w:val="0"/>
        </w:rPr>
        <w:t xml:space="preserve">обговореннях у компанії (семінари)</w:t>
      </w:r>
      <w:r w:rsidDel="00000000" w:rsidR="00000000" w:rsidRPr="00000000">
        <w:rPr>
          <w:rFonts w:ascii="PT Sans" w:cs="PT Sans" w:eastAsia="PT Sans" w:hAnsi="PT Sans"/>
          <w:color w:val="2a2e34"/>
          <w:rtl w:val="0"/>
        </w:rPr>
        <w:t xml:space="preserve">.</w:t>
      </w:r>
    </w:p>
    <w:p w:rsidR="00000000" w:rsidDel="00000000" w:rsidP="00000000" w:rsidRDefault="00000000" w:rsidRPr="00000000" w14:paraId="0000031C">
      <w:pPr>
        <w:widowControl w:val="0"/>
        <w:numPr>
          <w:ilvl w:val="0"/>
          <w:numId w:val="110"/>
        </w:numPr>
        <w:tabs>
          <w:tab w:val="left" w:leader="none" w:pos="558"/>
        </w:tabs>
        <w:spacing w:after="100" w:before="100" w:line="360" w:lineRule="auto"/>
        <w:ind w:left="540" w:hanging="240"/>
        <w:jc w:val="both"/>
        <w:rPr>
          <w:rFonts w:ascii="PT Sans" w:cs="PT Sans" w:eastAsia="PT Sans" w:hAnsi="PT Sans"/>
        </w:rPr>
      </w:pPr>
      <w:r w:rsidDel="00000000" w:rsidR="00000000" w:rsidRPr="00000000">
        <w:rPr>
          <w:rFonts w:ascii="PT Sans" w:cs="PT Sans" w:eastAsia="PT Sans" w:hAnsi="PT Sans"/>
          <w:color w:val="2a2e34"/>
          <w:rtl w:val="0"/>
        </w:rPr>
        <w:t xml:space="preserve">Проводити регулярні засідання сам на сам із членами команди.</w:t>
      </w:r>
    </w:p>
    <w:p w:rsidR="00000000" w:rsidDel="00000000" w:rsidP="00000000" w:rsidRDefault="00000000" w:rsidRPr="00000000" w14:paraId="0000031D">
      <w:pPr>
        <w:keepNext w:val="1"/>
        <w:keepLines w:val="1"/>
        <w:widowControl w:val="0"/>
        <w:spacing w:after="100" w:before="100" w:line="360" w:lineRule="auto"/>
        <w:ind w:firstLine="280"/>
        <w:jc w:val="both"/>
        <w:rPr>
          <w:rFonts w:ascii="PT Sans" w:cs="PT Sans" w:eastAsia="PT Sans" w:hAnsi="PT Sans"/>
          <w:b w:val="1"/>
          <w:color w:val="2a2e34"/>
        </w:rPr>
      </w:pPr>
      <w:r w:rsidDel="00000000" w:rsidR="00000000" w:rsidRPr="00000000">
        <w:rPr>
          <w:rFonts w:ascii="PT Sans" w:cs="PT Sans" w:eastAsia="PT Sans" w:hAnsi="PT Sans"/>
          <w:b w:val="1"/>
          <w:color w:val="2a2e34"/>
          <w:rtl w:val="0"/>
        </w:rPr>
        <w:t xml:space="preserve">Бажано знати як:</w:t>
      </w:r>
    </w:p>
    <w:p w:rsidR="00000000" w:rsidDel="00000000" w:rsidP="00000000" w:rsidRDefault="00000000" w:rsidRPr="00000000" w14:paraId="0000031E">
      <w:pPr>
        <w:widowControl w:val="0"/>
        <w:numPr>
          <w:ilvl w:val="0"/>
          <w:numId w:val="110"/>
        </w:numPr>
        <w:tabs>
          <w:tab w:val="left" w:leader="none" w:pos="558"/>
        </w:tabs>
        <w:spacing w:after="100" w:before="100" w:line="360" w:lineRule="auto"/>
        <w:ind w:left="540" w:hanging="240"/>
        <w:jc w:val="both"/>
        <w:rPr>
          <w:rFonts w:ascii="PT Sans" w:cs="PT Sans" w:eastAsia="PT Sans" w:hAnsi="PT Sans"/>
        </w:rPr>
      </w:pPr>
      <w:r w:rsidDel="00000000" w:rsidR="00000000" w:rsidRPr="00000000">
        <w:rPr>
          <w:rFonts w:ascii="PT Sans" w:cs="PT Sans" w:eastAsia="PT Sans" w:hAnsi="PT Sans"/>
          <w:color w:val="2a2e34"/>
          <w:rtl w:val="0"/>
        </w:rPr>
        <w:t xml:space="preserve">Підтримувати </w:t>
      </w:r>
      <w:hyperlink w:anchor="_kakuwabhxlx6">
        <w:r w:rsidDel="00000000" w:rsidR="00000000" w:rsidRPr="00000000">
          <w:rPr>
            <w:rFonts w:ascii="PT Sans" w:cs="PT Sans" w:eastAsia="PT Sans" w:hAnsi="PT Sans"/>
            <w:color w:val="4a90e2"/>
            <w:u w:val="single"/>
            <w:rtl w:val="0"/>
          </w:rPr>
          <w:t xml:space="preserve">основні правила</w:t>
        </w:r>
      </w:hyperlink>
      <w:r w:rsidDel="00000000" w:rsidR="00000000" w:rsidRPr="00000000">
        <w:rPr>
          <w:rFonts w:ascii="PT Sans" w:cs="PT Sans" w:eastAsia="PT Sans" w:hAnsi="PT Sans"/>
          <w:color w:val="2a2e34"/>
          <w:rtl w:val="0"/>
        </w:rPr>
        <w:t xml:space="preserve"> </w:t>
      </w:r>
      <w:r w:rsidDel="00000000" w:rsidR="00000000" w:rsidRPr="00000000">
        <w:rPr>
          <w:rFonts w:ascii="PT Sans" w:cs="PT Sans" w:eastAsia="PT Sans" w:hAnsi="PT Sans"/>
          <w:i w:val="1"/>
          <w:color w:val="2a2e34"/>
          <w:rtl w:val="0"/>
        </w:rPr>
        <w:t xml:space="preserve">Agile charter</w:t>
      </w:r>
      <w:r w:rsidDel="00000000" w:rsidR="00000000" w:rsidRPr="00000000">
        <w:rPr>
          <w:rFonts w:ascii="PT Sans" w:cs="PT Sans" w:eastAsia="PT Sans" w:hAnsi="PT Sans"/>
          <w:color w:val="2a2e34"/>
          <w:rtl w:val="0"/>
        </w:rPr>
        <w:t xml:space="preserve"> в дії і стежити за тим, щоби команда дотримувалася</w:t>
      </w:r>
      <w:r w:rsidDel="00000000" w:rsidR="00000000" w:rsidRPr="00000000">
        <w:rPr>
          <w:rFonts w:ascii="PT Sans" w:cs="PT Sans" w:eastAsia="PT Sans" w:hAnsi="PT Sans"/>
          <w:rtl w:val="0"/>
        </w:rPr>
        <w:t xml:space="preserve"> їх.</w:t>
      </w:r>
      <w:r w:rsidDel="00000000" w:rsidR="00000000" w:rsidRPr="00000000">
        <w:rPr>
          <w:rtl w:val="0"/>
        </w:rPr>
      </w:r>
    </w:p>
    <w:p w:rsidR="00000000" w:rsidDel="00000000" w:rsidP="00000000" w:rsidRDefault="00000000" w:rsidRPr="00000000" w14:paraId="0000031F">
      <w:pPr>
        <w:widowControl w:val="0"/>
        <w:numPr>
          <w:ilvl w:val="0"/>
          <w:numId w:val="110"/>
        </w:numPr>
        <w:tabs>
          <w:tab w:val="left" w:leader="none" w:pos="558"/>
        </w:tabs>
        <w:spacing w:after="100" w:before="100" w:line="360" w:lineRule="auto"/>
        <w:ind w:left="540" w:hanging="240"/>
        <w:jc w:val="both"/>
        <w:rPr>
          <w:rFonts w:ascii="PT Sans" w:cs="PT Sans" w:eastAsia="PT Sans" w:hAnsi="PT Sans"/>
        </w:rPr>
      </w:pPr>
      <w:r w:rsidDel="00000000" w:rsidR="00000000" w:rsidRPr="00000000">
        <w:rPr>
          <w:rFonts w:ascii="PT Sans" w:cs="PT Sans" w:eastAsia="PT Sans" w:hAnsi="PT Sans"/>
          <w:color w:val="2a2e34"/>
          <w:rtl w:val="0"/>
        </w:rPr>
        <w:t xml:space="preserve">Стежити за станом </w:t>
      </w:r>
      <w:r w:rsidDel="00000000" w:rsidR="00000000" w:rsidRPr="00000000">
        <w:rPr>
          <w:rFonts w:ascii="PT Sans" w:cs="PT Sans" w:eastAsia="PT Sans" w:hAnsi="PT Sans"/>
          <w:color w:val="2a2e34"/>
          <w:rtl w:val="0"/>
        </w:rPr>
        <w:t xml:space="preserve">здоров’я команди</w:t>
      </w:r>
      <w:r w:rsidDel="00000000" w:rsidR="00000000" w:rsidRPr="00000000">
        <w:rPr>
          <w:rFonts w:ascii="PT Sans" w:cs="PT Sans" w:eastAsia="PT Sans" w:hAnsi="PT Sans"/>
          <w:color w:val="2a2e34"/>
          <w:rtl w:val="0"/>
        </w:rPr>
        <w:t xml:space="preserve"> (</w:t>
      </w:r>
      <w:r w:rsidDel="00000000" w:rsidR="00000000" w:rsidRPr="00000000">
        <w:rPr>
          <w:rFonts w:ascii="PT Sans" w:cs="PT Sans" w:eastAsia="PT Sans" w:hAnsi="PT Sans"/>
          <w:i w:val="1"/>
          <w:color w:val="2a2e34"/>
          <w:rtl w:val="0"/>
        </w:rPr>
        <w:t xml:space="preserve">щомісяця</w:t>
      </w:r>
      <w:r w:rsidDel="00000000" w:rsidR="00000000" w:rsidRPr="00000000">
        <w:rPr>
          <w:rFonts w:ascii="PT Sans" w:cs="PT Sans" w:eastAsia="PT Sans" w:hAnsi="PT Sans"/>
          <w:color w:val="2a2e34"/>
          <w:rtl w:val="0"/>
        </w:rPr>
        <w:t xml:space="preserve">).</w:t>
      </w:r>
    </w:p>
    <w:p w:rsidR="00000000" w:rsidDel="00000000" w:rsidP="00000000" w:rsidRDefault="00000000" w:rsidRPr="00000000" w14:paraId="00000320">
      <w:pPr>
        <w:pStyle w:val="Heading3"/>
        <w:keepNext w:val="1"/>
        <w:keepLines w:val="1"/>
        <w:pageBreakBefore w:val="0"/>
        <w:widowControl w:val="0"/>
        <w:pBdr>
          <w:top w:space="0" w:sz="0" w:val="nil"/>
          <w:left w:space="0" w:sz="0" w:val="nil"/>
          <w:bottom w:space="0" w:sz="0" w:val="nil"/>
          <w:right w:space="0" w:sz="0" w:val="nil"/>
          <w:between w:space="0" w:sz="0" w:val="nil"/>
        </w:pBdr>
        <w:shd w:fill="auto" w:val="clear"/>
        <w:spacing w:after="100" w:before="100" w:line="360" w:lineRule="auto"/>
        <w:ind w:left="0" w:right="0" w:firstLine="0"/>
        <w:jc w:val="both"/>
        <w:rPr>
          <w:sz w:val="32"/>
          <w:szCs w:val="32"/>
        </w:rPr>
      </w:pPr>
      <w:bookmarkStart w:colFirst="0" w:colLast="0" w:name="_awhuannn77rj" w:id="31"/>
      <w:bookmarkEnd w:id="31"/>
      <w:r w:rsidDel="00000000" w:rsidR="00000000" w:rsidRPr="00000000">
        <w:rPr>
          <w:sz w:val="32"/>
          <w:szCs w:val="32"/>
          <w:rtl w:val="0"/>
        </w:rPr>
        <w:t xml:space="preserve">Якість</w:t>
      </w:r>
    </w:p>
    <w:p w:rsidR="00000000" w:rsidDel="00000000" w:rsidP="00000000" w:rsidRDefault="00000000" w:rsidRPr="00000000" w14:paraId="00000321">
      <w:pPr>
        <w:keepNext w:val="1"/>
        <w:keepLines w:val="1"/>
        <w:widowControl w:val="0"/>
        <w:spacing w:after="100" w:before="100" w:line="360" w:lineRule="auto"/>
        <w:ind w:firstLine="280"/>
        <w:jc w:val="both"/>
        <w:rPr>
          <w:rFonts w:ascii="PT Sans" w:cs="PT Sans" w:eastAsia="PT Sans" w:hAnsi="PT Sans"/>
          <w:b w:val="1"/>
          <w:color w:val="2a2e34"/>
        </w:rPr>
      </w:pPr>
      <w:r w:rsidDel="00000000" w:rsidR="00000000" w:rsidRPr="00000000">
        <w:rPr>
          <w:rFonts w:ascii="PT Sans" w:cs="PT Sans" w:eastAsia="PT Sans" w:hAnsi="PT Sans"/>
          <w:b w:val="1"/>
          <w:color w:val="2a2e34"/>
          <w:rtl w:val="0"/>
        </w:rPr>
        <w:t xml:space="preserve">Необхідно знати як:</w:t>
      </w:r>
    </w:p>
    <w:p w:rsidR="00000000" w:rsidDel="00000000" w:rsidP="00000000" w:rsidRDefault="00000000" w:rsidRPr="00000000" w14:paraId="00000322">
      <w:pPr>
        <w:widowControl w:val="0"/>
        <w:numPr>
          <w:ilvl w:val="0"/>
          <w:numId w:val="110"/>
        </w:numPr>
        <w:tabs>
          <w:tab w:val="left" w:leader="none" w:pos="558"/>
        </w:tabs>
        <w:spacing w:after="100" w:before="100" w:line="360" w:lineRule="auto"/>
        <w:ind w:left="540" w:hanging="240"/>
        <w:jc w:val="both"/>
        <w:rPr>
          <w:rFonts w:ascii="PT Sans" w:cs="PT Sans" w:eastAsia="PT Sans" w:hAnsi="PT Sans"/>
        </w:rPr>
      </w:pPr>
      <w:r w:rsidDel="00000000" w:rsidR="00000000" w:rsidRPr="00000000">
        <w:rPr>
          <w:rFonts w:ascii="PT Sans" w:cs="PT Sans" w:eastAsia="PT Sans" w:hAnsi="PT Sans"/>
          <w:color w:val="2a2e34"/>
          <w:rtl w:val="0"/>
        </w:rPr>
        <w:t xml:space="preserve">Впровадити </w:t>
      </w:r>
      <w:hyperlink w:anchor="_yy2ehsas39ef">
        <w:r w:rsidDel="00000000" w:rsidR="00000000" w:rsidRPr="00000000">
          <w:rPr>
            <w:rFonts w:ascii="PT Sans" w:cs="PT Sans" w:eastAsia="PT Sans" w:hAnsi="PT Sans"/>
            <w:color w:val="4a90e2"/>
            <w:u w:val="single"/>
            <w:rtl w:val="0"/>
          </w:rPr>
          <w:t xml:space="preserve">позначення «Готово»</w:t>
        </w:r>
      </w:hyperlink>
      <w:r w:rsidDel="00000000" w:rsidR="00000000" w:rsidRPr="00000000">
        <w:rPr>
          <w:rFonts w:ascii="PT Sans" w:cs="PT Sans" w:eastAsia="PT Sans" w:hAnsi="PT Sans"/>
          <w:color w:val="2a2e34"/>
          <w:rtl w:val="0"/>
        </w:rPr>
        <w:t xml:space="preserve"> у дію і стежити за тим, щоби команда виконувала його.</w:t>
      </w:r>
    </w:p>
    <w:p w:rsidR="00000000" w:rsidDel="00000000" w:rsidP="00000000" w:rsidRDefault="00000000" w:rsidRPr="00000000" w14:paraId="00000323">
      <w:pPr>
        <w:keepNext w:val="1"/>
        <w:keepLines w:val="1"/>
        <w:widowControl w:val="0"/>
        <w:spacing w:after="100" w:before="100" w:line="360" w:lineRule="auto"/>
        <w:ind w:firstLine="280"/>
        <w:jc w:val="both"/>
        <w:rPr>
          <w:rFonts w:ascii="PT Sans" w:cs="PT Sans" w:eastAsia="PT Sans" w:hAnsi="PT Sans"/>
          <w:b w:val="1"/>
          <w:color w:val="2a2e34"/>
        </w:rPr>
      </w:pPr>
      <w:r w:rsidDel="00000000" w:rsidR="00000000" w:rsidRPr="00000000">
        <w:rPr>
          <w:rFonts w:ascii="PT Sans" w:cs="PT Sans" w:eastAsia="PT Sans" w:hAnsi="PT Sans"/>
          <w:b w:val="1"/>
          <w:color w:val="2a2e34"/>
          <w:rtl w:val="0"/>
        </w:rPr>
        <w:t xml:space="preserve">Бажано знати як:</w:t>
      </w:r>
    </w:p>
    <w:p w:rsidR="00000000" w:rsidDel="00000000" w:rsidP="00000000" w:rsidRDefault="00000000" w:rsidRPr="00000000" w14:paraId="00000324">
      <w:pPr>
        <w:widowControl w:val="0"/>
        <w:numPr>
          <w:ilvl w:val="0"/>
          <w:numId w:val="110"/>
        </w:numPr>
        <w:tabs>
          <w:tab w:val="left" w:leader="none" w:pos="558"/>
        </w:tabs>
        <w:spacing w:after="100" w:before="100" w:line="360" w:lineRule="auto"/>
        <w:ind w:left="540" w:hanging="240"/>
        <w:jc w:val="both"/>
        <w:rPr>
          <w:rFonts w:ascii="PT Sans" w:cs="PT Sans" w:eastAsia="PT Sans" w:hAnsi="PT Sans"/>
        </w:rPr>
      </w:pPr>
      <w:r w:rsidDel="00000000" w:rsidR="00000000" w:rsidRPr="00000000">
        <w:rPr>
          <w:rFonts w:ascii="PT Sans" w:cs="PT Sans" w:eastAsia="PT Sans" w:hAnsi="PT Sans"/>
          <w:color w:val="2a2e34"/>
          <w:rtl w:val="0"/>
        </w:rPr>
        <w:t xml:space="preserve">Впроваджувати наявні й допомагати в</w:t>
      </w:r>
      <w:r w:rsidDel="00000000" w:rsidR="00000000" w:rsidRPr="00000000">
        <w:rPr>
          <w:rFonts w:ascii="PT Sans" w:cs="PT Sans" w:eastAsia="PT Sans" w:hAnsi="PT Sans"/>
          <w:rtl w:val="0"/>
        </w:rPr>
        <w:t xml:space="preserve"> </w:t>
      </w:r>
      <w:r w:rsidDel="00000000" w:rsidR="00000000" w:rsidRPr="00000000">
        <w:rPr>
          <w:rFonts w:ascii="PT Sans" w:cs="PT Sans" w:eastAsia="PT Sans" w:hAnsi="PT Sans"/>
          <w:color w:val="343434"/>
          <w:rtl w:val="0"/>
        </w:rPr>
        <w:t xml:space="preserve">розробці </w:t>
      </w:r>
      <w:r w:rsidDel="00000000" w:rsidR="00000000" w:rsidRPr="00000000">
        <w:rPr>
          <w:rFonts w:ascii="PT Sans" w:cs="PT Sans" w:eastAsia="PT Sans" w:hAnsi="PT Sans"/>
          <w:color w:val="2a2e34"/>
          <w:rtl w:val="0"/>
        </w:rPr>
        <w:t xml:space="preserve">нових </w:t>
      </w:r>
      <w:hyperlink w:anchor="_4tvctay5vl1x">
        <w:r w:rsidDel="00000000" w:rsidR="00000000" w:rsidRPr="00000000">
          <w:rPr>
            <w:rFonts w:ascii="PT Sans" w:cs="PT Sans" w:eastAsia="PT Sans" w:hAnsi="PT Sans"/>
            <w:color w:val="4a90e2"/>
            <w:u w:val="single"/>
            <w:rtl w:val="0"/>
          </w:rPr>
          <w:t xml:space="preserve">методів контролю</w:t>
        </w:r>
      </w:hyperlink>
      <w:r w:rsidDel="00000000" w:rsidR="00000000" w:rsidRPr="00000000">
        <w:rPr>
          <w:rFonts w:ascii="PT Sans" w:cs="PT Sans" w:eastAsia="PT Sans" w:hAnsi="PT Sans"/>
          <w:color w:val="2a2e34"/>
          <w:rtl w:val="0"/>
        </w:rPr>
        <w:t xml:space="preserve"> за якістю.</w:t>
      </w:r>
    </w:p>
    <w:p w:rsidR="00000000" w:rsidDel="00000000" w:rsidP="00000000" w:rsidRDefault="00000000" w:rsidRPr="00000000" w14:paraId="00000325">
      <w:pPr>
        <w:pStyle w:val="Heading3"/>
        <w:keepNext w:val="1"/>
        <w:keepLines w:val="1"/>
        <w:pageBreakBefore w:val="0"/>
        <w:widowControl w:val="0"/>
        <w:pBdr>
          <w:top w:space="0" w:sz="0" w:val="nil"/>
          <w:left w:space="0" w:sz="0" w:val="nil"/>
          <w:bottom w:space="0" w:sz="0" w:val="nil"/>
          <w:right w:space="0" w:sz="0" w:val="nil"/>
          <w:between w:space="0" w:sz="0" w:val="nil"/>
        </w:pBdr>
        <w:shd w:fill="auto" w:val="clear"/>
        <w:spacing w:after="100" w:before="100" w:line="360" w:lineRule="auto"/>
        <w:ind w:left="0" w:right="0" w:firstLine="0"/>
        <w:jc w:val="both"/>
        <w:rPr>
          <w:sz w:val="32"/>
          <w:szCs w:val="32"/>
        </w:rPr>
      </w:pPr>
      <w:bookmarkStart w:colFirst="0" w:colLast="0" w:name="_nkjhv6feyzr1" w:id="32"/>
      <w:bookmarkEnd w:id="32"/>
      <w:r w:rsidDel="00000000" w:rsidR="00000000" w:rsidRPr="00000000">
        <w:rPr>
          <w:sz w:val="32"/>
          <w:szCs w:val="32"/>
          <w:rtl w:val="0"/>
        </w:rPr>
        <w:t xml:space="preserve">Комунікація</w:t>
      </w:r>
    </w:p>
    <w:p w:rsidR="00000000" w:rsidDel="00000000" w:rsidP="00000000" w:rsidRDefault="00000000" w:rsidRPr="00000000" w14:paraId="00000326">
      <w:pPr>
        <w:keepNext w:val="1"/>
        <w:keepLines w:val="1"/>
        <w:widowControl w:val="0"/>
        <w:spacing w:after="100" w:before="100" w:line="360" w:lineRule="auto"/>
        <w:ind w:firstLine="280"/>
        <w:jc w:val="both"/>
        <w:rPr>
          <w:rFonts w:ascii="PT Sans" w:cs="PT Sans" w:eastAsia="PT Sans" w:hAnsi="PT Sans"/>
          <w:b w:val="1"/>
          <w:color w:val="2a2e34"/>
        </w:rPr>
      </w:pPr>
      <w:r w:rsidDel="00000000" w:rsidR="00000000" w:rsidRPr="00000000">
        <w:rPr>
          <w:rFonts w:ascii="PT Sans" w:cs="PT Sans" w:eastAsia="PT Sans" w:hAnsi="PT Sans"/>
          <w:b w:val="1"/>
          <w:color w:val="2a2e34"/>
          <w:rtl w:val="0"/>
        </w:rPr>
        <w:t xml:space="preserve">Необхідно знати як:</w:t>
      </w:r>
    </w:p>
    <w:p w:rsidR="00000000" w:rsidDel="00000000" w:rsidP="00000000" w:rsidRDefault="00000000" w:rsidRPr="00000000" w14:paraId="00000327">
      <w:pPr>
        <w:keepNext w:val="0"/>
        <w:keepLines w:val="0"/>
        <w:pageBreakBefore w:val="0"/>
        <w:widowControl w:val="0"/>
        <w:numPr>
          <w:ilvl w:val="0"/>
          <w:numId w:val="110"/>
        </w:numPr>
        <w:pBdr>
          <w:top w:space="0" w:sz="0" w:val="nil"/>
          <w:left w:space="0" w:sz="0" w:val="nil"/>
          <w:bottom w:space="0" w:sz="0" w:val="nil"/>
          <w:right w:space="0" w:sz="0" w:val="nil"/>
          <w:between w:space="0" w:sz="0" w:val="nil"/>
        </w:pBdr>
        <w:shd w:fill="auto" w:val="clear"/>
        <w:tabs>
          <w:tab w:val="left" w:leader="none" w:pos="558"/>
        </w:tabs>
        <w:spacing w:after="100" w:before="100" w:line="360" w:lineRule="auto"/>
        <w:ind w:left="540" w:right="0" w:hanging="240"/>
        <w:jc w:val="both"/>
        <w:rPr>
          <w:rFonts w:ascii="PT Sans" w:cs="PT Sans" w:eastAsia="PT Sans" w:hAnsi="PT Sans"/>
        </w:rPr>
      </w:pPr>
      <w:r w:rsidDel="00000000" w:rsidR="00000000" w:rsidRPr="00000000">
        <w:rPr>
          <w:rFonts w:ascii="PT Sans" w:cs="PT Sans" w:eastAsia="PT Sans" w:hAnsi="PT Sans"/>
          <w:color w:val="2a2e34"/>
          <w:rtl w:val="0"/>
        </w:rPr>
        <w:t xml:space="preserve">Надавати та</w:t>
      </w:r>
      <w:r w:rsidDel="00000000" w:rsidR="00000000" w:rsidRPr="00000000">
        <w:rPr>
          <w:rFonts w:ascii="PT Sans" w:cs="PT Sans" w:eastAsia="PT Sans" w:hAnsi="PT Sans"/>
          <w:color w:val="343434"/>
          <w:rtl w:val="0"/>
        </w:rPr>
        <w:t xml:space="preserve"> отримувати</w:t>
      </w:r>
      <w:r w:rsidDel="00000000" w:rsidR="00000000" w:rsidRPr="00000000">
        <w:rPr>
          <w:rFonts w:ascii="PT Sans" w:cs="PT Sans" w:eastAsia="PT Sans" w:hAnsi="PT Sans"/>
          <w:rtl w:val="0"/>
        </w:rPr>
        <w:t xml:space="preserve"> </w:t>
      </w:r>
      <w:r w:rsidDel="00000000" w:rsidR="00000000" w:rsidRPr="00000000">
        <w:rPr>
          <w:rFonts w:ascii="PT Sans" w:cs="PT Sans" w:eastAsia="PT Sans" w:hAnsi="PT Sans"/>
          <w:color w:val="2a2e34"/>
          <w:rtl w:val="0"/>
        </w:rPr>
        <w:t xml:space="preserve">своєчасний </w:t>
      </w:r>
      <w:hyperlink w:anchor="_lxpdmkj282c1">
        <w:r w:rsidDel="00000000" w:rsidR="00000000" w:rsidRPr="00000000">
          <w:rPr>
            <w:rFonts w:ascii="PT Sans" w:cs="PT Sans" w:eastAsia="PT Sans" w:hAnsi="PT Sans"/>
            <w:color w:val="4a90e2"/>
            <w:u w:val="single"/>
            <w:rtl w:val="0"/>
          </w:rPr>
          <w:t xml:space="preserve">зворотний зв’язок</w:t>
        </w:r>
      </w:hyperlink>
      <w:r w:rsidDel="00000000" w:rsidR="00000000" w:rsidRPr="00000000">
        <w:rPr>
          <w:rFonts w:ascii="PT Sans" w:cs="PT Sans" w:eastAsia="PT Sans" w:hAnsi="PT Sans"/>
          <w:color w:val="2a2e34"/>
          <w:rtl w:val="0"/>
        </w:rPr>
        <w:t xml:space="preserve"> про свою роботу.</w:t>
      </w:r>
    </w:p>
    <w:p w:rsidR="00000000" w:rsidDel="00000000" w:rsidP="00000000" w:rsidRDefault="00000000" w:rsidRPr="00000000" w14:paraId="00000328">
      <w:pPr>
        <w:pStyle w:val="Heading3"/>
        <w:keepNext w:val="1"/>
        <w:keepLines w:val="1"/>
        <w:pageBreakBefore w:val="0"/>
        <w:widowControl w:val="0"/>
        <w:pBdr>
          <w:top w:space="0" w:sz="0" w:val="nil"/>
          <w:left w:space="0" w:sz="0" w:val="nil"/>
          <w:bottom w:space="0" w:sz="0" w:val="nil"/>
          <w:right w:space="0" w:sz="0" w:val="nil"/>
          <w:between w:space="0" w:sz="0" w:val="nil"/>
        </w:pBdr>
        <w:shd w:fill="auto" w:val="clear"/>
        <w:spacing w:after="100" w:before="100" w:line="360" w:lineRule="auto"/>
        <w:ind w:left="0" w:right="0" w:firstLine="0"/>
        <w:jc w:val="both"/>
        <w:rPr>
          <w:sz w:val="32"/>
          <w:szCs w:val="32"/>
        </w:rPr>
      </w:pPr>
      <w:bookmarkStart w:colFirst="0" w:colLast="0" w:name="_hkst7yk284r7" w:id="33"/>
      <w:bookmarkEnd w:id="33"/>
      <w:r w:rsidDel="00000000" w:rsidR="00000000" w:rsidRPr="00000000">
        <w:rPr>
          <w:sz w:val="32"/>
          <w:szCs w:val="32"/>
          <w:rtl w:val="0"/>
        </w:rPr>
        <w:t xml:space="preserve">Скрам</w:t>
      </w:r>
    </w:p>
    <w:p w:rsidR="00000000" w:rsidDel="00000000" w:rsidP="00000000" w:rsidRDefault="00000000" w:rsidRPr="00000000" w14:paraId="00000329">
      <w:pPr>
        <w:keepNext w:val="1"/>
        <w:keepLines w:val="1"/>
        <w:widowControl w:val="0"/>
        <w:spacing w:after="100" w:before="100" w:line="360" w:lineRule="auto"/>
        <w:ind w:firstLine="280"/>
        <w:jc w:val="both"/>
        <w:rPr>
          <w:rFonts w:ascii="PT Sans" w:cs="PT Sans" w:eastAsia="PT Sans" w:hAnsi="PT Sans"/>
          <w:b w:val="1"/>
          <w:color w:val="2a2e34"/>
        </w:rPr>
      </w:pPr>
      <w:r w:rsidDel="00000000" w:rsidR="00000000" w:rsidRPr="00000000">
        <w:rPr>
          <w:rFonts w:ascii="PT Sans" w:cs="PT Sans" w:eastAsia="PT Sans" w:hAnsi="PT Sans"/>
          <w:b w:val="1"/>
          <w:color w:val="2a2e34"/>
          <w:rtl w:val="0"/>
        </w:rPr>
        <w:t xml:space="preserve">Необхідно знати як:</w:t>
      </w:r>
    </w:p>
    <w:p w:rsidR="00000000" w:rsidDel="00000000" w:rsidP="00000000" w:rsidRDefault="00000000" w:rsidRPr="00000000" w14:paraId="0000032A">
      <w:pPr>
        <w:widowControl w:val="0"/>
        <w:numPr>
          <w:ilvl w:val="0"/>
          <w:numId w:val="110"/>
        </w:numPr>
        <w:tabs>
          <w:tab w:val="left" w:leader="none" w:pos="558"/>
        </w:tabs>
        <w:spacing w:after="100" w:before="100" w:line="360" w:lineRule="auto"/>
        <w:ind w:left="540" w:hanging="240"/>
        <w:jc w:val="both"/>
        <w:rPr>
          <w:rFonts w:ascii="PT Sans" w:cs="PT Sans" w:eastAsia="PT Sans" w:hAnsi="PT Sans"/>
        </w:rPr>
      </w:pPr>
      <w:r w:rsidDel="00000000" w:rsidR="00000000" w:rsidRPr="00000000">
        <w:rPr>
          <w:rFonts w:ascii="PT Sans" w:cs="PT Sans" w:eastAsia="PT Sans" w:hAnsi="PT Sans"/>
          <w:color w:val="2a2e34"/>
          <w:rtl w:val="0"/>
        </w:rPr>
        <w:t xml:space="preserve">Розуміти </w:t>
      </w:r>
      <w:hyperlink r:id="rId53">
        <w:r w:rsidDel="00000000" w:rsidR="00000000" w:rsidRPr="00000000">
          <w:rPr>
            <w:rFonts w:ascii="PT Sans" w:cs="PT Sans" w:eastAsia="PT Sans" w:hAnsi="PT Sans"/>
            <w:color w:val="4a90e2"/>
            <w:u w:val="single"/>
            <w:rtl w:val="0"/>
          </w:rPr>
          <w:t xml:space="preserve">вказівки для скраму</w:t>
        </w:r>
      </w:hyperlink>
      <w:r w:rsidDel="00000000" w:rsidR="00000000" w:rsidRPr="00000000">
        <w:rPr>
          <w:rFonts w:ascii="PT Sans" w:cs="PT Sans" w:eastAsia="PT Sans" w:hAnsi="PT Sans"/>
          <w:color w:val="2a2e34"/>
          <w:rtl w:val="0"/>
        </w:rPr>
        <w:t xml:space="preserve">.</w:t>
      </w:r>
    </w:p>
    <w:p w:rsidR="00000000" w:rsidDel="00000000" w:rsidP="00000000" w:rsidRDefault="00000000" w:rsidRPr="00000000" w14:paraId="0000032B">
      <w:pPr>
        <w:widowControl w:val="0"/>
        <w:numPr>
          <w:ilvl w:val="0"/>
          <w:numId w:val="110"/>
        </w:numPr>
        <w:tabs>
          <w:tab w:val="left" w:leader="none" w:pos="558"/>
        </w:tabs>
        <w:spacing w:after="100" w:before="100" w:line="360" w:lineRule="auto"/>
        <w:ind w:left="540" w:hanging="240"/>
        <w:jc w:val="both"/>
        <w:rPr>
          <w:rFonts w:ascii="PT Sans" w:cs="PT Sans" w:eastAsia="PT Sans" w:hAnsi="PT Sans"/>
        </w:rPr>
      </w:pPr>
      <w:r w:rsidDel="00000000" w:rsidR="00000000" w:rsidRPr="00000000">
        <w:rPr>
          <w:rFonts w:ascii="PT Sans" w:cs="PT Sans" w:eastAsia="PT Sans" w:hAnsi="PT Sans"/>
          <w:color w:val="2a2e34"/>
          <w:rtl w:val="0"/>
        </w:rPr>
        <w:t xml:space="preserve">Ретельно дотримуватися</w:t>
      </w:r>
      <w:r w:rsidDel="00000000" w:rsidR="00000000" w:rsidRPr="00000000">
        <w:rPr>
          <w:rFonts w:ascii="PT Sans" w:cs="PT Sans" w:eastAsia="PT Sans" w:hAnsi="PT Sans"/>
          <w:color w:val="2a2e34"/>
          <w:rtl w:val="0"/>
        </w:rPr>
        <w:t xml:space="preserve"> </w:t>
      </w:r>
      <w:hyperlink w:anchor="_6yo8ew9eqajp">
        <w:r w:rsidDel="00000000" w:rsidR="00000000" w:rsidRPr="00000000">
          <w:rPr>
            <w:rFonts w:ascii="PT Sans" w:cs="PT Sans" w:eastAsia="PT Sans" w:hAnsi="PT Sans"/>
            <w:color w:val="4a90e2"/>
            <w:u w:val="single"/>
            <w:rtl w:val="0"/>
          </w:rPr>
          <w:t xml:space="preserve">процесу планування</w:t>
        </w:r>
      </w:hyperlink>
      <w:r w:rsidDel="00000000" w:rsidR="00000000" w:rsidRPr="00000000">
        <w:rPr>
          <w:rFonts w:ascii="PT Sans" w:cs="PT Sans" w:eastAsia="PT Sans" w:hAnsi="PT Sans"/>
          <w:color w:val="2a2e34"/>
          <w:rtl w:val="0"/>
        </w:rPr>
        <w:t xml:space="preserve">.</w:t>
      </w:r>
    </w:p>
    <w:p w:rsidR="00000000" w:rsidDel="00000000" w:rsidP="00000000" w:rsidRDefault="00000000" w:rsidRPr="00000000" w14:paraId="0000032C">
      <w:pPr>
        <w:widowControl w:val="0"/>
        <w:numPr>
          <w:ilvl w:val="0"/>
          <w:numId w:val="110"/>
        </w:numPr>
        <w:tabs>
          <w:tab w:val="left" w:leader="none" w:pos="558"/>
        </w:tabs>
        <w:spacing w:after="100" w:before="100" w:line="360" w:lineRule="auto"/>
        <w:ind w:left="540" w:hanging="240"/>
        <w:jc w:val="both"/>
        <w:rPr>
          <w:rFonts w:ascii="PT Sans" w:cs="PT Sans" w:eastAsia="PT Sans" w:hAnsi="PT Sans"/>
        </w:rPr>
      </w:pPr>
      <w:r w:rsidDel="00000000" w:rsidR="00000000" w:rsidRPr="00000000">
        <w:rPr>
          <w:rFonts w:ascii="PT Sans" w:cs="PT Sans" w:eastAsia="PT Sans" w:hAnsi="PT Sans"/>
          <w:color w:val="2a2e34"/>
          <w:rtl w:val="0"/>
        </w:rPr>
        <w:t xml:space="preserve">Проводити щоденні наради (синхронізація) для координування дій.</w:t>
      </w:r>
    </w:p>
    <w:p w:rsidR="00000000" w:rsidDel="00000000" w:rsidP="00000000" w:rsidRDefault="00000000" w:rsidRPr="00000000" w14:paraId="0000032D">
      <w:pPr>
        <w:widowControl w:val="0"/>
        <w:numPr>
          <w:ilvl w:val="0"/>
          <w:numId w:val="110"/>
        </w:numPr>
        <w:tabs>
          <w:tab w:val="left" w:leader="none" w:pos="558"/>
        </w:tabs>
        <w:spacing w:after="100" w:before="100" w:line="360" w:lineRule="auto"/>
        <w:ind w:left="540" w:hanging="240"/>
        <w:jc w:val="both"/>
        <w:rPr>
          <w:rFonts w:ascii="PT Sans" w:cs="PT Sans" w:eastAsia="PT Sans" w:hAnsi="PT Sans"/>
        </w:rPr>
      </w:pPr>
      <w:r w:rsidDel="00000000" w:rsidR="00000000" w:rsidRPr="00000000">
        <w:rPr>
          <w:rFonts w:ascii="PT Sans" w:cs="PT Sans" w:eastAsia="PT Sans" w:hAnsi="PT Sans"/>
          <w:color w:val="2a2e34"/>
          <w:rtl w:val="0"/>
        </w:rPr>
        <w:t xml:space="preserve">Проводити наради </w:t>
      </w:r>
      <w:hyperlink w:anchor="_3jtbbodue1kk">
        <w:r w:rsidDel="00000000" w:rsidR="00000000" w:rsidRPr="00000000">
          <w:rPr>
            <w:rFonts w:ascii="PT Sans" w:cs="PT Sans" w:eastAsia="PT Sans" w:hAnsi="PT Sans"/>
            <w:color w:val="4a90e2"/>
            <w:u w:val="single"/>
            <w:rtl w:val="0"/>
          </w:rPr>
          <w:t xml:space="preserve">щодо виконаної</w:t>
        </w:r>
      </w:hyperlink>
      <w:r w:rsidDel="00000000" w:rsidR="00000000" w:rsidRPr="00000000">
        <w:rPr>
          <w:rFonts w:ascii="PT Sans" w:cs="PT Sans" w:eastAsia="PT Sans" w:hAnsi="PT Sans"/>
          <w:color w:val="2a2e34"/>
          <w:rtl w:val="0"/>
        </w:rPr>
        <w:t xml:space="preserve"> роботи під час спринту.</w:t>
      </w:r>
    </w:p>
    <w:p w:rsidR="00000000" w:rsidDel="00000000" w:rsidP="00000000" w:rsidRDefault="00000000" w:rsidRPr="00000000" w14:paraId="0000032E">
      <w:pPr>
        <w:widowControl w:val="0"/>
        <w:numPr>
          <w:ilvl w:val="0"/>
          <w:numId w:val="110"/>
        </w:numPr>
        <w:tabs>
          <w:tab w:val="left" w:leader="none" w:pos="558"/>
        </w:tabs>
        <w:spacing w:after="100" w:before="100" w:line="360" w:lineRule="auto"/>
        <w:ind w:left="540" w:hanging="240"/>
        <w:jc w:val="both"/>
        <w:rPr>
          <w:rFonts w:ascii="PT Sans" w:cs="PT Sans" w:eastAsia="PT Sans" w:hAnsi="PT Sans"/>
        </w:rPr>
      </w:pPr>
      <w:r w:rsidDel="00000000" w:rsidR="00000000" w:rsidRPr="00000000">
        <w:rPr>
          <w:rFonts w:ascii="PT Sans" w:cs="PT Sans" w:eastAsia="PT Sans" w:hAnsi="PT Sans"/>
          <w:color w:val="2a2e34"/>
          <w:rtl w:val="0"/>
        </w:rPr>
        <w:t xml:space="preserve">Сприяти проведенню </w:t>
      </w:r>
      <w:hyperlink w:anchor="_ve8d5x34l5i2">
        <w:r w:rsidDel="00000000" w:rsidR="00000000" w:rsidRPr="00000000">
          <w:rPr>
            <w:rFonts w:ascii="PT Sans" w:cs="PT Sans" w:eastAsia="PT Sans" w:hAnsi="PT Sans"/>
            <w:color w:val="4a90e2"/>
            <w:u w:val="single"/>
            <w:rtl w:val="0"/>
          </w:rPr>
          <w:t xml:space="preserve">ретроспектив для навчання</w:t>
        </w:r>
      </w:hyperlink>
      <w:r w:rsidDel="00000000" w:rsidR="00000000" w:rsidRPr="00000000">
        <w:rPr>
          <w:rFonts w:ascii="PT Sans" w:cs="PT Sans" w:eastAsia="PT Sans" w:hAnsi="PT Sans"/>
          <w:color w:val="4a90e2"/>
          <w:u w:val="single"/>
          <w:rtl w:val="0"/>
        </w:rPr>
        <w:t xml:space="preserve">.</w:t>
      </w:r>
    </w:p>
    <w:p w:rsidR="00000000" w:rsidDel="00000000" w:rsidP="00000000" w:rsidRDefault="00000000" w:rsidRPr="00000000" w14:paraId="0000032F">
      <w:pPr>
        <w:pStyle w:val="Heading3"/>
        <w:keepNext w:val="1"/>
        <w:keepLines w:val="1"/>
        <w:pageBreakBefore w:val="0"/>
        <w:widowControl w:val="0"/>
        <w:pBdr>
          <w:top w:space="0" w:sz="0" w:val="nil"/>
          <w:left w:space="0" w:sz="0" w:val="nil"/>
          <w:bottom w:space="0" w:sz="0" w:val="nil"/>
          <w:right w:space="0" w:sz="0" w:val="nil"/>
          <w:between w:space="0" w:sz="0" w:val="nil"/>
        </w:pBdr>
        <w:shd w:fill="auto" w:val="clear"/>
        <w:spacing w:after="100" w:before="100" w:line="360" w:lineRule="auto"/>
        <w:ind w:left="0" w:right="0" w:firstLine="0"/>
        <w:jc w:val="both"/>
        <w:rPr>
          <w:sz w:val="32"/>
          <w:szCs w:val="32"/>
        </w:rPr>
      </w:pPr>
      <w:bookmarkStart w:colFirst="0" w:colLast="0" w:name="_vr93b1d453st" w:id="34"/>
      <w:bookmarkEnd w:id="34"/>
      <w:r w:rsidDel="00000000" w:rsidR="00000000" w:rsidRPr="00000000">
        <w:rPr>
          <w:sz w:val="32"/>
          <w:szCs w:val="32"/>
          <w:rtl w:val="0"/>
        </w:rPr>
        <w:t xml:space="preserve">Застосування інструментів та методів управління </w:t>
      </w:r>
      <w:r w:rsidDel="00000000" w:rsidR="00000000" w:rsidRPr="00000000">
        <w:rPr>
          <w:sz w:val="32"/>
          <w:szCs w:val="32"/>
          <w:rtl w:val="0"/>
        </w:rPr>
        <w:t xml:space="preserve">проєктами</w:t>
      </w:r>
      <w:r w:rsidDel="00000000" w:rsidR="00000000" w:rsidRPr="00000000">
        <w:rPr>
          <w:rtl w:val="0"/>
        </w:rPr>
      </w:r>
    </w:p>
    <w:p w:rsidR="00000000" w:rsidDel="00000000" w:rsidP="00000000" w:rsidRDefault="00000000" w:rsidRPr="00000000" w14:paraId="00000330">
      <w:pPr>
        <w:keepNext w:val="1"/>
        <w:keepLines w:val="1"/>
        <w:widowControl w:val="0"/>
        <w:spacing w:after="100" w:before="100" w:line="360" w:lineRule="auto"/>
        <w:ind w:firstLine="280"/>
        <w:jc w:val="both"/>
        <w:rPr>
          <w:rFonts w:ascii="PT Sans" w:cs="PT Sans" w:eastAsia="PT Sans" w:hAnsi="PT Sans"/>
          <w:b w:val="1"/>
          <w:color w:val="2a2e34"/>
        </w:rPr>
      </w:pPr>
      <w:r w:rsidDel="00000000" w:rsidR="00000000" w:rsidRPr="00000000">
        <w:rPr>
          <w:rFonts w:ascii="PT Sans" w:cs="PT Sans" w:eastAsia="PT Sans" w:hAnsi="PT Sans"/>
          <w:b w:val="1"/>
          <w:color w:val="2a2e34"/>
          <w:rtl w:val="0"/>
        </w:rPr>
        <w:t xml:space="preserve">Необхідно знати як:</w:t>
      </w:r>
    </w:p>
    <w:p w:rsidR="00000000" w:rsidDel="00000000" w:rsidP="00000000" w:rsidRDefault="00000000" w:rsidRPr="00000000" w14:paraId="00000331">
      <w:pPr>
        <w:widowControl w:val="0"/>
        <w:numPr>
          <w:ilvl w:val="0"/>
          <w:numId w:val="110"/>
        </w:numPr>
        <w:tabs>
          <w:tab w:val="left" w:leader="none" w:pos="558"/>
        </w:tabs>
        <w:spacing w:after="100" w:before="100" w:line="360" w:lineRule="auto"/>
        <w:ind w:left="540" w:hanging="240"/>
        <w:jc w:val="both"/>
        <w:rPr>
          <w:rFonts w:ascii="PT Sans" w:cs="PT Sans" w:eastAsia="PT Sans" w:hAnsi="PT Sans"/>
        </w:rPr>
      </w:pPr>
      <w:r w:rsidDel="00000000" w:rsidR="00000000" w:rsidRPr="00000000">
        <w:rPr>
          <w:rFonts w:ascii="PT Sans" w:cs="PT Sans" w:eastAsia="PT Sans" w:hAnsi="PT Sans"/>
          <w:color w:val="2a2e34"/>
          <w:rtl w:val="0"/>
        </w:rPr>
        <w:t xml:space="preserve">Використовувати принципи </w:t>
      </w:r>
      <w:r w:rsidDel="00000000" w:rsidR="00000000" w:rsidRPr="00000000">
        <w:rPr>
          <w:rFonts w:ascii="PT Sans" w:cs="PT Sans" w:eastAsia="PT Sans" w:hAnsi="PT Sans"/>
          <w:color w:val="2a2e34"/>
          <w:rtl w:val="0"/>
        </w:rPr>
        <w:t xml:space="preserve">делегування обов’язків</w:t>
      </w:r>
      <w:r w:rsidDel="00000000" w:rsidR="00000000" w:rsidRPr="00000000">
        <w:rPr>
          <w:rFonts w:ascii="PT Sans" w:cs="PT Sans" w:eastAsia="PT Sans" w:hAnsi="PT Sans"/>
          <w:color w:val="2a2e34"/>
          <w:rtl w:val="0"/>
        </w:rPr>
        <w:t xml:space="preserve"> і координувати дії всередині команди.</w:t>
      </w:r>
    </w:p>
    <w:p w:rsidR="00000000" w:rsidDel="00000000" w:rsidP="00000000" w:rsidRDefault="00000000" w:rsidRPr="00000000" w14:paraId="00000332">
      <w:pPr>
        <w:keepNext w:val="0"/>
        <w:keepLines w:val="0"/>
        <w:pageBreakBefore w:val="0"/>
        <w:widowControl w:val="0"/>
        <w:numPr>
          <w:ilvl w:val="0"/>
          <w:numId w:val="110"/>
        </w:numPr>
        <w:pBdr>
          <w:top w:space="0" w:sz="0" w:val="nil"/>
          <w:left w:space="0" w:sz="0" w:val="nil"/>
          <w:bottom w:space="0" w:sz="0" w:val="nil"/>
          <w:right w:space="0" w:sz="0" w:val="nil"/>
          <w:between w:space="0" w:sz="0" w:val="nil"/>
        </w:pBdr>
        <w:shd w:fill="auto" w:val="clear"/>
        <w:tabs>
          <w:tab w:val="left" w:leader="none" w:pos="558"/>
        </w:tabs>
        <w:spacing w:after="100" w:before="100" w:line="360" w:lineRule="auto"/>
        <w:ind w:left="540" w:right="0" w:hanging="240"/>
        <w:jc w:val="both"/>
        <w:rPr>
          <w:rFonts w:ascii="PT Sans" w:cs="PT Sans" w:eastAsia="PT Sans" w:hAnsi="PT Sans"/>
        </w:rPr>
      </w:pPr>
      <w:r w:rsidDel="00000000" w:rsidR="00000000" w:rsidRPr="00000000">
        <w:rPr>
          <w:rFonts w:ascii="PT Sans" w:cs="PT Sans" w:eastAsia="PT Sans" w:hAnsi="PT Sans"/>
          <w:color w:val="2a2e34"/>
          <w:rtl w:val="0"/>
        </w:rPr>
        <w:t xml:space="preserve">Впровадити </w:t>
      </w:r>
      <w:hyperlink w:anchor="_a6g8flr8phsa">
        <w:r w:rsidDel="00000000" w:rsidR="00000000" w:rsidRPr="00000000">
          <w:rPr>
            <w:rFonts w:ascii="PT Sans" w:cs="PT Sans" w:eastAsia="PT Sans" w:hAnsi="PT Sans"/>
            <w:color w:val="4a90e2"/>
            <w:u w:val="single"/>
            <w:rtl w:val="0"/>
          </w:rPr>
          <w:t xml:space="preserve">мінімальну проєктну документацію</w:t>
        </w:r>
      </w:hyperlink>
      <w:r w:rsidDel="00000000" w:rsidR="00000000" w:rsidRPr="00000000">
        <w:rPr>
          <w:rFonts w:ascii="PT Sans" w:cs="PT Sans" w:eastAsia="PT Sans" w:hAnsi="PT Sans"/>
          <w:color w:val="2a2e34"/>
          <w:rtl w:val="0"/>
        </w:rPr>
        <w:t xml:space="preserve"> у дію</w:t>
      </w:r>
      <w:r w:rsidDel="00000000" w:rsidR="00000000" w:rsidRPr="00000000">
        <w:rPr>
          <w:rFonts w:ascii="PT Sans" w:cs="PT Sans" w:eastAsia="PT Sans" w:hAnsi="PT Sans"/>
          <w:color w:val="343434"/>
          <w:rtl w:val="0"/>
        </w:rPr>
        <w:t xml:space="preserve"> з допомогою</w:t>
      </w:r>
      <w:r w:rsidDel="00000000" w:rsidR="00000000" w:rsidRPr="00000000">
        <w:rPr>
          <w:rFonts w:ascii="PT Sans" w:cs="PT Sans" w:eastAsia="PT Sans" w:hAnsi="PT Sans"/>
          <w:rtl w:val="0"/>
        </w:rPr>
        <w:t xml:space="preserve"> </w:t>
      </w:r>
      <w:r w:rsidDel="00000000" w:rsidR="00000000" w:rsidRPr="00000000">
        <w:rPr>
          <w:rFonts w:ascii="PT Sans" w:cs="PT Sans" w:eastAsia="PT Sans" w:hAnsi="PT Sans"/>
          <w:color w:val="2a2e34"/>
          <w:rtl w:val="0"/>
        </w:rPr>
        <w:t xml:space="preserve">одного із </w:t>
      </w:r>
      <w:r w:rsidDel="00000000" w:rsidR="00000000" w:rsidRPr="00000000">
        <w:rPr>
          <w:rFonts w:ascii="PT Sans" w:cs="PT Sans" w:eastAsia="PT Sans" w:hAnsi="PT Sans"/>
          <w:color w:val="2a2e34"/>
          <w:rtl w:val="0"/>
        </w:rPr>
        <w:t xml:space="preserve">рекомендованих інструментів</w:t>
      </w:r>
      <w:r w:rsidDel="00000000" w:rsidR="00000000" w:rsidRPr="00000000">
        <w:rPr>
          <w:rFonts w:ascii="PT Sans" w:cs="PT Sans" w:eastAsia="PT Sans" w:hAnsi="PT Sans"/>
          <w:color w:val="2a2e34"/>
          <w:rtl w:val="0"/>
        </w:rPr>
        <w:t xml:space="preserve">.</w:t>
      </w:r>
    </w:p>
    <w:p w:rsidR="00000000" w:rsidDel="00000000" w:rsidP="00000000" w:rsidRDefault="00000000" w:rsidRPr="00000000" w14:paraId="00000333">
      <w:pPr>
        <w:keepNext w:val="1"/>
        <w:keepLines w:val="1"/>
        <w:widowControl w:val="0"/>
        <w:spacing w:after="100" w:before="100" w:line="360" w:lineRule="auto"/>
        <w:ind w:firstLine="280"/>
        <w:jc w:val="both"/>
        <w:rPr>
          <w:rFonts w:ascii="PT Sans" w:cs="PT Sans" w:eastAsia="PT Sans" w:hAnsi="PT Sans"/>
          <w:b w:val="1"/>
          <w:color w:val="2a2e34"/>
        </w:rPr>
      </w:pPr>
      <w:r w:rsidDel="00000000" w:rsidR="00000000" w:rsidRPr="00000000">
        <w:rPr>
          <w:rFonts w:ascii="PT Sans" w:cs="PT Sans" w:eastAsia="PT Sans" w:hAnsi="PT Sans"/>
          <w:b w:val="1"/>
          <w:color w:val="2a2e34"/>
          <w:rtl w:val="0"/>
        </w:rPr>
        <w:t xml:space="preserve">Бажано знати як:</w:t>
      </w:r>
    </w:p>
    <w:p w:rsidR="00000000" w:rsidDel="00000000" w:rsidP="00000000" w:rsidRDefault="00000000" w:rsidRPr="00000000" w14:paraId="00000334">
      <w:pPr>
        <w:widowControl w:val="0"/>
        <w:numPr>
          <w:ilvl w:val="0"/>
          <w:numId w:val="110"/>
        </w:numPr>
        <w:tabs>
          <w:tab w:val="left" w:leader="none" w:pos="558"/>
        </w:tabs>
        <w:spacing w:after="100" w:before="100" w:line="360" w:lineRule="auto"/>
        <w:ind w:left="540" w:hanging="240"/>
        <w:jc w:val="both"/>
        <w:rPr>
          <w:rFonts w:ascii="PT Sans" w:cs="PT Sans" w:eastAsia="PT Sans" w:hAnsi="PT Sans"/>
        </w:rPr>
      </w:pPr>
      <w:r w:rsidDel="00000000" w:rsidR="00000000" w:rsidRPr="00000000">
        <w:rPr>
          <w:rFonts w:ascii="PT Sans" w:cs="PT Sans" w:eastAsia="PT Sans" w:hAnsi="PT Sans"/>
          <w:color w:val="2a2e34"/>
          <w:rtl w:val="0"/>
        </w:rPr>
        <w:t xml:space="preserve">Використовувати </w:t>
      </w:r>
      <w:hyperlink r:id="rId54">
        <w:r w:rsidDel="00000000" w:rsidR="00000000" w:rsidRPr="00000000">
          <w:rPr>
            <w:rFonts w:ascii="PT Sans" w:cs="PT Sans" w:eastAsia="PT Sans" w:hAnsi="PT Sans"/>
            <w:i w:val="1"/>
            <w:color w:val="2a2e34"/>
            <w:rtl w:val="0"/>
          </w:rPr>
          <w:t xml:space="preserve">вказівки</w:t>
        </w:r>
      </w:hyperlink>
      <w:hyperlink r:id="rId55">
        <w:r w:rsidDel="00000000" w:rsidR="00000000" w:rsidRPr="00000000">
          <w:rPr>
            <w:rFonts w:ascii="PT Sans" w:cs="PT Sans" w:eastAsia="PT Sans" w:hAnsi="PT Sans"/>
            <w:rtl w:val="0"/>
          </w:rPr>
          <w:t xml:space="preserve"> </w:t>
        </w:r>
      </w:hyperlink>
      <w:hyperlink r:id="rId56">
        <w:r w:rsidDel="00000000" w:rsidR="00000000" w:rsidRPr="00000000">
          <w:rPr>
            <w:rFonts w:ascii="PT Sans" w:cs="PT Sans" w:eastAsia="PT Sans" w:hAnsi="PT Sans"/>
            <w:color w:val="343434"/>
            <w:rtl w:val="0"/>
          </w:rPr>
          <w:t xml:space="preserve">для </w:t>
        </w:r>
      </w:hyperlink>
      <w:hyperlink r:id="rId57">
        <w:r w:rsidDel="00000000" w:rsidR="00000000" w:rsidRPr="00000000">
          <w:rPr>
            <w:rFonts w:ascii="PT Sans" w:cs="PT Sans" w:eastAsia="PT Sans" w:hAnsi="PT Sans"/>
            <w:color w:val="4a90e2"/>
            <w:u w:val="single"/>
            <w:rtl w:val="0"/>
          </w:rPr>
          <w:t xml:space="preserve">Канбану</w:t>
        </w:r>
      </w:hyperlink>
      <w:r w:rsidDel="00000000" w:rsidR="00000000" w:rsidRPr="00000000">
        <w:rPr>
          <w:rFonts w:ascii="PT Sans" w:cs="PT Sans" w:eastAsia="PT Sans" w:hAnsi="PT Sans"/>
          <w:color w:val="2a2e34"/>
          <w:rtl w:val="0"/>
        </w:rPr>
        <w:t xml:space="preserve"> (</w:t>
      </w:r>
      <w:r w:rsidDel="00000000" w:rsidR="00000000" w:rsidRPr="00000000">
        <w:rPr>
          <w:rFonts w:ascii="PT Sans" w:cs="PT Sans" w:eastAsia="PT Sans" w:hAnsi="PT Sans"/>
          <w:i w:val="1"/>
          <w:color w:val="343434"/>
          <w:rtl w:val="0"/>
        </w:rPr>
        <w:t xml:space="preserve">принаймні</w:t>
      </w:r>
      <w:r w:rsidDel="00000000" w:rsidR="00000000" w:rsidRPr="00000000">
        <w:rPr>
          <w:rFonts w:ascii="PT Sans" w:cs="PT Sans" w:eastAsia="PT Sans" w:hAnsi="PT Sans"/>
          <w:i w:val="1"/>
          <w:rtl w:val="0"/>
        </w:rPr>
        <w:t xml:space="preserve"> </w:t>
      </w:r>
      <w:r w:rsidDel="00000000" w:rsidR="00000000" w:rsidRPr="00000000">
        <w:rPr>
          <w:rFonts w:ascii="PT Sans" w:cs="PT Sans" w:eastAsia="PT Sans" w:hAnsi="PT Sans"/>
          <w:i w:val="1"/>
          <w:color w:val="2a2e34"/>
          <w:rtl w:val="0"/>
        </w:rPr>
        <w:t xml:space="preserve">теоретичну частину</w:t>
      </w:r>
      <w:r w:rsidDel="00000000" w:rsidR="00000000" w:rsidRPr="00000000">
        <w:rPr>
          <w:rFonts w:ascii="PT Sans" w:cs="PT Sans" w:eastAsia="PT Sans" w:hAnsi="PT Sans"/>
          <w:color w:val="2a2e34"/>
          <w:rtl w:val="0"/>
        </w:rPr>
        <w:t xml:space="preserve">).</w:t>
      </w:r>
    </w:p>
    <w:p w:rsidR="00000000" w:rsidDel="00000000" w:rsidP="00000000" w:rsidRDefault="00000000" w:rsidRPr="00000000" w14:paraId="00000335">
      <w:pPr>
        <w:widowControl w:val="0"/>
        <w:numPr>
          <w:ilvl w:val="0"/>
          <w:numId w:val="110"/>
        </w:numPr>
        <w:tabs>
          <w:tab w:val="left" w:leader="none" w:pos="558"/>
        </w:tabs>
        <w:spacing w:after="100" w:before="100" w:line="360" w:lineRule="auto"/>
        <w:ind w:left="540" w:hanging="240"/>
        <w:jc w:val="both"/>
        <w:rPr>
          <w:rFonts w:ascii="PT Sans" w:cs="PT Sans" w:eastAsia="PT Sans" w:hAnsi="PT Sans"/>
        </w:rPr>
      </w:pPr>
      <w:r w:rsidDel="00000000" w:rsidR="00000000" w:rsidRPr="00000000">
        <w:rPr>
          <w:rFonts w:ascii="PT Sans" w:cs="PT Sans" w:eastAsia="PT Sans" w:hAnsi="PT Sans"/>
          <w:color w:val="2a2e34"/>
          <w:rtl w:val="0"/>
        </w:rPr>
        <w:t xml:space="preserve">Сприяти пропагуванню </w:t>
      </w:r>
      <w:hyperlink r:id="rId58">
        <w:r w:rsidDel="00000000" w:rsidR="00000000" w:rsidRPr="00000000">
          <w:rPr>
            <w:rFonts w:ascii="PT Sans" w:cs="PT Sans" w:eastAsia="PT Sans" w:hAnsi="PT Sans"/>
            <w:color w:val="4a90e2"/>
            <w:u w:val="single"/>
            <w:rtl w:val="0"/>
          </w:rPr>
          <w:t xml:space="preserve">лідерства й го</w:t>
        </w:r>
      </w:hyperlink>
      <w:hyperlink r:id="rId59">
        <w:r w:rsidDel="00000000" w:rsidR="00000000" w:rsidRPr="00000000">
          <w:rPr>
            <w:rFonts w:ascii="PT Sans" w:cs="PT Sans" w:eastAsia="PT Sans" w:hAnsi="PT Sans"/>
            <w:color w:val="4a90e2"/>
            <w:u w:val="single"/>
            <w:rtl w:val="0"/>
          </w:rPr>
          <w:t xml:space="preserve">тувати послідовників</w:t>
        </w:r>
      </w:hyperlink>
      <w:r w:rsidDel="00000000" w:rsidR="00000000" w:rsidRPr="00000000">
        <w:rPr>
          <w:rFonts w:ascii="PT Sans" w:cs="PT Sans" w:eastAsia="PT Sans" w:hAnsi="PT Sans"/>
          <w:color w:val="2a2e34"/>
          <w:rtl w:val="0"/>
        </w:rPr>
        <w:t xml:space="preserve">.</w:t>
      </w:r>
    </w:p>
    <w:p w:rsidR="00000000" w:rsidDel="00000000" w:rsidP="00000000" w:rsidRDefault="00000000" w:rsidRPr="00000000" w14:paraId="00000336">
      <w:pPr>
        <w:pStyle w:val="Heading2"/>
        <w:widowControl w:val="0"/>
        <w:spacing w:after="100" w:before="100" w:line="360" w:lineRule="auto"/>
        <w:jc w:val="both"/>
        <w:rPr/>
      </w:pPr>
      <w:bookmarkStart w:colFirst="0" w:colLast="0" w:name="_re9scchxlrez" w:id="35"/>
      <w:bookmarkEnd w:id="35"/>
      <w:r w:rsidDel="00000000" w:rsidR="00000000" w:rsidRPr="00000000">
        <w:rPr>
          <w:rtl w:val="0"/>
        </w:rPr>
        <w:t xml:space="preserve">Вказівки для менеджера </w:t>
      </w:r>
      <w:r w:rsidDel="00000000" w:rsidR="00000000" w:rsidRPr="00000000">
        <w:rPr>
          <w:rtl w:val="0"/>
        </w:rPr>
        <w:t xml:space="preserve">проєкту</w:t>
      </w:r>
      <w:r w:rsidDel="00000000" w:rsidR="00000000" w:rsidRPr="00000000">
        <w:rPr>
          <w:rtl w:val="0"/>
        </w:rPr>
        <w:t xml:space="preserve"> (PM)</w:t>
      </w:r>
    </w:p>
    <w:p w:rsidR="00000000" w:rsidDel="00000000" w:rsidP="00000000" w:rsidRDefault="00000000" w:rsidRPr="00000000" w14:paraId="00000337">
      <w:pPr>
        <w:widowControl w:val="0"/>
        <w:spacing w:after="100" w:before="100" w:line="360" w:lineRule="auto"/>
        <w:jc w:val="both"/>
        <w:rPr>
          <w:rFonts w:ascii="PT Sans" w:cs="PT Sans" w:eastAsia="PT Sans" w:hAnsi="PT Sans"/>
          <w:color w:val="2a2e34"/>
        </w:rPr>
      </w:pPr>
      <w:r w:rsidDel="00000000" w:rsidR="00000000" w:rsidRPr="00000000">
        <w:rPr>
          <w:rFonts w:ascii="PT Sans" w:cs="PT Sans" w:eastAsia="PT Sans" w:hAnsi="PT Sans"/>
          <w:color w:val="2a2e34"/>
          <w:rtl w:val="0"/>
        </w:rPr>
        <w:t xml:space="preserve">Менеджер </w:t>
      </w:r>
      <w:r w:rsidDel="00000000" w:rsidR="00000000" w:rsidRPr="00000000">
        <w:rPr>
          <w:rFonts w:ascii="PT Sans" w:cs="PT Sans" w:eastAsia="PT Sans" w:hAnsi="PT Sans"/>
          <w:color w:val="2a2e34"/>
          <w:rtl w:val="0"/>
        </w:rPr>
        <w:t xml:space="preserve">проєкту</w:t>
      </w:r>
      <w:r w:rsidDel="00000000" w:rsidR="00000000" w:rsidRPr="00000000">
        <w:rPr>
          <w:rFonts w:ascii="PT Sans" w:cs="PT Sans" w:eastAsia="PT Sans" w:hAnsi="PT Sans"/>
          <w:color w:val="2a2e34"/>
          <w:rtl w:val="0"/>
        </w:rPr>
        <w:t xml:space="preserve"> має навички запуску </w:t>
      </w:r>
      <w:r w:rsidDel="00000000" w:rsidR="00000000" w:rsidRPr="00000000">
        <w:rPr>
          <w:rFonts w:ascii="PT Sans" w:cs="PT Sans" w:eastAsia="PT Sans" w:hAnsi="PT Sans"/>
          <w:color w:val="2a2e34"/>
          <w:rtl w:val="0"/>
        </w:rPr>
        <w:t xml:space="preserve">проєктів</w:t>
      </w:r>
      <w:r w:rsidDel="00000000" w:rsidR="00000000" w:rsidRPr="00000000">
        <w:rPr>
          <w:rFonts w:ascii="PT Sans" w:cs="PT Sans" w:eastAsia="PT Sans" w:hAnsi="PT Sans"/>
          <w:color w:val="2a2e34"/>
          <w:rtl w:val="0"/>
        </w:rPr>
        <w:t xml:space="preserve"> із нуля, свободу вибору у</w:t>
      </w:r>
      <w:hyperlink r:id="rId60">
        <w:r w:rsidDel="00000000" w:rsidR="00000000" w:rsidRPr="00000000">
          <w:rPr>
            <w:rFonts w:ascii="PT Sans" w:cs="PT Sans" w:eastAsia="PT Sans" w:hAnsi="PT Sans"/>
            <w:color w:val="2a2e34"/>
            <w:rtl w:val="0"/>
          </w:rPr>
          <w:t xml:space="preserve"> </w:t>
        </w:r>
      </w:hyperlink>
      <w:r w:rsidDel="00000000" w:rsidR="00000000" w:rsidRPr="00000000">
        <w:rPr>
          <w:rFonts w:ascii="PT Sans" w:cs="PT Sans" w:eastAsia="PT Sans" w:hAnsi="PT Sans"/>
          <w:color w:val="2a2e34"/>
          <w:rtl w:val="0"/>
        </w:rPr>
        <w:t xml:space="preserve">визначенні інструментів, підходів і процесів, а також приймає стратегічні рішення.</w:t>
      </w:r>
    </w:p>
    <w:p w:rsidR="00000000" w:rsidDel="00000000" w:rsidP="00000000" w:rsidRDefault="00000000" w:rsidRPr="00000000" w14:paraId="00000338">
      <w:pPr>
        <w:pStyle w:val="Heading3"/>
        <w:keepNext w:val="1"/>
        <w:keepLines w:val="1"/>
        <w:pageBreakBefore w:val="0"/>
        <w:widowControl w:val="0"/>
        <w:pBdr>
          <w:top w:space="0" w:sz="0" w:val="nil"/>
          <w:left w:space="0" w:sz="0" w:val="nil"/>
          <w:bottom w:space="0" w:sz="0" w:val="nil"/>
          <w:right w:space="0" w:sz="0" w:val="nil"/>
          <w:between w:space="0" w:sz="0" w:val="nil"/>
        </w:pBdr>
        <w:shd w:fill="auto" w:val="clear"/>
        <w:spacing w:after="100" w:before="100" w:line="360" w:lineRule="auto"/>
        <w:ind w:left="0" w:right="0" w:firstLine="0"/>
        <w:jc w:val="both"/>
        <w:rPr>
          <w:sz w:val="32"/>
          <w:szCs w:val="32"/>
        </w:rPr>
      </w:pPr>
      <w:bookmarkStart w:colFirst="0" w:colLast="0" w:name="_raxkkpwed5cv" w:id="36"/>
      <w:bookmarkEnd w:id="36"/>
      <w:r w:rsidDel="00000000" w:rsidR="00000000" w:rsidRPr="00000000">
        <w:rPr>
          <w:sz w:val="32"/>
          <w:szCs w:val="32"/>
          <w:rtl w:val="0"/>
        </w:rPr>
        <w:t xml:space="preserve">Управління клієнтами</w:t>
      </w:r>
    </w:p>
    <w:p w:rsidR="00000000" w:rsidDel="00000000" w:rsidP="00000000" w:rsidRDefault="00000000" w:rsidRPr="00000000" w14:paraId="00000339">
      <w:pPr>
        <w:keepNext w:val="1"/>
        <w:keepLines w:val="1"/>
        <w:widowControl w:val="0"/>
        <w:spacing w:after="100" w:before="100" w:line="360" w:lineRule="auto"/>
        <w:ind w:firstLine="280"/>
        <w:jc w:val="both"/>
        <w:rPr>
          <w:rFonts w:ascii="PT Sans" w:cs="PT Sans" w:eastAsia="PT Sans" w:hAnsi="PT Sans"/>
          <w:b w:val="1"/>
          <w:color w:val="2a2e34"/>
        </w:rPr>
      </w:pPr>
      <w:r w:rsidDel="00000000" w:rsidR="00000000" w:rsidRPr="00000000">
        <w:rPr>
          <w:rFonts w:ascii="PT Sans" w:cs="PT Sans" w:eastAsia="PT Sans" w:hAnsi="PT Sans"/>
          <w:b w:val="1"/>
          <w:color w:val="2a2e34"/>
          <w:rtl w:val="0"/>
        </w:rPr>
        <w:t xml:space="preserve">Необхідно знати як:</w:t>
      </w:r>
    </w:p>
    <w:p w:rsidR="00000000" w:rsidDel="00000000" w:rsidP="00000000" w:rsidRDefault="00000000" w:rsidRPr="00000000" w14:paraId="0000033A">
      <w:pPr>
        <w:keepNext w:val="0"/>
        <w:keepLines w:val="0"/>
        <w:pageBreakBefore w:val="0"/>
        <w:widowControl w:val="0"/>
        <w:numPr>
          <w:ilvl w:val="0"/>
          <w:numId w:val="110"/>
        </w:numPr>
        <w:pBdr>
          <w:top w:space="0" w:sz="0" w:val="nil"/>
          <w:left w:space="0" w:sz="0" w:val="nil"/>
          <w:bottom w:space="0" w:sz="0" w:val="nil"/>
          <w:right w:space="0" w:sz="0" w:val="nil"/>
          <w:between w:space="0" w:sz="0" w:val="nil"/>
        </w:pBdr>
        <w:shd w:fill="auto" w:val="clear"/>
        <w:tabs>
          <w:tab w:val="left" w:leader="none" w:pos="558"/>
        </w:tabs>
        <w:spacing w:after="100" w:before="100" w:line="360" w:lineRule="auto"/>
        <w:ind w:left="540" w:right="0" w:hanging="240"/>
        <w:jc w:val="both"/>
        <w:rPr>
          <w:rFonts w:ascii="PT Sans" w:cs="PT Sans" w:eastAsia="PT Sans" w:hAnsi="PT Sans"/>
        </w:rPr>
      </w:pPr>
      <w:r w:rsidDel="00000000" w:rsidR="00000000" w:rsidRPr="00000000">
        <w:rPr>
          <w:rFonts w:ascii="PT Sans" w:cs="PT Sans" w:eastAsia="PT Sans" w:hAnsi="PT Sans"/>
          <w:color w:val="2a2e34"/>
          <w:rtl w:val="0"/>
        </w:rPr>
        <w:t xml:space="preserve">Проводити перемовини</w:t>
      </w:r>
      <w:r w:rsidDel="00000000" w:rsidR="00000000" w:rsidRPr="00000000">
        <w:rPr>
          <w:rFonts w:ascii="PT Sans" w:cs="PT Sans" w:eastAsia="PT Sans" w:hAnsi="PT Sans"/>
          <w:color w:val="343434"/>
          <w:rtl w:val="0"/>
        </w:rPr>
        <w:t xml:space="preserve"> із </w:t>
      </w:r>
      <w:hyperlink w:anchor="_qmyv8u3vla0r">
        <w:r w:rsidDel="00000000" w:rsidR="00000000" w:rsidRPr="00000000">
          <w:rPr>
            <w:rFonts w:ascii="PT Sans" w:cs="PT Sans" w:eastAsia="PT Sans" w:hAnsi="PT Sans"/>
            <w:color w:val="4a90e2"/>
            <w:u w:val="single"/>
            <w:rtl w:val="0"/>
          </w:rPr>
          <w:t xml:space="preserve">стейкхолдерами</w:t>
        </w:r>
      </w:hyperlink>
      <w:r w:rsidDel="00000000" w:rsidR="00000000" w:rsidRPr="00000000">
        <w:rPr>
          <w:rFonts w:ascii="PT Sans" w:cs="PT Sans" w:eastAsia="PT Sans" w:hAnsi="PT Sans"/>
          <w:color w:val="4a90e2"/>
          <w:rtl w:val="0"/>
        </w:rPr>
        <w:t xml:space="preserve"> </w:t>
      </w:r>
      <w:r w:rsidDel="00000000" w:rsidR="00000000" w:rsidRPr="00000000">
        <w:rPr>
          <w:rFonts w:ascii="PT Sans" w:cs="PT Sans" w:eastAsia="PT Sans" w:hAnsi="PT Sans"/>
          <w:color w:val="343434"/>
          <w:rtl w:val="0"/>
        </w:rPr>
        <w:t xml:space="preserve">з допомогою управління відносинами</w:t>
      </w:r>
      <w:r w:rsidDel="00000000" w:rsidR="00000000" w:rsidRPr="00000000">
        <w:rPr>
          <w:rFonts w:ascii="PT Sans" w:cs="PT Sans" w:eastAsia="PT Sans" w:hAnsi="PT Sans"/>
          <w:color w:val="2a2e34"/>
          <w:rtl w:val="0"/>
        </w:rPr>
        <w:t xml:space="preserve">.</w:t>
      </w:r>
      <w:r w:rsidDel="00000000" w:rsidR="00000000" w:rsidRPr="00000000">
        <w:rPr>
          <w:rtl w:val="0"/>
        </w:rPr>
      </w:r>
    </w:p>
    <w:p w:rsidR="00000000" w:rsidDel="00000000" w:rsidP="00000000" w:rsidRDefault="00000000" w:rsidRPr="00000000" w14:paraId="0000033B">
      <w:pPr>
        <w:keepNext w:val="1"/>
        <w:keepLines w:val="1"/>
        <w:pageBreakBefore w:val="0"/>
        <w:widowControl w:val="0"/>
        <w:pBdr>
          <w:top w:space="0" w:sz="0" w:val="nil"/>
          <w:left w:space="0" w:sz="0" w:val="nil"/>
          <w:bottom w:space="0" w:sz="0" w:val="nil"/>
          <w:right w:space="0" w:sz="0" w:val="nil"/>
          <w:between w:space="0" w:sz="0" w:val="nil"/>
        </w:pBdr>
        <w:shd w:fill="auto" w:val="clear"/>
        <w:spacing w:after="100" w:before="100" w:line="360" w:lineRule="auto"/>
        <w:ind w:left="0" w:right="0" w:firstLine="280"/>
        <w:jc w:val="both"/>
        <w:rPr>
          <w:rFonts w:ascii="PT Sans" w:cs="PT Sans" w:eastAsia="PT Sans" w:hAnsi="PT Sans"/>
          <w:b w:val="1"/>
          <w:sz w:val="32"/>
          <w:szCs w:val="32"/>
        </w:rPr>
      </w:pPr>
      <w:r w:rsidDel="00000000" w:rsidR="00000000" w:rsidRPr="00000000">
        <w:rPr>
          <w:rFonts w:ascii="PT Sans" w:cs="PT Sans" w:eastAsia="PT Sans" w:hAnsi="PT Sans"/>
          <w:b w:val="1"/>
          <w:color w:val="2a2e34"/>
          <w:sz w:val="22"/>
          <w:szCs w:val="22"/>
          <w:rtl w:val="0"/>
        </w:rPr>
        <w:t xml:space="preserve">Бажано</w:t>
      </w:r>
      <w:r w:rsidDel="00000000" w:rsidR="00000000" w:rsidRPr="00000000">
        <w:rPr>
          <w:rFonts w:ascii="PT Sans" w:cs="PT Sans" w:eastAsia="PT Sans" w:hAnsi="PT Sans"/>
          <w:b w:val="1"/>
          <w:color w:val="2a2e34"/>
          <w:rtl w:val="0"/>
        </w:rPr>
        <w:t xml:space="preserve"> знати як:</w:t>
      </w:r>
      <w:r w:rsidDel="00000000" w:rsidR="00000000" w:rsidRPr="00000000">
        <w:rPr>
          <w:rtl w:val="0"/>
        </w:rPr>
      </w:r>
    </w:p>
    <w:p w:rsidR="00000000" w:rsidDel="00000000" w:rsidP="00000000" w:rsidRDefault="00000000" w:rsidRPr="00000000" w14:paraId="0000033C">
      <w:pPr>
        <w:widowControl w:val="0"/>
        <w:numPr>
          <w:ilvl w:val="0"/>
          <w:numId w:val="110"/>
        </w:numPr>
        <w:tabs>
          <w:tab w:val="left" w:leader="none" w:pos="558"/>
        </w:tabs>
        <w:spacing w:after="100" w:before="100" w:line="360" w:lineRule="auto"/>
        <w:ind w:left="540" w:hanging="240"/>
        <w:jc w:val="both"/>
        <w:rPr>
          <w:rFonts w:ascii="PT Sans" w:cs="PT Sans" w:eastAsia="PT Sans" w:hAnsi="PT Sans"/>
        </w:rPr>
      </w:pPr>
      <w:r w:rsidDel="00000000" w:rsidR="00000000" w:rsidRPr="00000000">
        <w:rPr>
          <w:rFonts w:ascii="PT Sans" w:cs="PT Sans" w:eastAsia="PT Sans" w:hAnsi="PT Sans"/>
          <w:color w:val="2a2e34"/>
          <w:rtl w:val="0"/>
        </w:rPr>
        <w:t xml:space="preserve">Розшифровуються </w:t>
      </w:r>
      <w:r w:rsidDel="00000000" w:rsidR="00000000" w:rsidRPr="00000000">
        <w:rPr>
          <w:rFonts w:ascii="PT Sans" w:cs="PT Sans" w:eastAsia="PT Sans" w:hAnsi="PT Sans"/>
          <w:color w:val="2a2e34"/>
          <w:rtl w:val="0"/>
        </w:rPr>
        <w:t xml:space="preserve">MSA (генеральний договір про надання послуг), NDA (договір про нерозголошення</w:t>
      </w:r>
      <w:hyperlink r:id="rId61">
        <w:r w:rsidDel="00000000" w:rsidR="00000000" w:rsidRPr="00000000">
          <w:rPr>
            <w:rFonts w:ascii="PT Sans" w:cs="PT Sans" w:eastAsia="PT Sans" w:hAnsi="PT Sans"/>
            <w:color w:val="2a2e34"/>
            <w:rtl w:val="0"/>
          </w:rPr>
          <w:t xml:space="preserve">)</w:t>
        </w:r>
      </w:hyperlink>
      <w:r w:rsidDel="00000000" w:rsidR="00000000" w:rsidRPr="00000000">
        <w:rPr>
          <w:rFonts w:ascii="PT Sans" w:cs="PT Sans" w:eastAsia="PT Sans" w:hAnsi="PT Sans"/>
          <w:color w:val="2a2e34"/>
          <w:rtl w:val="0"/>
        </w:rPr>
        <w:t xml:space="preserve">, SOW (технічне завдання</w:t>
      </w:r>
      <w:hyperlink r:id="rId62">
        <w:r w:rsidDel="00000000" w:rsidR="00000000" w:rsidRPr="00000000">
          <w:rPr>
            <w:rFonts w:ascii="PT Sans" w:cs="PT Sans" w:eastAsia="PT Sans" w:hAnsi="PT Sans"/>
            <w:color w:val="2a2e34"/>
            <w:rtl w:val="0"/>
          </w:rPr>
          <w:t xml:space="preserve">)</w:t>
        </w:r>
      </w:hyperlink>
      <w:hyperlink r:id="rId63">
        <w:r w:rsidDel="00000000" w:rsidR="00000000" w:rsidRPr="00000000">
          <w:rPr>
            <w:rFonts w:ascii="PT Sans" w:cs="PT Sans" w:eastAsia="PT Sans" w:hAnsi="PT Sans"/>
            <w:color w:val="4a90e2"/>
            <w:u w:val="single"/>
            <w:rtl w:val="0"/>
          </w:rPr>
          <w:t xml:space="preserve">.</w:t>
        </w:r>
      </w:hyperlink>
      <w:r w:rsidDel="00000000" w:rsidR="00000000" w:rsidRPr="00000000">
        <w:rPr>
          <w:rtl w:val="0"/>
        </w:rPr>
      </w:r>
    </w:p>
    <w:p w:rsidR="00000000" w:rsidDel="00000000" w:rsidP="00000000" w:rsidRDefault="00000000" w:rsidRPr="00000000" w14:paraId="0000033D">
      <w:pPr>
        <w:pStyle w:val="Heading3"/>
        <w:widowControl w:val="0"/>
        <w:rPr/>
      </w:pPr>
      <w:bookmarkStart w:colFirst="0" w:colLast="0" w:name="_4puj06h79y8k" w:id="37"/>
      <w:bookmarkEnd w:id="37"/>
      <w:r w:rsidDel="00000000" w:rsidR="00000000" w:rsidRPr="00000000">
        <w:rPr>
          <w:rtl w:val="0"/>
        </w:rPr>
        <w:t xml:space="preserve">Процеси</w:t>
      </w:r>
    </w:p>
    <w:p w:rsidR="00000000" w:rsidDel="00000000" w:rsidP="00000000" w:rsidRDefault="00000000" w:rsidRPr="00000000" w14:paraId="0000033E">
      <w:pPr>
        <w:widowControl w:val="0"/>
        <w:spacing w:after="100" w:before="100" w:line="360" w:lineRule="auto"/>
        <w:ind w:firstLine="280"/>
        <w:jc w:val="both"/>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Необхідно знати як:</w:t>
      </w:r>
      <w:r w:rsidDel="00000000" w:rsidR="00000000" w:rsidRPr="00000000">
        <w:rPr>
          <w:rtl w:val="0"/>
        </w:rPr>
      </w:r>
    </w:p>
    <w:p w:rsidR="00000000" w:rsidDel="00000000" w:rsidP="00000000" w:rsidRDefault="00000000" w:rsidRPr="00000000" w14:paraId="0000033F">
      <w:pPr>
        <w:widowControl w:val="0"/>
        <w:numPr>
          <w:ilvl w:val="0"/>
          <w:numId w:val="110"/>
        </w:numPr>
        <w:tabs>
          <w:tab w:val="left" w:leader="none" w:pos="558"/>
        </w:tabs>
        <w:spacing w:after="100" w:before="100" w:line="360" w:lineRule="auto"/>
        <w:ind w:left="540" w:hanging="240"/>
        <w:jc w:val="both"/>
        <w:rPr>
          <w:rFonts w:ascii="PT Sans" w:cs="PT Sans" w:eastAsia="PT Sans" w:hAnsi="PT Sans"/>
        </w:rPr>
      </w:pPr>
      <w:r w:rsidDel="00000000" w:rsidR="00000000" w:rsidRPr="00000000">
        <w:rPr>
          <w:rFonts w:ascii="PT Sans" w:cs="PT Sans" w:eastAsia="PT Sans" w:hAnsi="PT Sans"/>
          <w:color w:val="2a2e34"/>
          <w:rtl w:val="0"/>
        </w:rPr>
        <w:t xml:space="preserve">Вибрати підхід,</w:t>
      </w:r>
      <w:r w:rsidDel="00000000" w:rsidR="00000000" w:rsidRPr="00000000">
        <w:rPr>
          <w:rFonts w:ascii="PT Sans" w:cs="PT Sans" w:eastAsia="PT Sans" w:hAnsi="PT Sans"/>
          <w:rtl w:val="0"/>
        </w:rPr>
        <w:t xml:space="preserve"> </w:t>
      </w:r>
      <w:r w:rsidDel="00000000" w:rsidR="00000000" w:rsidRPr="00000000">
        <w:rPr>
          <w:rFonts w:ascii="PT Sans" w:cs="PT Sans" w:eastAsia="PT Sans" w:hAnsi="PT Sans"/>
          <w:color w:val="343434"/>
          <w:rtl w:val="0"/>
        </w:rPr>
        <w:t xml:space="preserve">що ґрунтується на</w:t>
      </w:r>
      <w:r w:rsidDel="00000000" w:rsidR="00000000" w:rsidRPr="00000000">
        <w:rPr>
          <w:rFonts w:ascii="PT Sans" w:cs="PT Sans" w:eastAsia="PT Sans" w:hAnsi="PT Sans"/>
          <w:rtl w:val="0"/>
        </w:rPr>
        <w:t xml:space="preserve"> </w:t>
      </w:r>
      <w:r w:rsidDel="00000000" w:rsidR="00000000" w:rsidRPr="00000000">
        <w:rPr>
          <w:rFonts w:ascii="PT Sans" w:cs="PT Sans" w:eastAsia="PT Sans" w:hAnsi="PT Sans"/>
          <w:color w:val="2a2e34"/>
          <w:rtl w:val="0"/>
        </w:rPr>
        <w:t xml:space="preserve">життєвому циклі</w:t>
      </w:r>
      <w:r w:rsidDel="00000000" w:rsidR="00000000" w:rsidRPr="00000000">
        <w:rPr>
          <w:rFonts w:ascii="PT Sans" w:cs="PT Sans" w:eastAsia="PT Sans" w:hAnsi="PT Sans"/>
          <w:rtl w:val="0"/>
        </w:rPr>
        <w:t xml:space="preserve"> </w:t>
      </w:r>
      <w:r w:rsidDel="00000000" w:rsidR="00000000" w:rsidRPr="00000000">
        <w:rPr>
          <w:rFonts w:ascii="PT Sans" w:cs="PT Sans" w:eastAsia="PT Sans" w:hAnsi="PT Sans"/>
          <w:color w:val="343434"/>
          <w:rtl w:val="0"/>
        </w:rPr>
        <w:t xml:space="preserve">розробки.</w:t>
      </w:r>
    </w:p>
    <w:p w:rsidR="00000000" w:rsidDel="00000000" w:rsidP="00000000" w:rsidRDefault="00000000" w:rsidRPr="00000000" w14:paraId="00000340">
      <w:pPr>
        <w:keepNext w:val="0"/>
        <w:keepLines w:val="0"/>
        <w:pageBreakBefore w:val="0"/>
        <w:widowControl w:val="0"/>
        <w:numPr>
          <w:ilvl w:val="0"/>
          <w:numId w:val="110"/>
        </w:numPr>
        <w:pBdr>
          <w:top w:space="0" w:sz="0" w:val="nil"/>
          <w:left w:space="0" w:sz="0" w:val="nil"/>
          <w:bottom w:space="0" w:sz="0" w:val="nil"/>
          <w:right w:space="0" w:sz="0" w:val="nil"/>
          <w:between w:space="0" w:sz="0" w:val="nil"/>
        </w:pBdr>
        <w:shd w:fill="auto" w:val="clear"/>
        <w:tabs>
          <w:tab w:val="left" w:leader="none" w:pos="558"/>
        </w:tabs>
        <w:spacing w:after="100" w:before="100" w:line="360" w:lineRule="auto"/>
        <w:ind w:left="540" w:right="0" w:hanging="240"/>
        <w:jc w:val="both"/>
        <w:rPr>
          <w:rFonts w:ascii="PT Sans" w:cs="PT Sans" w:eastAsia="PT Sans" w:hAnsi="PT Sans"/>
        </w:rPr>
      </w:pPr>
      <w:r w:rsidDel="00000000" w:rsidR="00000000" w:rsidRPr="00000000">
        <w:rPr>
          <w:rFonts w:ascii="PT Sans" w:cs="PT Sans" w:eastAsia="PT Sans" w:hAnsi="PT Sans"/>
          <w:color w:val="2a2e34"/>
          <w:rtl w:val="0"/>
        </w:rPr>
        <w:t xml:space="preserve">Організовувати цілеспрямовані </w:t>
      </w:r>
      <w:r w:rsidDel="00000000" w:rsidR="00000000" w:rsidRPr="00000000">
        <w:rPr>
          <w:rFonts w:ascii="PT Sans" w:cs="PT Sans" w:eastAsia="PT Sans" w:hAnsi="PT Sans"/>
          <w:color w:val="2a2e34"/>
          <w:rtl w:val="0"/>
        </w:rPr>
        <w:t xml:space="preserve">наради</w:t>
      </w:r>
      <w:r w:rsidDel="00000000" w:rsidR="00000000" w:rsidRPr="00000000">
        <w:rPr>
          <w:rFonts w:ascii="PT Sans" w:cs="PT Sans" w:eastAsia="PT Sans" w:hAnsi="PT Sans"/>
          <w:color w:val="4a90e2"/>
          <w:u w:val="single"/>
          <w:rtl w:val="0"/>
        </w:rPr>
        <w:t xml:space="preserve"> </w:t>
      </w:r>
      <w:r w:rsidDel="00000000" w:rsidR="00000000" w:rsidRPr="00000000">
        <w:rPr>
          <w:rFonts w:ascii="PT Sans" w:cs="PT Sans" w:eastAsia="PT Sans" w:hAnsi="PT Sans"/>
          <w:color w:val="2a2e34"/>
          <w:rtl w:val="0"/>
        </w:rPr>
        <w:t xml:space="preserve">з усіма атрибутами.</w:t>
      </w:r>
    </w:p>
    <w:p w:rsidR="00000000" w:rsidDel="00000000" w:rsidP="00000000" w:rsidRDefault="00000000" w:rsidRPr="00000000" w14:paraId="00000341">
      <w:pPr>
        <w:widowControl w:val="0"/>
        <w:numPr>
          <w:ilvl w:val="0"/>
          <w:numId w:val="110"/>
        </w:numPr>
        <w:tabs>
          <w:tab w:val="left" w:leader="none" w:pos="558"/>
        </w:tabs>
        <w:spacing w:after="100" w:before="100" w:line="360" w:lineRule="auto"/>
        <w:ind w:left="540" w:hanging="240"/>
        <w:jc w:val="both"/>
        <w:rPr>
          <w:rFonts w:ascii="PT Sans" w:cs="PT Sans" w:eastAsia="PT Sans" w:hAnsi="PT Sans"/>
        </w:rPr>
      </w:pPr>
      <w:r w:rsidDel="00000000" w:rsidR="00000000" w:rsidRPr="00000000">
        <w:rPr>
          <w:rFonts w:ascii="PT Sans" w:cs="PT Sans" w:eastAsia="PT Sans" w:hAnsi="PT Sans"/>
          <w:color w:val="2a2e34"/>
          <w:rtl w:val="0"/>
        </w:rPr>
        <w:t xml:space="preserve">Використовувати </w:t>
      </w:r>
      <w:hyperlink r:id="rId64">
        <w:r w:rsidDel="00000000" w:rsidR="00000000" w:rsidRPr="00000000">
          <w:rPr>
            <w:rFonts w:ascii="PT Sans" w:cs="PT Sans" w:eastAsia="PT Sans" w:hAnsi="PT Sans"/>
            <w:color w:val="4a90e2"/>
            <w:u w:val="single"/>
            <w:rtl w:val="0"/>
          </w:rPr>
          <w:t xml:space="preserve">реєстр ризиків</w:t>
        </w:r>
      </w:hyperlink>
      <w:r w:rsidDel="00000000" w:rsidR="00000000" w:rsidRPr="00000000">
        <w:rPr>
          <w:rFonts w:ascii="PT Sans" w:cs="PT Sans" w:eastAsia="PT Sans" w:hAnsi="PT Sans"/>
          <w:color w:val="2a2e34"/>
          <w:rtl w:val="0"/>
        </w:rPr>
        <w:t xml:space="preserve"> для візуалізації невизначеності </w:t>
      </w:r>
      <w:r w:rsidDel="00000000" w:rsidR="00000000" w:rsidRPr="00000000">
        <w:rPr>
          <w:rFonts w:ascii="PT Sans" w:cs="PT Sans" w:eastAsia="PT Sans" w:hAnsi="PT Sans"/>
          <w:color w:val="2a2e34"/>
          <w:rtl w:val="0"/>
        </w:rPr>
        <w:t xml:space="preserve">проєкту</w:t>
      </w:r>
      <w:r w:rsidDel="00000000" w:rsidR="00000000" w:rsidRPr="00000000">
        <w:rPr>
          <w:rFonts w:ascii="PT Sans" w:cs="PT Sans" w:eastAsia="PT Sans" w:hAnsi="PT Sans"/>
          <w:color w:val="2a2e34"/>
          <w:rtl w:val="0"/>
        </w:rPr>
        <w:t xml:space="preserve"> з подальшим управлінням.</w:t>
      </w:r>
    </w:p>
    <w:p w:rsidR="00000000" w:rsidDel="00000000" w:rsidP="00000000" w:rsidRDefault="00000000" w:rsidRPr="00000000" w14:paraId="00000342">
      <w:pPr>
        <w:widowControl w:val="0"/>
        <w:numPr>
          <w:ilvl w:val="0"/>
          <w:numId w:val="110"/>
        </w:numPr>
        <w:tabs>
          <w:tab w:val="left" w:leader="none" w:pos="558"/>
        </w:tabs>
        <w:spacing w:after="100" w:before="100" w:line="360" w:lineRule="auto"/>
        <w:ind w:left="540" w:hanging="240"/>
        <w:jc w:val="both"/>
        <w:rPr>
          <w:rFonts w:ascii="PT Sans" w:cs="PT Sans" w:eastAsia="PT Sans" w:hAnsi="PT Sans"/>
        </w:rPr>
      </w:pPr>
      <w:r w:rsidDel="00000000" w:rsidR="00000000" w:rsidRPr="00000000">
        <w:rPr>
          <w:rFonts w:ascii="PT Sans" w:cs="PT Sans" w:eastAsia="PT Sans" w:hAnsi="PT Sans"/>
          <w:color w:val="2a2e34"/>
          <w:rtl w:val="0"/>
        </w:rPr>
        <w:t xml:space="preserve">Встановити </w:t>
      </w:r>
      <w:hyperlink r:id="rId65">
        <w:r w:rsidDel="00000000" w:rsidR="00000000" w:rsidRPr="00000000">
          <w:rPr>
            <w:rFonts w:ascii="PT Sans" w:cs="PT Sans" w:eastAsia="PT Sans" w:hAnsi="PT Sans"/>
            <w:color w:val="2a2e34"/>
            <w:rtl w:val="0"/>
          </w:rPr>
          <w:t xml:space="preserve">потік</w:t>
        </w:r>
      </w:hyperlink>
      <w:hyperlink r:id="rId66">
        <w:r w:rsidDel="00000000" w:rsidR="00000000" w:rsidRPr="00000000">
          <w:rPr>
            <w:rFonts w:ascii="PT Sans" w:cs="PT Sans" w:eastAsia="PT Sans" w:hAnsi="PT Sans"/>
            <w:rtl w:val="0"/>
          </w:rPr>
          <w:t xml:space="preserve"> </w:t>
        </w:r>
      </w:hyperlink>
      <w:hyperlink r:id="rId67">
        <w:r w:rsidDel="00000000" w:rsidR="00000000" w:rsidRPr="00000000">
          <w:rPr>
            <w:rFonts w:ascii="PT Sans" w:cs="PT Sans" w:eastAsia="PT Sans" w:hAnsi="PT Sans"/>
            <w:color w:val="343434"/>
            <w:rtl w:val="0"/>
          </w:rPr>
          <w:t xml:space="preserve">підтримки </w:t>
        </w:r>
      </w:hyperlink>
      <w:r w:rsidDel="00000000" w:rsidR="00000000" w:rsidRPr="00000000">
        <w:rPr>
          <w:rFonts w:ascii="PT Sans" w:cs="PT Sans" w:eastAsia="PT Sans" w:hAnsi="PT Sans"/>
          <w:rtl w:val="0"/>
        </w:rPr>
        <w:t xml:space="preserve">проєкту</w:t>
      </w:r>
      <w:r w:rsidDel="00000000" w:rsidR="00000000" w:rsidRPr="00000000">
        <w:rPr>
          <w:rFonts w:ascii="PT Sans" w:cs="PT Sans" w:eastAsia="PT Sans" w:hAnsi="PT Sans"/>
          <w:color w:val="2a2e34"/>
          <w:rtl w:val="0"/>
        </w:rPr>
        <w:t xml:space="preserve"> </w:t>
      </w:r>
      <w:r w:rsidDel="00000000" w:rsidR="00000000" w:rsidRPr="00000000">
        <w:rPr>
          <w:rFonts w:ascii="PT Sans" w:cs="PT Sans" w:eastAsia="PT Sans" w:hAnsi="PT Sans"/>
          <w:rtl w:val="0"/>
        </w:rPr>
        <w:t xml:space="preserve">(</w:t>
      </w:r>
      <w:r w:rsidDel="00000000" w:rsidR="00000000" w:rsidRPr="00000000">
        <w:rPr>
          <w:rFonts w:ascii="PT Sans" w:cs="PT Sans" w:eastAsia="PT Sans" w:hAnsi="PT Sans"/>
          <w:i w:val="1"/>
          <w:color w:val="343434"/>
          <w:rtl w:val="0"/>
        </w:rPr>
        <w:t xml:space="preserve">включно з</w:t>
      </w:r>
      <w:r w:rsidDel="00000000" w:rsidR="00000000" w:rsidRPr="00000000">
        <w:rPr>
          <w:rFonts w:ascii="PT Sans" w:cs="PT Sans" w:eastAsia="PT Sans" w:hAnsi="PT Sans"/>
          <w:i w:val="1"/>
          <w:rtl w:val="0"/>
        </w:rPr>
        <w:t xml:space="preserve"> </w:t>
      </w:r>
      <w:r w:rsidDel="00000000" w:rsidR="00000000" w:rsidRPr="00000000">
        <w:rPr>
          <w:rFonts w:ascii="PT Sans" w:cs="PT Sans" w:eastAsia="PT Sans" w:hAnsi="PT Sans"/>
          <w:i w:val="1"/>
          <w:color w:val="2a2e34"/>
          <w:rtl w:val="0"/>
        </w:rPr>
        <w:t xml:space="preserve">угодою про рівень послуг SLA</w:t>
      </w:r>
      <w:r w:rsidDel="00000000" w:rsidR="00000000" w:rsidRPr="00000000">
        <w:rPr>
          <w:rFonts w:ascii="PT Sans" w:cs="PT Sans" w:eastAsia="PT Sans" w:hAnsi="PT Sans"/>
          <w:color w:val="2a2e34"/>
          <w:rtl w:val="0"/>
        </w:rPr>
        <w:t xml:space="preserve">) після початкового випуску.</w:t>
      </w:r>
    </w:p>
    <w:p w:rsidR="00000000" w:rsidDel="00000000" w:rsidP="00000000" w:rsidRDefault="00000000" w:rsidRPr="00000000" w14:paraId="00000343">
      <w:pPr>
        <w:widowControl w:val="0"/>
        <w:numPr>
          <w:ilvl w:val="0"/>
          <w:numId w:val="110"/>
        </w:numPr>
        <w:tabs>
          <w:tab w:val="left" w:leader="none" w:pos="558"/>
        </w:tabs>
        <w:spacing w:after="100" w:before="100" w:line="360" w:lineRule="auto"/>
        <w:ind w:left="540" w:hanging="240"/>
        <w:jc w:val="both"/>
        <w:rPr>
          <w:rFonts w:ascii="PT Sans" w:cs="PT Sans" w:eastAsia="PT Sans" w:hAnsi="PT Sans"/>
        </w:rPr>
      </w:pPr>
      <w:r w:rsidDel="00000000" w:rsidR="00000000" w:rsidRPr="00000000">
        <w:rPr>
          <w:rFonts w:ascii="PT Sans" w:cs="PT Sans" w:eastAsia="PT Sans" w:hAnsi="PT Sans"/>
          <w:color w:val="2a2e34"/>
          <w:rtl w:val="0"/>
        </w:rPr>
        <w:t xml:space="preserve">Практично застосувати знання інструментів Atlassian (</w:t>
      </w:r>
      <w:r w:rsidDel="00000000" w:rsidR="00000000" w:rsidRPr="00000000">
        <w:rPr>
          <w:rFonts w:ascii="PT Sans" w:cs="PT Sans" w:eastAsia="PT Sans" w:hAnsi="PT Sans"/>
          <w:i w:val="1"/>
          <w:color w:val="2a2e34"/>
          <w:rtl w:val="0"/>
        </w:rPr>
        <w:t xml:space="preserve">Jira</w:t>
      </w:r>
      <w:r w:rsidDel="00000000" w:rsidR="00000000" w:rsidRPr="00000000">
        <w:rPr>
          <w:rFonts w:ascii="PT Sans" w:cs="PT Sans" w:eastAsia="PT Sans" w:hAnsi="PT Sans"/>
          <w:i w:val="1"/>
          <w:color w:val="2a2e34"/>
          <w:rtl w:val="0"/>
        </w:rPr>
        <w:t xml:space="preserve"> і</w:t>
      </w:r>
      <w:r w:rsidDel="00000000" w:rsidR="00000000" w:rsidRPr="00000000">
        <w:rPr>
          <w:rFonts w:ascii="PT Sans" w:cs="PT Sans" w:eastAsia="PT Sans" w:hAnsi="PT Sans"/>
          <w:i w:val="1"/>
          <w:color w:val="2a2e34"/>
          <w:rtl w:val="0"/>
        </w:rPr>
        <w:t xml:space="preserve"> плагіни</w:t>
      </w:r>
      <w:r w:rsidDel="00000000" w:rsidR="00000000" w:rsidRPr="00000000">
        <w:rPr>
          <w:rFonts w:ascii="PT Sans" w:cs="PT Sans" w:eastAsia="PT Sans" w:hAnsi="PT Sans"/>
          <w:i w:val="1"/>
          <w:color w:val="2a2e34"/>
          <w:u w:val="single"/>
          <w:rtl w:val="0"/>
        </w:rPr>
        <w:t xml:space="preserve">,</w:t>
      </w:r>
      <w:r w:rsidDel="00000000" w:rsidR="00000000" w:rsidRPr="00000000">
        <w:rPr>
          <w:rFonts w:ascii="PT Sans" w:cs="PT Sans" w:eastAsia="PT Sans" w:hAnsi="PT Sans"/>
          <w:i w:val="1"/>
          <w:color w:val="2a2e34"/>
          <w:rtl w:val="0"/>
        </w:rPr>
        <w:t xml:space="preserve"> Confluence (простір для команд, у якому накопичені знання з можливостями для спільної роботи))</w:t>
      </w:r>
      <w:r w:rsidDel="00000000" w:rsidR="00000000" w:rsidRPr="00000000">
        <w:rPr>
          <w:rFonts w:ascii="PT Sans" w:cs="PT Sans" w:eastAsia="PT Sans" w:hAnsi="PT Sans"/>
          <w:color w:val="2a2e34"/>
          <w:rtl w:val="0"/>
        </w:rPr>
        <w:t xml:space="preserve">.</w:t>
      </w:r>
    </w:p>
    <w:p w:rsidR="00000000" w:rsidDel="00000000" w:rsidP="00000000" w:rsidRDefault="00000000" w:rsidRPr="00000000" w14:paraId="00000344">
      <w:pPr>
        <w:widowControl w:val="0"/>
        <w:numPr>
          <w:ilvl w:val="0"/>
          <w:numId w:val="110"/>
        </w:numPr>
        <w:tabs>
          <w:tab w:val="left" w:leader="none" w:pos="558"/>
        </w:tabs>
        <w:spacing w:after="100" w:before="100" w:line="360" w:lineRule="auto"/>
        <w:ind w:left="540" w:hanging="240"/>
        <w:jc w:val="both"/>
        <w:rPr>
          <w:rFonts w:ascii="PT Sans" w:cs="PT Sans" w:eastAsia="PT Sans" w:hAnsi="PT Sans"/>
        </w:rPr>
      </w:pPr>
      <w:r w:rsidDel="00000000" w:rsidR="00000000" w:rsidRPr="00000000">
        <w:rPr>
          <w:rFonts w:ascii="PT Sans" w:cs="PT Sans" w:eastAsia="PT Sans" w:hAnsi="PT Sans"/>
          <w:color w:val="2a2e34"/>
          <w:rtl w:val="0"/>
        </w:rPr>
        <w:t xml:space="preserve">Створити </w:t>
      </w:r>
      <w:r w:rsidDel="00000000" w:rsidR="00000000" w:rsidRPr="00000000">
        <w:rPr>
          <w:rFonts w:ascii="PT Sans" w:cs="PT Sans" w:eastAsia="PT Sans" w:hAnsi="PT Sans"/>
          <w:color w:val="2a2e34"/>
          <w:rtl w:val="0"/>
        </w:rPr>
        <w:t xml:space="preserve">внутрішні запити</w:t>
      </w:r>
      <w:r w:rsidDel="00000000" w:rsidR="00000000" w:rsidRPr="00000000">
        <w:rPr>
          <w:rFonts w:ascii="PT Sans" w:cs="PT Sans" w:eastAsia="PT Sans" w:hAnsi="PT Sans"/>
          <w:color w:val="2a2e34"/>
          <w:rtl w:val="0"/>
        </w:rPr>
        <w:t xml:space="preserve"> для адміністраторів компанії (</w:t>
      </w:r>
      <w:r w:rsidDel="00000000" w:rsidR="00000000" w:rsidRPr="00000000">
        <w:rPr>
          <w:rFonts w:ascii="PT Sans" w:cs="PT Sans" w:eastAsia="PT Sans" w:hAnsi="PT Sans"/>
          <w:i w:val="1"/>
          <w:color w:val="2a2e34"/>
          <w:rtl w:val="0"/>
        </w:rPr>
        <w:t xml:space="preserve">запити можна відправляти від імені інших працівників</w:t>
      </w:r>
      <w:r w:rsidDel="00000000" w:rsidR="00000000" w:rsidRPr="00000000">
        <w:rPr>
          <w:rFonts w:ascii="PT Sans" w:cs="PT Sans" w:eastAsia="PT Sans" w:hAnsi="PT Sans"/>
          <w:color w:val="2a2e34"/>
          <w:rtl w:val="0"/>
        </w:rPr>
        <w:t xml:space="preserve">).</w:t>
      </w:r>
    </w:p>
    <w:p w:rsidR="00000000" w:rsidDel="00000000" w:rsidP="00000000" w:rsidRDefault="00000000" w:rsidRPr="00000000" w14:paraId="00000345">
      <w:pPr>
        <w:widowControl w:val="0"/>
        <w:numPr>
          <w:ilvl w:val="0"/>
          <w:numId w:val="110"/>
        </w:numPr>
        <w:tabs>
          <w:tab w:val="left" w:leader="none" w:pos="558"/>
        </w:tabs>
        <w:spacing w:after="100" w:before="100" w:line="360" w:lineRule="auto"/>
        <w:ind w:left="540" w:hanging="240"/>
        <w:jc w:val="both"/>
        <w:rPr>
          <w:rFonts w:ascii="PT Sans" w:cs="PT Sans" w:eastAsia="PT Sans" w:hAnsi="PT Sans"/>
        </w:rPr>
      </w:pPr>
      <w:r w:rsidDel="00000000" w:rsidR="00000000" w:rsidRPr="00000000">
        <w:rPr>
          <w:rFonts w:ascii="PT Sans" w:cs="PT Sans" w:eastAsia="PT Sans" w:hAnsi="PT Sans"/>
          <w:color w:val="2a2e34"/>
          <w:rtl w:val="0"/>
        </w:rPr>
        <w:t xml:space="preserve">Періодично вимірювати </w:t>
      </w:r>
      <w:hyperlink w:anchor="_wndduhwq3056">
        <w:r w:rsidDel="00000000" w:rsidR="00000000" w:rsidRPr="00000000">
          <w:rPr>
            <w:rFonts w:ascii="PT Sans" w:cs="PT Sans" w:eastAsia="PT Sans" w:hAnsi="PT Sans"/>
            <w:color w:val="4a90e2"/>
            <w:u w:val="single"/>
            <w:rtl w:val="0"/>
          </w:rPr>
          <w:t xml:space="preserve">дієвість </w:t>
        </w:r>
      </w:hyperlink>
      <w:hyperlink w:anchor="_wndduhwq3056">
        <w:r w:rsidDel="00000000" w:rsidR="00000000" w:rsidRPr="00000000">
          <w:rPr>
            <w:rFonts w:ascii="PT Sans" w:cs="PT Sans" w:eastAsia="PT Sans" w:hAnsi="PT Sans"/>
            <w:color w:val="4a90e2"/>
            <w:u w:val="single"/>
            <w:rtl w:val="0"/>
          </w:rPr>
          <w:t xml:space="preserve">проєкту</w:t>
        </w:r>
      </w:hyperlink>
      <w:r w:rsidDel="00000000" w:rsidR="00000000" w:rsidRPr="00000000">
        <w:rPr>
          <w:rFonts w:ascii="PT Sans" w:cs="PT Sans" w:eastAsia="PT Sans" w:hAnsi="PT Sans"/>
          <w:color w:val="2a2e34"/>
          <w:rtl w:val="0"/>
        </w:rPr>
        <w:t xml:space="preserve"> (</w:t>
      </w:r>
      <w:r w:rsidDel="00000000" w:rsidR="00000000" w:rsidRPr="00000000">
        <w:rPr>
          <w:rFonts w:ascii="PT Sans" w:cs="PT Sans" w:eastAsia="PT Sans" w:hAnsi="PT Sans"/>
          <w:i w:val="1"/>
          <w:color w:val="2a2e34"/>
          <w:rtl w:val="0"/>
        </w:rPr>
        <w:t xml:space="preserve">Ціль 80 %+</w:t>
      </w:r>
      <w:r w:rsidDel="00000000" w:rsidR="00000000" w:rsidRPr="00000000">
        <w:rPr>
          <w:rFonts w:ascii="PT Sans" w:cs="PT Sans" w:eastAsia="PT Sans" w:hAnsi="PT Sans"/>
          <w:color w:val="2a2e34"/>
          <w:rtl w:val="0"/>
        </w:rPr>
        <w:t xml:space="preserve">).</w:t>
      </w:r>
    </w:p>
    <w:p w:rsidR="00000000" w:rsidDel="00000000" w:rsidP="00000000" w:rsidRDefault="00000000" w:rsidRPr="00000000" w14:paraId="00000346">
      <w:pPr>
        <w:pStyle w:val="Heading3"/>
        <w:widowControl w:val="0"/>
        <w:rPr/>
      </w:pPr>
      <w:bookmarkStart w:colFirst="0" w:colLast="0" w:name="_9x3xhhqdvxwn" w:id="38"/>
      <w:bookmarkEnd w:id="38"/>
      <w:r w:rsidDel="00000000" w:rsidR="00000000" w:rsidRPr="00000000">
        <w:rPr>
          <w:rtl w:val="0"/>
        </w:rPr>
        <w:t xml:space="preserve">Обсяг і графік робіт</w:t>
      </w:r>
    </w:p>
    <w:p w:rsidR="00000000" w:rsidDel="00000000" w:rsidP="00000000" w:rsidRDefault="00000000" w:rsidRPr="00000000" w14:paraId="00000347">
      <w:pPr>
        <w:keepNext w:val="1"/>
        <w:keepLines w:val="1"/>
        <w:widowControl w:val="0"/>
        <w:spacing w:after="100" w:before="100" w:line="360" w:lineRule="auto"/>
        <w:ind w:firstLine="280"/>
        <w:jc w:val="both"/>
        <w:rPr>
          <w:rFonts w:ascii="PT Sans" w:cs="PT Sans" w:eastAsia="PT Sans" w:hAnsi="PT Sans"/>
          <w:b w:val="1"/>
          <w:color w:val="2a2e34"/>
        </w:rPr>
      </w:pPr>
      <w:r w:rsidDel="00000000" w:rsidR="00000000" w:rsidRPr="00000000">
        <w:rPr>
          <w:rFonts w:ascii="PT Sans" w:cs="PT Sans" w:eastAsia="PT Sans" w:hAnsi="PT Sans"/>
          <w:b w:val="1"/>
          <w:color w:val="2a2e34"/>
          <w:rtl w:val="0"/>
        </w:rPr>
        <w:t xml:space="preserve">Необхідно знати як:</w:t>
      </w:r>
    </w:p>
    <w:p w:rsidR="00000000" w:rsidDel="00000000" w:rsidP="00000000" w:rsidRDefault="00000000" w:rsidRPr="00000000" w14:paraId="00000348">
      <w:pPr>
        <w:widowControl w:val="0"/>
        <w:numPr>
          <w:ilvl w:val="0"/>
          <w:numId w:val="110"/>
        </w:numPr>
        <w:tabs>
          <w:tab w:val="left" w:leader="none" w:pos="558"/>
        </w:tabs>
        <w:spacing w:after="100" w:before="100" w:line="360" w:lineRule="auto"/>
        <w:ind w:left="540" w:hanging="240"/>
        <w:jc w:val="both"/>
        <w:rPr>
          <w:rFonts w:ascii="PT Sans" w:cs="PT Sans" w:eastAsia="PT Sans" w:hAnsi="PT Sans"/>
        </w:rPr>
      </w:pPr>
      <w:r w:rsidDel="00000000" w:rsidR="00000000" w:rsidRPr="00000000">
        <w:rPr>
          <w:rFonts w:ascii="PT Sans" w:cs="PT Sans" w:eastAsia="PT Sans" w:hAnsi="PT Sans"/>
          <w:color w:val="2a2e34"/>
          <w:rtl w:val="0"/>
        </w:rPr>
        <w:t xml:space="preserve">Працювати з </w:t>
      </w:r>
      <w:hyperlink w:anchor="_q6tys64i9ezm">
        <w:r w:rsidDel="00000000" w:rsidR="00000000" w:rsidRPr="00000000">
          <w:rPr>
            <w:rFonts w:ascii="PT Sans" w:cs="PT Sans" w:eastAsia="PT Sans" w:hAnsi="PT Sans"/>
            <w:color w:val="4a90e2"/>
            <w:u w:val="single"/>
            <w:rtl w:val="0"/>
          </w:rPr>
          <w:t xml:space="preserve">вимогами </w:t>
        </w:r>
      </w:hyperlink>
      <w:hyperlink w:anchor="_q6tys64i9ezm">
        <w:r w:rsidDel="00000000" w:rsidR="00000000" w:rsidRPr="00000000">
          <w:rPr>
            <w:rFonts w:ascii="PT Sans" w:cs="PT Sans" w:eastAsia="PT Sans" w:hAnsi="PT Sans"/>
            <w:color w:val="4a90e2"/>
            <w:u w:val="single"/>
            <w:rtl w:val="0"/>
          </w:rPr>
          <w:t xml:space="preserve">проєкту</w:t>
        </w:r>
      </w:hyperlink>
      <w:r w:rsidDel="00000000" w:rsidR="00000000" w:rsidRPr="00000000">
        <w:rPr>
          <w:rFonts w:ascii="PT Sans" w:cs="PT Sans" w:eastAsia="PT Sans" w:hAnsi="PT Sans"/>
          <w:color w:val="2a2e34"/>
          <w:rtl w:val="0"/>
        </w:rPr>
        <w:t xml:space="preserve"> або делегувати</w:t>
      </w:r>
      <w:r w:rsidDel="00000000" w:rsidR="00000000" w:rsidRPr="00000000">
        <w:rPr>
          <w:rFonts w:ascii="PT Sans" w:cs="PT Sans" w:eastAsia="PT Sans" w:hAnsi="PT Sans"/>
          <w:rtl w:val="0"/>
        </w:rPr>
        <w:t xml:space="preserve"> їх </w:t>
      </w:r>
      <w:r w:rsidDel="00000000" w:rsidR="00000000" w:rsidRPr="00000000">
        <w:rPr>
          <w:rFonts w:ascii="PT Sans" w:cs="PT Sans" w:eastAsia="PT Sans" w:hAnsi="PT Sans"/>
          <w:color w:val="2a2e34"/>
          <w:rtl w:val="0"/>
        </w:rPr>
        <w:t xml:space="preserve">координатору </w:t>
      </w:r>
      <w:r w:rsidDel="00000000" w:rsidR="00000000" w:rsidRPr="00000000">
        <w:rPr>
          <w:rFonts w:ascii="PT Sans" w:cs="PT Sans" w:eastAsia="PT Sans" w:hAnsi="PT Sans"/>
          <w:color w:val="2a2e34"/>
          <w:rtl w:val="0"/>
        </w:rPr>
        <w:t xml:space="preserve">проєкту</w:t>
      </w:r>
      <w:r w:rsidDel="00000000" w:rsidR="00000000" w:rsidRPr="00000000">
        <w:rPr>
          <w:rFonts w:ascii="PT Sans" w:cs="PT Sans" w:eastAsia="PT Sans" w:hAnsi="PT Sans"/>
          <w:color w:val="2a2e34"/>
          <w:rtl w:val="0"/>
        </w:rPr>
        <w:t xml:space="preserve"> (PC) або бізнес-аналітику (BA).</w:t>
      </w:r>
    </w:p>
    <w:p w:rsidR="00000000" w:rsidDel="00000000" w:rsidP="00000000" w:rsidRDefault="00000000" w:rsidRPr="00000000" w14:paraId="00000349">
      <w:pPr>
        <w:widowControl w:val="0"/>
        <w:numPr>
          <w:ilvl w:val="0"/>
          <w:numId w:val="110"/>
        </w:numPr>
        <w:tabs>
          <w:tab w:val="left" w:leader="none" w:pos="558"/>
        </w:tabs>
        <w:spacing w:after="100" w:before="100" w:line="360" w:lineRule="auto"/>
        <w:ind w:left="540" w:hanging="240"/>
        <w:jc w:val="both"/>
        <w:rPr>
          <w:rFonts w:ascii="PT Sans" w:cs="PT Sans" w:eastAsia="PT Sans" w:hAnsi="PT Sans"/>
        </w:rPr>
      </w:pPr>
      <w:r w:rsidDel="00000000" w:rsidR="00000000" w:rsidRPr="00000000">
        <w:rPr>
          <w:rFonts w:ascii="PT Sans" w:cs="PT Sans" w:eastAsia="PT Sans" w:hAnsi="PT Sans"/>
          <w:color w:val="2a2e34"/>
          <w:rtl w:val="0"/>
        </w:rPr>
        <w:t xml:space="preserve">Створити </w:t>
      </w:r>
      <w:hyperlink w:anchor="_q6tys64i9ezm">
        <w:r w:rsidDel="00000000" w:rsidR="00000000" w:rsidRPr="00000000">
          <w:rPr>
            <w:rFonts w:ascii="PT Sans" w:cs="PT Sans" w:eastAsia="PT Sans" w:hAnsi="PT Sans"/>
            <w:color w:val="4a90e2"/>
            <w:u w:val="single"/>
            <w:rtl w:val="0"/>
          </w:rPr>
          <w:t xml:space="preserve">план управління вимогами</w:t>
        </w:r>
      </w:hyperlink>
      <w:r w:rsidDel="00000000" w:rsidR="00000000" w:rsidRPr="00000000">
        <w:rPr>
          <w:rFonts w:ascii="PT Sans" w:cs="PT Sans" w:eastAsia="PT Sans" w:hAnsi="PT Sans"/>
          <w:color w:val="2a2e34"/>
          <w:rtl w:val="0"/>
        </w:rPr>
        <w:t xml:space="preserve"> й</w:t>
      </w:r>
      <w:r w:rsidDel="00000000" w:rsidR="00000000" w:rsidRPr="00000000">
        <w:rPr>
          <w:rFonts w:ascii="PT Sans" w:cs="PT Sans" w:eastAsia="PT Sans" w:hAnsi="PT Sans"/>
          <w:color w:val="2a2e34"/>
          <w:rtl w:val="0"/>
        </w:rPr>
        <w:t xml:space="preserve"> забезпечити його застосування.</w:t>
      </w:r>
    </w:p>
    <w:p w:rsidR="00000000" w:rsidDel="00000000" w:rsidP="00000000" w:rsidRDefault="00000000" w:rsidRPr="00000000" w14:paraId="0000034A">
      <w:pPr>
        <w:keepNext w:val="0"/>
        <w:keepLines w:val="0"/>
        <w:pageBreakBefore w:val="0"/>
        <w:widowControl w:val="0"/>
        <w:numPr>
          <w:ilvl w:val="0"/>
          <w:numId w:val="110"/>
        </w:numPr>
        <w:pBdr>
          <w:top w:space="0" w:sz="0" w:val="nil"/>
          <w:left w:space="0" w:sz="0" w:val="nil"/>
          <w:bottom w:space="0" w:sz="0" w:val="nil"/>
          <w:right w:space="0" w:sz="0" w:val="nil"/>
          <w:between w:space="0" w:sz="0" w:val="nil"/>
        </w:pBdr>
        <w:shd w:fill="auto" w:val="clear"/>
        <w:tabs>
          <w:tab w:val="left" w:leader="none" w:pos="558"/>
        </w:tabs>
        <w:spacing w:after="100" w:before="100" w:line="360" w:lineRule="auto"/>
        <w:ind w:left="540" w:right="0" w:hanging="240"/>
        <w:jc w:val="both"/>
        <w:rPr>
          <w:rFonts w:ascii="PT Sans" w:cs="PT Sans" w:eastAsia="PT Sans" w:hAnsi="PT Sans"/>
        </w:rPr>
      </w:pPr>
      <w:r w:rsidDel="00000000" w:rsidR="00000000" w:rsidRPr="00000000">
        <w:rPr>
          <w:rFonts w:ascii="PT Sans" w:cs="PT Sans" w:eastAsia="PT Sans" w:hAnsi="PT Sans"/>
          <w:color w:val="2a2e34"/>
          <w:rtl w:val="0"/>
        </w:rPr>
        <w:t xml:space="preserve">Встановити правила й техніку процесу </w:t>
      </w:r>
      <w:hyperlink w:anchor="_c565argvmce2">
        <w:r w:rsidDel="00000000" w:rsidR="00000000" w:rsidRPr="00000000">
          <w:rPr>
            <w:rFonts w:ascii="PT Sans" w:cs="PT Sans" w:eastAsia="PT Sans" w:hAnsi="PT Sans"/>
            <w:color w:val="4a90e2"/>
            <w:u w:val="single"/>
            <w:rtl w:val="0"/>
          </w:rPr>
          <w:t xml:space="preserve">оцінювання</w:t>
        </w:r>
      </w:hyperlink>
      <w:r w:rsidDel="00000000" w:rsidR="00000000" w:rsidRPr="00000000">
        <w:rPr>
          <w:rFonts w:ascii="PT Sans" w:cs="PT Sans" w:eastAsia="PT Sans" w:hAnsi="PT Sans"/>
          <w:color w:val="2a2e34"/>
          <w:rtl w:val="0"/>
        </w:rPr>
        <w:t xml:space="preserve">.</w:t>
      </w:r>
    </w:p>
    <w:p w:rsidR="00000000" w:rsidDel="00000000" w:rsidP="00000000" w:rsidRDefault="00000000" w:rsidRPr="00000000" w14:paraId="0000034B">
      <w:pPr>
        <w:widowControl w:val="0"/>
        <w:numPr>
          <w:ilvl w:val="0"/>
          <w:numId w:val="110"/>
        </w:numPr>
        <w:tabs>
          <w:tab w:val="left" w:leader="none" w:pos="558"/>
        </w:tabs>
        <w:spacing w:after="100" w:before="100" w:line="360" w:lineRule="auto"/>
        <w:ind w:left="540" w:hanging="240"/>
        <w:jc w:val="both"/>
        <w:rPr>
          <w:rFonts w:ascii="PT Sans" w:cs="PT Sans" w:eastAsia="PT Sans" w:hAnsi="PT Sans"/>
        </w:rPr>
      </w:pPr>
      <w:r w:rsidDel="00000000" w:rsidR="00000000" w:rsidRPr="00000000">
        <w:rPr>
          <w:rFonts w:ascii="PT Sans" w:cs="PT Sans" w:eastAsia="PT Sans" w:hAnsi="PT Sans"/>
          <w:color w:val="2a2e34"/>
          <w:rtl w:val="0"/>
        </w:rPr>
        <w:t xml:space="preserve">Контролювати </w:t>
      </w:r>
      <w:hyperlink r:id="rId68">
        <w:r w:rsidDel="00000000" w:rsidR="00000000" w:rsidRPr="00000000">
          <w:rPr>
            <w:rFonts w:ascii="PT Sans" w:cs="PT Sans" w:eastAsia="PT Sans" w:hAnsi="PT Sans"/>
            <w:color w:val="2a2e34"/>
            <w:rtl w:val="0"/>
          </w:rPr>
          <w:t xml:space="preserve">роботу</w:t>
        </w:r>
      </w:hyperlink>
      <w:hyperlink r:id="rId69">
        <w:r w:rsidDel="00000000" w:rsidR="00000000" w:rsidRPr="00000000">
          <w:rPr>
            <w:rFonts w:ascii="PT Sans" w:cs="PT Sans" w:eastAsia="PT Sans" w:hAnsi="PT Sans"/>
            <w:rtl w:val="0"/>
          </w:rPr>
          <w:t xml:space="preserve"> </w:t>
        </w:r>
      </w:hyperlink>
      <w:hyperlink r:id="rId70">
        <w:r w:rsidDel="00000000" w:rsidR="00000000" w:rsidRPr="00000000">
          <w:rPr>
            <w:rFonts w:ascii="PT Sans" w:cs="PT Sans" w:eastAsia="PT Sans" w:hAnsi="PT Sans"/>
            <w:color w:val="343434"/>
            <w:rtl w:val="0"/>
          </w:rPr>
          <w:t xml:space="preserve">в</w:t>
        </w:r>
      </w:hyperlink>
      <w:hyperlink r:id="rId71">
        <w:r w:rsidDel="00000000" w:rsidR="00000000" w:rsidRPr="00000000">
          <w:rPr>
            <w:rFonts w:ascii="PT Sans" w:cs="PT Sans" w:eastAsia="PT Sans" w:hAnsi="PT Sans"/>
            <w:rtl w:val="0"/>
          </w:rPr>
          <w:t xml:space="preserve"> </w:t>
        </w:r>
      </w:hyperlink>
      <w:hyperlink w:anchor="_o78syo404xid">
        <w:r w:rsidDel="00000000" w:rsidR="00000000" w:rsidRPr="00000000">
          <w:rPr>
            <w:rFonts w:ascii="PT Sans" w:cs="PT Sans" w:eastAsia="PT Sans" w:hAnsi="PT Sans"/>
            <w:color w:val="4a90e2"/>
            <w:u w:val="single"/>
            <w:rtl w:val="0"/>
          </w:rPr>
          <w:t xml:space="preserve">управлінні змінами</w:t>
        </w:r>
      </w:hyperlink>
      <w:r w:rsidDel="00000000" w:rsidR="00000000" w:rsidRPr="00000000">
        <w:rPr>
          <w:rFonts w:ascii="PT Sans" w:cs="PT Sans" w:eastAsia="PT Sans" w:hAnsi="PT Sans"/>
          <w:color w:val="2a2e34"/>
          <w:rtl w:val="0"/>
        </w:rPr>
        <w:t xml:space="preserve">.</w:t>
      </w:r>
    </w:p>
    <w:p w:rsidR="00000000" w:rsidDel="00000000" w:rsidP="00000000" w:rsidRDefault="00000000" w:rsidRPr="00000000" w14:paraId="0000034C">
      <w:pPr>
        <w:widowControl w:val="0"/>
        <w:numPr>
          <w:ilvl w:val="0"/>
          <w:numId w:val="110"/>
        </w:numPr>
        <w:tabs>
          <w:tab w:val="left" w:leader="none" w:pos="558"/>
        </w:tabs>
        <w:spacing w:after="100" w:before="100" w:line="360" w:lineRule="auto"/>
        <w:ind w:left="540" w:hanging="240"/>
        <w:jc w:val="both"/>
        <w:rPr>
          <w:rFonts w:ascii="PT Sans" w:cs="PT Sans" w:eastAsia="PT Sans" w:hAnsi="PT Sans"/>
        </w:rPr>
      </w:pPr>
      <w:r w:rsidDel="00000000" w:rsidR="00000000" w:rsidRPr="00000000">
        <w:rPr>
          <w:rFonts w:ascii="PT Sans" w:cs="PT Sans" w:eastAsia="PT Sans" w:hAnsi="PT Sans"/>
          <w:color w:val="2a2e34"/>
          <w:rtl w:val="0"/>
        </w:rPr>
        <w:t xml:space="preserve">Координувати </w:t>
      </w:r>
      <w:hyperlink w:anchor="_u0o6co50eyuu">
        <w:r w:rsidDel="00000000" w:rsidR="00000000" w:rsidRPr="00000000">
          <w:rPr>
            <w:rFonts w:ascii="PT Sans" w:cs="PT Sans" w:eastAsia="PT Sans" w:hAnsi="PT Sans"/>
            <w:color w:val="4a90e2"/>
            <w:u w:val="single"/>
            <w:rtl w:val="0"/>
          </w:rPr>
          <w:t xml:space="preserve">планування прогнозів</w:t>
        </w:r>
      </w:hyperlink>
      <w:r w:rsidDel="00000000" w:rsidR="00000000" w:rsidRPr="00000000">
        <w:rPr>
          <w:rFonts w:ascii="PT Sans" w:cs="PT Sans" w:eastAsia="PT Sans" w:hAnsi="PT Sans"/>
          <w:color w:val="2a2e34"/>
          <w:rtl w:val="0"/>
        </w:rPr>
        <w:t xml:space="preserve">.</w:t>
      </w:r>
    </w:p>
    <w:p w:rsidR="00000000" w:rsidDel="00000000" w:rsidP="00000000" w:rsidRDefault="00000000" w:rsidRPr="00000000" w14:paraId="0000034D">
      <w:pPr>
        <w:pStyle w:val="Heading3"/>
        <w:widowControl w:val="0"/>
        <w:rPr/>
      </w:pPr>
      <w:bookmarkStart w:colFirst="0" w:colLast="0" w:name="_37xca8sd3b5i" w:id="39"/>
      <w:bookmarkEnd w:id="39"/>
      <w:r w:rsidDel="00000000" w:rsidR="00000000" w:rsidRPr="00000000">
        <w:rPr>
          <w:rtl w:val="0"/>
        </w:rPr>
        <w:t xml:space="preserve">Бюджет</w:t>
      </w:r>
    </w:p>
    <w:p w:rsidR="00000000" w:rsidDel="00000000" w:rsidP="00000000" w:rsidRDefault="00000000" w:rsidRPr="00000000" w14:paraId="0000034E">
      <w:pPr>
        <w:keepNext w:val="1"/>
        <w:keepLines w:val="1"/>
        <w:widowControl w:val="0"/>
        <w:spacing w:after="100" w:before="100" w:line="360" w:lineRule="auto"/>
        <w:ind w:firstLine="280"/>
        <w:jc w:val="both"/>
        <w:rPr>
          <w:rFonts w:ascii="PT Sans" w:cs="PT Sans" w:eastAsia="PT Sans" w:hAnsi="PT Sans"/>
          <w:b w:val="1"/>
          <w:color w:val="2a2e34"/>
        </w:rPr>
      </w:pPr>
      <w:r w:rsidDel="00000000" w:rsidR="00000000" w:rsidRPr="00000000">
        <w:rPr>
          <w:rFonts w:ascii="PT Sans" w:cs="PT Sans" w:eastAsia="PT Sans" w:hAnsi="PT Sans"/>
          <w:b w:val="1"/>
          <w:color w:val="2a2e34"/>
          <w:rtl w:val="0"/>
        </w:rPr>
        <w:t xml:space="preserve">Необхідно знати як:</w:t>
      </w:r>
    </w:p>
    <w:p w:rsidR="00000000" w:rsidDel="00000000" w:rsidP="00000000" w:rsidRDefault="00000000" w:rsidRPr="00000000" w14:paraId="0000034F">
      <w:pPr>
        <w:widowControl w:val="0"/>
        <w:numPr>
          <w:ilvl w:val="0"/>
          <w:numId w:val="110"/>
        </w:numPr>
        <w:tabs>
          <w:tab w:val="left" w:leader="none" w:pos="558"/>
        </w:tabs>
        <w:spacing w:after="100" w:before="100" w:line="360" w:lineRule="auto"/>
        <w:ind w:left="540" w:hanging="240"/>
        <w:jc w:val="both"/>
        <w:rPr>
          <w:rFonts w:ascii="PT Sans" w:cs="PT Sans" w:eastAsia="PT Sans" w:hAnsi="PT Sans"/>
        </w:rPr>
      </w:pPr>
      <w:r w:rsidDel="00000000" w:rsidR="00000000" w:rsidRPr="00000000">
        <w:rPr>
          <w:rFonts w:ascii="PT Sans" w:cs="PT Sans" w:eastAsia="PT Sans" w:hAnsi="PT Sans"/>
          <w:color w:val="2a2e34"/>
          <w:rtl w:val="0"/>
        </w:rPr>
        <w:t xml:space="preserve">Стежити за звітним часом (</w:t>
      </w:r>
      <w:r w:rsidDel="00000000" w:rsidR="00000000" w:rsidRPr="00000000">
        <w:rPr>
          <w:rFonts w:ascii="PT Sans" w:cs="PT Sans" w:eastAsia="PT Sans" w:hAnsi="PT Sans"/>
          <w:i w:val="1"/>
          <w:color w:val="2a2e34"/>
          <w:rtl w:val="0"/>
        </w:rPr>
        <w:t xml:space="preserve">система звітності й обліку годин у компанії), інструмент відстеження завдань</w:t>
      </w:r>
      <w:r w:rsidDel="00000000" w:rsidR="00000000" w:rsidRPr="00000000">
        <w:rPr>
          <w:rFonts w:ascii="PT Sans" w:cs="PT Sans" w:eastAsia="PT Sans" w:hAnsi="PT Sans"/>
          <w:color w:val="2a2e34"/>
          <w:rtl w:val="0"/>
        </w:rPr>
        <w:t xml:space="preserve">).</w:t>
      </w:r>
    </w:p>
    <w:p w:rsidR="00000000" w:rsidDel="00000000" w:rsidP="00000000" w:rsidRDefault="00000000" w:rsidRPr="00000000" w14:paraId="00000350">
      <w:pPr>
        <w:widowControl w:val="0"/>
        <w:numPr>
          <w:ilvl w:val="0"/>
          <w:numId w:val="110"/>
        </w:numPr>
        <w:tabs>
          <w:tab w:val="left" w:leader="none" w:pos="558"/>
        </w:tabs>
        <w:spacing w:after="100" w:before="100" w:line="360" w:lineRule="auto"/>
        <w:ind w:left="540" w:hanging="240"/>
        <w:jc w:val="both"/>
        <w:rPr>
          <w:rFonts w:ascii="PT Sans" w:cs="PT Sans" w:eastAsia="PT Sans" w:hAnsi="PT Sans"/>
        </w:rPr>
      </w:pPr>
      <w:r w:rsidDel="00000000" w:rsidR="00000000" w:rsidRPr="00000000">
        <w:rPr>
          <w:rFonts w:ascii="PT Sans" w:cs="PT Sans" w:eastAsia="PT Sans" w:hAnsi="PT Sans"/>
          <w:color w:val="2a2e34"/>
          <w:rtl w:val="0"/>
        </w:rPr>
        <w:t xml:space="preserve">Погоджувати </w:t>
      </w:r>
      <w:r w:rsidDel="00000000" w:rsidR="00000000" w:rsidRPr="00000000">
        <w:rPr>
          <w:rFonts w:ascii="PT Sans" w:cs="PT Sans" w:eastAsia="PT Sans" w:hAnsi="PT Sans"/>
          <w:color w:val="2a2e34"/>
          <w:rtl w:val="0"/>
        </w:rPr>
        <w:t xml:space="preserve">відпустки та вихідні дні</w:t>
      </w:r>
      <w:r w:rsidDel="00000000" w:rsidR="00000000" w:rsidRPr="00000000">
        <w:rPr>
          <w:rFonts w:ascii="PT Sans" w:cs="PT Sans" w:eastAsia="PT Sans" w:hAnsi="PT Sans"/>
          <w:color w:val="2a2e34"/>
          <w:rtl w:val="0"/>
        </w:rPr>
        <w:t xml:space="preserve"> членів команди з планами </w:t>
      </w:r>
      <w:r w:rsidDel="00000000" w:rsidR="00000000" w:rsidRPr="00000000">
        <w:rPr>
          <w:rFonts w:ascii="PT Sans" w:cs="PT Sans" w:eastAsia="PT Sans" w:hAnsi="PT Sans"/>
          <w:color w:val="2a2e34"/>
          <w:rtl w:val="0"/>
        </w:rPr>
        <w:t xml:space="preserve">проєкту</w:t>
      </w:r>
      <w:r w:rsidDel="00000000" w:rsidR="00000000" w:rsidRPr="00000000">
        <w:rPr>
          <w:rFonts w:ascii="PT Sans" w:cs="PT Sans" w:eastAsia="PT Sans" w:hAnsi="PT Sans"/>
          <w:color w:val="2a2e34"/>
          <w:rtl w:val="0"/>
        </w:rPr>
        <w:t xml:space="preserve">.</w:t>
      </w:r>
    </w:p>
    <w:p w:rsidR="00000000" w:rsidDel="00000000" w:rsidP="00000000" w:rsidRDefault="00000000" w:rsidRPr="00000000" w14:paraId="00000351">
      <w:pPr>
        <w:keepNext w:val="1"/>
        <w:keepLines w:val="1"/>
        <w:widowControl w:val="0"/>
        <w:spacing w:after="100" w:before="100" w:line="360" w:lineRule="auto"/>
        <w:ind w:firstLine="280"/>
        <w:jc w:val="both"/>
        <w:rPr>
          <w:rFonts w:ascii="PT Sans" w:cs="PT Sans" w:eastAsia="PT Sans" w:hAnsi="PT Sans"/>
          <w:b w:val="1"/>
          <w:color w:val="2a2e34"/>
        </w:rPr>
      </w:pPr>
      <w:r w:rsidDel="00000000" w:rsidR="00000000" w:rsidRPr="00000000">
        <w:rPr>
          <w:rFonts w:ascii="PT Sans" w:cs="PT Sans" w:eastAsia="PT Sans" w:hAnsi="PT Sans"/>
          <w:b w:val="1"/>
          <w:color w:val="2a2e34"/>
          <w:rtl w:val="0"/>
        </w:rPr>
        <w:t xml:space="preserve">Бажано знати як:</w:t>
      </w:r>
    </w:p>
    <w:p w:rsidR="00000000" w:rsidDel="00000000" w:rsidP="00000000" w:rsidRDefault="00000000" w:rsidRPr="00000000" w14:paraId="00000352">
      <w:pPr>
        <w:widowControl w:val="0"/>
        <w:numPr>
          <w:ilvl w:val="0"/>
          <w:numId w:val="110"/>
        </w:numPr>
        <w:tabs>
          <w:tab w:val="left" w:leader="none" w:pos="558"/>
        </w:tabs>
        <w:spacing w:after="100" w:before="100" w:line="360" w:lineRule="auto"/>
        <w:ind w:left="540" w:hanging="240"/>
        <w:jc w:val="both"/>
        <w:rPr>
          <w:rFonts w:ascii="PT Sans" w:cs="PT Sans" w:eastAsia="PT Sans" w:hAnsi="PT Sans"/>
        </w:rPr>
      </w:pPr>
      <w:r w:rsidDel="00000000" w:rsidR="00000000" w:rsidRPr="00000000">
        <w:rPr>
          <w:rFonts w:ascii="PT Sans" w:cs="PT Sans" w:eastAsia="PT Sans" w:hAnsi="PT Sans"/>
          <w:color w:val="2a2e34"/>
          <w:rtl w:val="0"/>
        </w:rPr>
        <w:t xml:space="preserve">Керувати інформацією про клієнтів і рахунками-фактурами (</w:t>
      </w:r>
      <w:r w:rsidDel="00000000" w:rsidR="00000000" w:rsidRPr="00000000">
        <w:rPr>
          <w:rFonts w:ascii="PT Sans" w:cs="PT Sans" w:eastAsia="PT Sans" w:hAnsi="PT Sans"/>
          <w:i w:val="1"/>
          <w:color w:val="2a2e34"/>
          <w:rtl w:val="0"/>
        </w:rPr>
        <w:t xml:space="preserve">система звітності й обліку годин у компанії), програмне забезпечення (QuickBooks)</w:t>
      </w:r>
      <w:r w:rsidDel="00000000" w:rsidR="00000000" w:rsidRPr="00000000">
        <w:rPr>
          <w:rFonts w:ascii="PT Sans" w:cs="PT Sans" w:eastAsia="PT Sans" w:hAnsi="PT Sans"/>
          <w:color w:val="2a2e34"/>
          <w:rtl w:val="0"/>
        </w:rPr>
        <w:t xml:space="preserve">).</w:t>
      </w:r>
    </w:p>
    <w:p w:rsidR="00000000" w:rsidDel="00000000" w:rsidP="00000000" w:rsidRDefault="00000000" w:rsidRPr="00000000" w14:paraId="00000353">
      <w:pPr>
        <w:pStyle w:val="Heading3"/>
        <w:keepNext w:val="1"/>
        <w:keepLines w:val="1"/>
        <w:pageBreakBefore w:val="0"/>
        <w:widowControl w:val="0"/>
        <w:pBdr>
          <w:top w:space="0" w:sz="0" w:val="nil"/>
          <w:left w:space="0" w:sz="0" w:val="nil"/>
          <w:bottom w:space="0" w:sz="0" w:val="nil"/>
          <w:right w:space="0" w:sz="0" w:val="nil"/>
          <w:between w:space="0" w:sz="0" w:val="nil"/>
        </w:pBdr>
        <w:shd w:fill="auto" w:val="clear"/>
        <w:spacing w:after="100" w:before="100" w:line="360" w:lineRule="auto"/>
        <w:ind w:left="0" w:right="0" w:firstLine="0"/>
        <w:jc w:val="both"/>
        <w:rPr>
          <w:sz w:val="32"/>
          <w:szCs w:val="32"/>
        </w:rPr>
      </w:pPr>
      <w:bookmarkStart w:colFirst="0" w:colLast="0" w:name="_9zk98itezst8" w:id="40"/>
      <w:bookmarkEnd w:id="40"/>
      <w:r w:rsidDel="00000000" w:rsidR="00000000" w:rsidRPr="00000000">
        <w:rPr>
          <w:sz w:val="32"/>
          <w:szCs w:val="32"/>
          <w:rtl w:val="0"/>
        </w:rPr>
        <w:t xml:space="preserve">Управління командою</w:t>
      </w:r>
    </w:p>
    <w:p w:rsidR="00000000" w:rsidDel="00000000" w:rsidP="00000000" w:rsidRDefault="00000000" w:rsidRPr="00000000" w14:paraId="00000354">
      <w:pPr>
        <w:keepNext w:val="1"/>
        <w:keepLines w:val="1"/>
        <w:widowControl w:val="0"/>
        <w:spacing w:after="100" w:before="100" w:line="360" w:lineRule="auto"/>
        <w:ind w:firstLine="280"/>
        <w:jc w:val="both"/>
        <w:rPr>
          <w:rFonts w:ascii="PT Sans" w:cs="PT Sans" w:eastAsia="PT Sans" w:hAnsi="PT Sans"/>
          <w:b w:val="1"/>
          <w:color w:val="2a2e34"/>
        </w:rPr>
      </w:pPr>
      <w:r w:rsidDel="00000000" w:rsidR="00000000" w:rsidRPr="00000000">
        <w:rPr>
          <w:rFonts w:ascii="PT Sans" w:cs="PT Sans" w:eastAsia="PT Sans" w:hAnsi="PT Sans"/>
          <w:b w:val="1"/>
          <w:color w:val="2a2e34"/>
          <w:rtl w:val="0"/>
        </w:rPr>
        <w:t xml:space="preserve">Необхідно знати як:</w:t>
      </w:r>
    </w:p>
    <w:p w:rsidR="00000000" w:rsidDel="00000000" w:rsidP="00000000" w:rsidRDefault="00000000" w:rsidRPr="00000000" w14:paraId="00000355">
      <w:pPr>
        <w:widowControl w:val="0"/>
        <w:numPr>
          <w:ilvl w:val="0"/>
          <w:numId w:val="110"/>
        </w:numPr>
        <w:tabs>
          <w:tab w:val="left" w:leader="none" w:pos="558"/>
        </w:tabs>
        <w:spacing w:after="100" w:before="100" w:line="360" w:lineRule="auto"/>
        <w:ind w:left="540" w:hanging="240"/>
        <w:jc w:val="both"/>
        <w:rPr>
          <w:rFonts w:ascii="PT Sans" w:cs="PT Sans" w:eastAsia="PT Sans" w:hAnsi="PT Sans"/>
        </w:rPr>
      </w:pPr>
      <w:r w:rsidDel="00000000" w:rsidR="00000000" w:rsidRPr="00000000">
        <w:rPr>
          <w:rFonts w:ascii="PT Sans" w:cs="PT Sans" w:eastAsia="PT Sans" w:hAnsi="PT Sans"/>
          <w:color w:val="2a2e34"/>
          <w:rtl w:val="0"/>
        </w:rPr>
        <w:t xml:space="preserve">Створити </w:t>
      </w:r>
      <w:hyperlink w:anchor="_kakuwabhxlx6">
        <w:r w:rsidDel="00000000" w:rsidR="00000000" w:rsidRPr="00000000">
          <w:rPr>
            <w:rFonts w:ascii="PT Sans" w:cs="PT Sans" w:eastAsia="PT Sans" w:hAnsi="PT Sans"/>
            <w:color w:val="4a90e2"/>
            <w:u w:val="single"/>
            <w:rtl w:val="0"/>
          </w:rPr>
          <w:t xml:space="preserve">основні правила</w:t>
        </w:r>
      </w:hyperlink>
      <w:r w:rsidDel="00000000" w:rsidR="00000000" w:rsidRPr="00000000">
        <w:rPr>
          <w:rFonts w:ascii="PT Sans" w:cs="PT Sans" w:eastAsia="PT Sans" w:hAnsi="PT Sans"/>
          <w:color w:val="2a2e34"/>
          <w:rtl w:val="0"/>
        </w:rPr>
        <w:t xml:space="preserve"> Agile charter і переконатися, що команда дотримується</w:t>
      </w:r>
      <w:r w:rsidDel="00000000" w:rsidR="00000000" w:rsidRPr="00000000">
        <w:rPr>
          <w:rFonts w:ascii="PT Sans" w:cs="PT Sans" w:eastAsia="PT Sans" w:hAnsi="PT Sans"/>
          <w:rtl w:val="0"/>
        </w:rPr>
        <w:t xml:space="preserve"> їх.</w:t>
      </w:r>
      <w:r w:rsidDel="00000000" w:rsidR="00000000" w:rsidRPr="00000000">
        <w:rPr>
          <w:rtl w:val="0"/>
        </w:rPr>
      </w:r>
    </w:p>
    <w:p w:rsidR="00000000" w:rsidDel="00000000" w:rsidP="00000000" w:rsidRDefault="00000000" w:rsidRPr="00000000" w14:paraId="00000356">
      <w:pPr>
        <w:widowControl w:val="0"/>
        <w:numPr>
          <w:ilvl w:val="0"/>
          <w:numId w:val="110"/>
        </w:numPr>
        <w:tabs>
          <w:tab w:val="left" w:leader="none" w:pos="558"/>
        </w:tabs>
        <w:spacing w:after="100" w:before="100" w:line="360" w:lineRule="auto"/>
        <w:ind w:left="540" w:hanging="240"/>
        <w:jc w:val="both"/>
        <w:rPr>
          <w:rFonts w:ascii="PT Sans" w:cs="PT Sans" w:eastAsia="PT Sans" w:hAnsi="PT Sans"/>
        </w:rPr>
      </w:pPr>
      <w:r w:rsidDel="00000000" w:rsidR="00000000" w:rsidRPr="00000000">
        <w:rPr>
          <w:rFonts w:ascii="PT Sans" w:cs="PT Sans" w:eastAsia="PT Sans" w:hAnsi="PT Sans"/>
          <w:color w:val="2a2e34"/>
          <w:rtl w:val="0"/>
        </w:rPr>
        <w:t xml:space="preserve">Стежити за станом </w:t>
      </w:r>
      <w:r w:rsidDel="00000000" w:rsidR="00000000" w:rsidRPr="00000000">
        <w:rPr>
          <w:rFonts w:ascii="PT Sans" w:cs="PT Sans" w:eastAsia="PT Sans" w:hAnsi="PT Sans"/>
          <w:color w:val="2a2e34"/>
          <w:rtl w:val="0"/>
        </w:rPr>
        <w:t xml:space="preserve">здоров’я команди</w:t>
      </w:r>
      <w:r w:rsidDel="00000000" w:rsidR="00000000" w:rsidRPr="00000000">
        <w:rPr>
          <w:rFonts w:ascii="PT Sans" w:cs="PT Sans" w:eastAsia="PT Sans" w:hAnsi="PT Sans"/>
          <w:color w:val="2a2e34"/>
          <w:rtl w:val="0"/>
        </w:rPr>
        <w:t xml:space="preserve"> щомісяця.</w:t>
      </w:r>
    </w:p>
    <w:p w:rsidR="00000000" w:rsidDel="00000000" w:rsidP="00000000" w:rsidRDefault="00000000" w:rsidRPr="00000000" w14:paraId="00000357">
      <w:pPr>
        <w:widowControl w:val="0"/>
        <w:numPr>
          <w:ilvl w:val="0"/>
          <w:numId w:val="110"/>
        </w:numPr>
        <w:tabs>
          <w:tab w:val="left" w:leader="none" w:pos="558"/>
        </w:tabs>
        <w:spacing w:after="100" w:before="100" w:line="360" w:lineRule="auto"/>
        <w:ind w:left="540" w:hanging="240"/>
        <w:jc w:val="both"/>
        <w:rPr>
          <w:rFonts w:ascii="PT Sans" w:cs="PT Sans" w:eastAsia="PT Sans" w:hAnsi="PT Sans"/>
        </w:rPr>
      </w:pPr>
      <w:r w:rsidDel="00000000" w:rsidR="00000000" w:rsidRPr="00000000">
        <w:rPr>
          <w:rFonts w:ascii="PT Sans" w:cs="PT Sans" w:eastAsia="PT Sans" w:hAnsi="PT Sans"/>
          <w:color w:val="2a2e34"/>
          <w:rtl w:val="0"/>
        </w:rPr>
        <w:t xml:space="preserve">Обмінюватися знаннями</w:t>
      </w:r>
      <w:r w:rsidDel="00000000" w:rsidR="00000000" w:rsidRPr="00000000">
        <w:rPr>
          <w:rFonts w:ascii="PT Sans" w:cs="PT Sans" w:eastAsia="PT Sans" w:hAnsi="PT Sans"/>
          <w:color w:val="2a2e34"/>
          <w:rtl w:val="0"/>
        </w:rPr>
        <w:t xml:space="preserve"> і впроваджувати</w:t>
      </w:r>
      <w:r w:rsidDel="00000000" w:rsidR="00000000" w:rsidRPr="00000000">
        <w:rPr>
          <w:rFonts w:ascii="PT Sans" w:cs="PT Sans" w:eastAsia="PT Sans" w:hAnsi="PT Sans"/>
          <w:rtl w:val="0"/>
        </w:rPr>
        <w:t xml:space="preserve"> їх </w:t>
      </w:r>
      <w:r w:rsidDel="00000000" w:rsidR="00000000" w:rsidRPr="00000000">
        <w:rPr>
          <w:rFonts w:ascii="PT Sans" w:cs="PT Sans" w:eastAsia="PT Sans" w:hAnsi="PT Sans"/>
          <w:color w:val="2a2e34"/>
          <w:rtl w:val="0"/>
        </w:rPr>
        <w:t xml:space="preserve">всередині команди.</w:t>
      </w:r>
    </w:p>
    <w:p w:rsidR="00000000" w:rsidDel="00000000" w:rsidP="00000000" w:rsidRDefault="00000000" w:rsidRPr="00000000" w14:paraId="00000358">
      <w:pPr>
        <w:widowControl w:val="0"/>
        <w:numPr>
          <w:ilvl w:val="0"/>
          <w:numId w:val="110"/>
        </w:numPr>
        <w:tabs>
          <w:tab w:val="left" w:leader="none" w:pos="558"/>
        </w:tabs>
        <w:spacing w:after="100" w:before="100" w:line="360" w:lineRule="auto"/>
        <w:ind w:left="540" w:hanging="240"/>
        <w:jc w:val="both"/>
        <w:rPr>
          <w:rFonts w:ascii="PT Sans" w:cs="PT Sans" w:eastAsia="PT Sans" w:hAnsi="PT Sans"/>
        </w:rPr>
      </w:pPr>
      <w:r w:rsidDel="00000000" w:rsidR="00000000" w:rsidRPr="00000000">
        <w:rPr>
          <w:rFonts w:ascii="PT Sans" w:cs="PT Sans" w:eastAsia="PT Sans" w:hAnsi="PT Sans"/>
          <w:color w:val="2a2e34"/>
          <w:rtl w:val="0"/>
        </w:rPr>
        <w:t xml:space="preserve">Відвідувати і брати участь в обговореннях у компанії (семінари).</w:t>
      </w:r>
    </w:p>
    <w:p w:rsidR="00000000" w:rsidDel="00000000" w:rsidP="00000000" w:rsidRDefault="00000000" w:rsidRPr="00000000" w14:paraId="00000359">
      <w:pPr>
        <w:widowControl w:val="0"/>
        <w:numPr>
          <w:ilvl w:val="0"/>
          <w:numId w:val="110"/>
        </w:numPr>
        <w:tabs>
          <w:tab w:val="left" w:leader="none" w:pos="558"/>
        </w:tabs>
        <w:spacing w:after="100" w:before="100" w:line="360" w:lineRule="auto"/>
        <w:ind w:left="540" w:hanging="240"/>
        <w:jc w:val="both"/>
        <w:rPr>
          <w:rFonts w:ascii="PT Sans" w:cs="PT Sans" w:eastAsia="PT Sans" w:hAnsi="PT Sans"/>
        </w:rPr>
      </w:pPr>
      <w:r w:rsidDel="00000000" w:rsidR="00000000" w:rsidRPr="00000000">
        <w:rPr>
          <w:rFonts w:ascii="PT Sans" w:cs="PT Sans" w:eastAsia="PT Sans" w:hAnsi="PT Sans"/>
          <w:color w:val="2a2e34"/>
          <w:rtl w:val="0"/>
        </w:rPr>
        <w:t xml:space="preserve">Навчати інших.</w:t>
      </w:r>
    </w:p>
    <w:p w:rsidR="00000000" w:rsidDel="00000000" w:rsidP="00000000" w:rsidRDefault="00000000" w:rsidRPr="00000000" w14:paraId="0000035A">
      <w:pPr>
        <w:widowControl w:val="0"/>
        <w:numPr>
          <w:ilvl w:val="0"/>
          <w:numId w:val="110"/>
        </w:numPr>
        <w:tabs>
          <w:tab w:val="left" w:leader="none" w:pos="558"/>
        </w:tabs>
        <w:spacing w:after="100" w:before="100" w:line="360" w:lineRule="auto"/>
        <w:ind w:left="540" w:hanging="240"/>
        <w:jc w:val="both"/>
        <w:rPr>
          <w:rFonts w:ascii="PT Sans" w:cs="PT Sans" w:eastAsia="PT Sans" w:hAnsi="PT Sans"/>
        </w:rPr>
      </w:pPr>
      <w:r w:rsidDel="00000000" w:rsidR="00000000" w:rsidRPr="00000000">
        <w:rPr>
          <w:rFonts w:ascii="PT Sans" w:cs="PT Sans" w:eastAsia="PT Sans" w:hAnsi="PT Sans"/>
          <w:color w:val="2a2e34"/>
          <w:rtl w:val="0"/>
        </w:rPr>
        <w:t xml:space="preserve">Проводити регулярні наради сам на сам із членами команди.</w:t>
      </w:r>
    </w:p>
    <w:p w:rsidR="00000000" w:rsidDel="00000000" w:rsidP="00000000" w:rsidRDefault="00000000" w:rsidRPr="00000000" w14:paraId="0000035B">
      <w:pPr>
        <w:pStyle w:val="Heading3"/>
        <w:keepNext w:val="1"/>
        <w:keepLines w:val="1"/>
        <w:pageBreakBefore w:val="0"/>
        <w:widowControl w:val="0"/>
        <w:pBdr>
          <w:top w:space="0" w:sz="0" w:val="nil"/>
          <w:left w:space="0" w:sz="0" w:val="nil"/>
          <w:bottom w:space="0" w:sz="0" w:val="nil"/>
          <w:right w:space="0" w:sz="0" w:val="nil"/>
          <w:between w:space="0" w:sz="0" w:val="nil"/>
        </w:pBdr>
        <w:shd w:fill="auto" w:val="clear"/>
        <w:spacing w:after="100" w:before="100" w:line="360" w:lineRule="auto"/>
        <w:ind w:left="0" w:right="0" w:firstLine="0"/>
        <w:jc w:val="both"/>
        <w:rPr>
          <w:sz w:val="32"/>
          <w:szCs w:val="32"/>
        </w:rPr>
      </w:pPr>
      <w:bookmarkStart w:colFirst="0" w:colLast="0" w:name="_4s9nrhgq6ucw" w:id="41"/>
      <w:bookmarkEnd w:id="41"/>
      <w:r w:rsidDel="00000000" w:rsidR="00000000" w:rsidRPr="00000000">
        <w:rPr>
          <w:sz w:val="32"/>
          <w:szCs w:val="32"/>
          <w:rtl w:val="0"/>
        </w:rPr>
        <w:t xml:space="preserve">Якість</w:t>
      </w:r>
    </w:p>
    <w:p w:rsidR="00000000" w:rsidDel="00000000" w:rsidP="00000000" w:rsidRDefault="00000000" w:rsidRPr="00000000" w14:paraId="0000035C">
      <w:pPr>
        <w:keepNext w:val="1"/>
        <w:keepLines w:val="1"/>
        <w:widowControl w:val="0"/>
        <w:spacing w:after="100" w:before="100" w:line="360" w:lineRule="auto"/>
        <w:ind w:firstLine="280"/>
        <w:jc w:val="both"/>
        <w:rPr>
          <w:rFonts w:ascii="PT Sans" w:cs="PT Sans" w:eastAsia="PT Sans" w:hAnsi="PT Sans"/>
          <w:b w:val="1"/>
          <w:color w:val="2a2e34"/>
        </w:rPr>
      </w:pPr>
      <w:r w:rsidDel="00000000" w:rsidR="00000000" w:rsidRPr="00000000">
        <w:rPr>
          <w:rFonts w:ascii="PT Sans" w:cs="PT Sans" w:eastAsia="PT Sans" w:hAnsi="PT Sans"/>
          <w:b w:val="1"/>
          <w:color w:val="2a2e34"/>
          <w:rtl w:val="0"/>
        </w:rPr>
        <w:t xml:space="preserve">Необхідно знати як:</w:t>
      </w:r>
    </w:p>
    <w:p w:rsidR="00000000" w:rsidDel="00000000" w:rsidP="00000000" w:rsidRDefault="00000000" w:rsidRPr="00000000" w14:paraId="0000035D">
      <w:pPr>
        <w:keepNext w:val="0"/>
        <w:keepLines w:val="0"/>
        <w:pageBreakBefore w:val="0"/>
        <w:widowControl w:val="0"/>
        <w:numPr>
          <w:ilvl w:val="0"/>
          <w:numId w:val="110"/>
        </w:numPr>
        <w:pBdr>
          <w:top w:space="0" w:sz="0" w:val="nil"/>
          <w:left w:space="0" w:sz="0" w:val="nil"/>
          <w:bottom w:space="0" w:sz="0" w:val="nil"/>
          <w:right w:space="0" w:sz="0" w:val="nil"/>
          <w:between w:space="0" w:sz="0" w:val="nil"/>
        </w:pBdr>
        <w:shd w:fill="auto" w:val="clear"/>
        <w:tabs>
          <w:tab w:val="left" w:leader="none" w:pos="558"/>
        </w:tabs>
        <w:spacing w:after="100" w:before="100" w:line="360" w:lineRule="auto"/>
        <w:ind w:left="540" w:right="0" w:hanging="240"/>
        <w:jc w:val="both"/>
        <w:rPr>
          <w:rFonts w:ascii="PT Sans" w:cs="PT Sans" w:eastAsia="PT Sans" w:hAnsi="PT Sans"/>
        </w:rPr>
      </w:pPr>
      <w:r w:rsidDel="00000000" w:rsidR="00000000" w:rsidRPr="00000000">
        <w:rPr>
          <w:rFonts w:ascii="PT Sans" w:cs="PT Sans" w:eastAsia="PT Sans" w:hAnsi="PT Sans"/>
          <w:color w:val="2a2e34"/>
          <w:rtl w:val="0"/>
        </w:rPr>
        <w:t xml:space="preserve">Максимізувати цінність і контролювати своєчасну реалізацію.</w:t>
      </w:r>
    </w:p>
    <w:p w:rsidR="00000000" w:rsidDel="00000000" w:rsidP="00000000" w:rsidRDefault="00000000" w:rsidRPr="00000000" w14:paraId="0000035E">
      <w:pPr>
        <w:widowControl w:val="0"/>
        <w:numPr>
          <w:ilvl w:val="0"/>
          <w:numId w:val="110"/>
        </w:numPr>
        <w:tabs>
          <w:tab w:val="left" w:leader="none" w:pos="558"/>
        </w:tabs>
        <w:spacing w:after="100" w:before="100" w:line="360" w:lineRule="auto"/>
        <w:ind w:left="540" w:hanging="240"/>
        <w:jc w:val="both"/>
        <w:rPr>
          <w:rFonts w:ascii="PT Sans" w:cs="PT Sans" w:eastAsia="PT Sans" w:hAnsi="PT Sans"/>
        </w:rPr>
      </w:pPr>
      <w:r w:rsidDel="00000000" w:rsidR="00000000" w:rsidRPr="00000000">
        <w:rPr>
          <w:rFonts w:ascii="PT Sans" w:cs="PT Sans" w:eastAsia="PT Sans" w:hAnsi="PT Sans"/>
          <w:color w:val="2a2e34"/>
          <w:rtl w:val="0"/>
        </w:rPr>
        <w:t xml:space="preserve">Створити й впровадити </w:t>
      </w:r>
      <w:hyperlink w:anchor="_yy2ehsas39ef">
        <w:r w:rsidDel="00000000" w:rsidR="00000000" w:rsidRPr="00000000">
          <w:rPr>
            <w:rFonts w:ascii="PT Sans" w:cs="PT Sans" w:eastAsia="PT Sans" w:hAnsi="PT Sans"/>
            <w:color w:val="4a90e2"/>
            <w:u w:val="single"/>
            <w:rtl w:val="0"/>
          </w:rPr>
          <w:t xml:space="preserve">позначення «Готово»</w:t>
        </w:r>
      </w:hyperlink>
      <w:r w:rsidDel="00000000" w:rsidR="00000000" w:rsidRPr="00000000">
        <w:rPr>
          <w:rFonts w:ascii="PT Sans" w:cs="PT Sans" w:eastAsia="PT Sans" w:hAnsi="PT Sans"/>
          <w:color w:val="2a2e34"/>
          <w:rtl w:val="0"/>
        </w:rPr>
        <w:t xml:space="preserve"> й переконатися, його дотримання командою.</w:t>
      </w:r>
    </w:p>
    <w:p w:rsidR="00000000" w:rsidDel="00000000" w:rsidP="00000000" w:rsidRDefault="00000000" w:rsidRPr="00000000" w14:paraId="0000035F">
      <w:pPr>
        <w:widowControl w:val="0"/>
        <w:numPr>
          <w:ilvl w:val="0"/>
          <w:numId w:val="110"/>
        </w:numPr>
        <w:tabs>
          <w:tab w:val="left" w:leader="none" w:pos="558"/>
        </w:tabs>
        <w:spacing w:after="100" w:before="100" w:line="360" w:lineRule="auto"/>
        <w:ind w:left="540" w:hanging="240"/>
        <w:jc w:val="both"/>
        <w:rPr>
          <w:rFonts w:ascii="PT Sans" w:cs="PT Sans" w:eastAsia="PT Sans" w:hAnsi="PT Sans"/>
        </w:rPr>
      </w:pPr>
      <w:r w:rsidDel="00000000" w:rsidR="00000000" w:rsidRPr="00000000">
        <w:rPr>
          <w:rFonts w:ascii="PT Sans" w:cs="PT Sans" w:eastAsia="PT Sans" w:hAnsi="PT Sans"/>
          <w:color w:val="2a2e34"/>
          <w:rtl w:val="0"/>
        </w:rPr>
        <w:t xml:space="preserve">Стежити за наявними </w:t>
      </w:r>
      <w:hyperlink w:anchor="_4tvctay5vl1x">
        <w:r w:rsidDel="00000000" w:rsidR="00000000" w:rsidRPr="00000000">
          <w:rPr>
            <w:rFonts w:ascii="PT Sans" w:cs="PT Sans" w:eastAsia="PT Sans" w:hAnsi="PT Sans"/>
            <w:color w:val="4a90e2"/>
            <w:u w:val="single"/>
            <w:rtl w:val="0"/>
          </w:rPr>
          <w:t xml:space="preserve">методами контролю</w:t>
        </w:r>
      </w:hyperlink>
      <w:r w:rsidDel="00000000" w:rsidR="00000000" w:rsidRPr="00000000">
        <w:rPr>
          <w:rFonts w:ascii="PT Sans" w:cs="PT Sans" w:eastAsia="PT Sans" w:hAnsi="PT Sans"/>
          <w:color w:val="2a2e34"/>
          <w:rtl w:val="0"/>
        </w:rPr>
        <w:t xml:space="preserve"> за якістю та допомагати у</w:t>
      </w:r>
      <w:r w:rsidDel="00000000" w:rsidR="00000000" w:rsidRPr="00000000">
        <w:rPr>
          <w:rFonts w:ascii="PT Sans" w:cs="PT Sans" w:eastAsia="PT Sans" w:hAnsi="PT Sans"/>
          <w:rtl w:val="0"/>
        </w:rPr>
        <w:t xml:space="preserve"> </w:t>
      </w:r>
      <w:r w:rsidDel="00000000" w:rsidR="00000000" w:rsidRPr="00000000">
        <w:rPr>
          <w:rFonts w:ascii="PT Sans" w:cs="PT Sans" w:eastAsia="PT Sans" w:hAnsi="PT Sans"/>
          <w:color w:val="343434"/>
          <w:rtl w:val="0"/>
        </w:rPr>
        <w:t xml:space="preserve">розробці </w:t>
      </w:r>
      <w:r w:rsidDel="00000000" w:rsidR="00000000" w:rsidRPr="00000000">
        <w:rPr>
          <w:rFonts w:ascii="PT Sans" w:cs="PT Sans" w:eastAsia="PT Sans" w:hAnsi="PT Sans"/>
          <w:color w:val="2a2e34"/>
          <w:rtl w:val="0"/>
        </w:rPr>
        <w:t xml:space="preserve">нових.</w:t>
      </w:r>
    </w:p>
    <w:p w:rsidR="00000000" w:rsidDel="00000000" w:rsidP="00000000" w:rsidRDefault="00000000" w:rsidRPr="00000000" w14:paraId="00000360">
      <w:pPr>
        <w:pStyle w:val="Heading3"/>
        <w:keepNext w:val="1"/>
        <w:keepLines w:val="1"/>
        <w:pageBreakBefore w:val="0"/>
        <w:widowControl w:val="0"/>
        <w:pBdr>
          <w:top w:space="0" w:sz="0" w:val="nil"/>
          <w:left w:space="0" w:sz="0" w:val="nil"/>
          <w:bottom w:space="0" w:sz="0" w:val="nil"/>
          <w:right w:space="0" w:sz="0" w:val="nil"/>
          <w:between w:space="0" w:sz="0" w:val="nil"/>
        </w:pBdr>
        <w:shd w:fill="auto" w:val="clear"/>
        <w:spacing w:after="100" w:before="100" w:line="360" w:lineRule="auto"/>
        <w:ind w:left="0" w:right="0" w:firstLine="0"/>
        <w:jc w:val="both"/>
        <w:rPr>
          <w:sz w:val="32"/>
          <w:szCs w:val="32"/>
        </w:rPr>
      </w:pPr>
      <w:bookmarkStart w:colFirst="0" w:colLast="0" w:name="_5bvuptogydbr" w:id="42"/>
      <w:bookmarkEnd w:id="42"/>
      <w:r w:rsidDel="00000000" w:rsidR="00000000" w:rsidRPr="00000000">
        <w:rPr>
          <w:sz w:val="32"/>
          <w:szCs w:val="32"/>
          <w:rtl w:val="0"/>
        </w:rPr>
        <w:t xml:space="preserve">Комунікація</w:t>
      </w:r>
    </w:p>
    <w:p w:rsidR="00000000" w:rsidDel="00000000" w:rsidP="00000000" w:rsidRDefault="00000000" w:rsidRPr="00000000" w14:paraId="00000361">
      <w:pPr>
        <w:keepNext w:val="1"/>
        <w:keepLines w:val="1"/>
        <w:widowControl w:val="0"/>
        <w:spacing w:after="100" w:before="100" w:line="360" w:lineRule="auto"/>
        <w:ind w:firstLine="280"/>
        <w:jc w:val="both"/>
        <w:rPr>
          <w:rFonts w:ascii="PT Sans" w:cs="PT Sans" w:eastAsia="PT Sans" w:hAnsi="PT Sans"/>
          <w:b w:val="1"/>
          <w:color w:val="2a2e34"/>
        </w:rPr>
      </w:pPr>
      <w:r w:rsidDel="00000000" w:rsidR="00000000" w:rsidRPr="00000000">
        <w:rPr>
          <w:rFonts w:ascii="PT Sans" w:cs="PT Sans" w:eastAsia="PT Sans" w:hAnsi="PT Sans"/>
          <w:b w:val="1"/>
          <w:color w:val="2a2e34"/>
          <w:rtl w:val="0"/>
        </w:rPr>
        <w:t xml:space="preserve">Необхідно знати як:</w:t>
      </w:r>
    </w:p>
    <w:p w:rsidR="00000000" w:rsidDel="00000000" w:rsidP="00000000" w:rsidRDefault="00000000" w:rsidRPr="00000000" w14:paraId="00000362">
      <w:pPr>
        <w:keepNext w:val="0"/>
        <w:keepLines w:val="0"/>
        <w:pageBreakBefore w:val="0"/>
        <w:widowControl w:val="0"/>
        <w:numPr>
          <w:ilvl w:val="0"/>
          <w:numId w:val="110"/>
        </w:numPr>
        <w:pBdr>
          <w:top w:space="0" w:sz="0" w:val="nil"/>
          <w:left w:space="0" w:sz="0" w:val="nil"/>
          <w:bottom w:space="0" w:sz="0" w:val="nil"/>
          <w:right w:space="0" w:sz="0" w:val="nil"/>
          <w:between w:space="0" w:sz="0" w:val="nil"/>
        </w:pBdr>
        <w:shd w:fill="auto" w:val="clear"/>
        <w:tabs>
          <w:tab w:val="left" w:leader="none" w:pos="558"/>
        </w:tabs>
        <w:spacing w:after="100" w:before="100" w:line="360" w:lineRule="auto"/>
        <w:ind w:left="540" w:right="0" w:hanging="240"/>
        <w:jc w:val="both"/>
        <w:rPr>
          <w:rFonts w:ascii="PT Sans" w:cs="PT Sans" w:eastAsia="PT Sans" w:hAnsi="PT Sans"/>
        </w:rPr>
      </w:pPr>
      <w:r w:rsidDel="00000000" w:rsidR="00000000" w:rsidRPr="00000000">
        <w:rPr>
          <w:rFonts w:ascii="PT Sans" w:cs="PT Sans" w:eastAsia="PT Sans" w:hAnsi="PT Sans"/>
          <w:color w:val="2a2e34"/>
          <w:rtl w:val="0"/>
        </w:rPr>
        <w:t xml:space="preserve">Надавати та</w:t>
      </w:r>
      <w:r w:rsidDel="00000000" w:rsidR="00000000" w:rsidRPr="00000000">
        <w:rPr>
          <w:rFonts w:ascii="PT Sans" w:cs="PT Sans" w:eastAsia="PT Sans" w:hAnsi="PT Sans"/>
          <w:rtl w:val="0"/>
        </w:rPr>
        <w:t xml:space="preserve"> </w:t>
      </w:r>
      <w:r w:rsidDel="00000000" w:rsidR="00000000" w:rsidRPr="00000000">
        <w:rPr>
          <w:rFonts w:ascii="PT Sans" w:cs="PT Sans" w:eastAsia="PT Sans" w:hAnsi="PT Sans"/>
          <w:color w:val="343434"/>
          <w:rtl w:val="0"/>
        </w:rPr>
        <w:t xml:space="preserve">отримати</w:t>
      </w:r>
      <w:r w:rsidDel="00000000" w:rsidR="00000000" w:rsidRPr="00000000">
        <w:rPr>
          <w:rFonts w:ascii="PT Sans" w:cs="PT Sans" w:eastAsia="PT Sans" w:hAnsi="PT Sans"/>
          <w:rtl w:val="0"/>
        </w:rPr>
        <w:t xml:space="preserve"> </w:t>
      </w:r>
      <w:r w:rsidDel="00000000" w:rsidR="00000000" w:rsidRPr="00000000">
        <w:rPr>
          <w:rFonts w:ascii="PT Sans" w:cs="PT Sans" w:eastAsia="PT Sans" w:hAnsi="PT Sans"/>
          <w:color w:val="2a2e34"/>
          <w:rtl w:val="0"/>
        </w:rPr>
        <w:t xml:space="preserve">своєчасний </w:t>
      </w:r>
      <w:hyperlink w:anchor="_lxpdmkj282c1">
        <w:r w:rsidDel="00000000" w:rsidR="00000000" w:rsidRPr="00000000">
          <w:rPr>
            <w:rFonts w:ascii="PT Sans" w:cs="PT Sans" w:eastAsia="PT Sans" w:hAnsi="PT Sans"/>
            <w:color w:val="4a90e2"/>
            <w:u w:val="single"/>
            <w:rtl w:val="0"/>
          </w:rPr>
          <w:t xml:space="preserve">зворотний</w:t>
        </w:r>
      </w:hyperlink>
      <w:hyperlink w:anchor="_lxpdmkj282c1">
        <w:r w:rsidDel="00000000" w:rsidR="00000000" w:rsidRPr="00000000">
          <w:rPr>
            <w:rFonts w:ascii="PT Sans" w:cs="PT Sans" w:eastAsia="PT Sans" w:hAnsi="PT Sans"/>
            <w:color w:val="1155cc"/>
            <w:u w:val="single"/>
            <w:rtl w:val="0"/>
          </w:rPr>
          <w:t xml:space="preserve"> </w:t>
        </w:r>
      </w:hyperlink>
      <w:hyperlink w:anchor="_lxpdmkj282c1">
        <w:r w:rsidDel="00000000" w:rsidR="00000000" w:rsidRPr="00000000">
          <w:rPr>
            <w:rFonts w:ascii="PT Sans" w:cs="PT Sans" w:eastAsia="PT Sans" w:hAnsi="PT Sans"/>
            <w:color w:val="4a90e2"/>
            <w:u w:val="single"/>
            <w:rtl w:val="0"/>
          </w:rPr>
          <w:t xml:space="preserve">зв’язок</w:t>
        </w:r>
      </w:hyperlink>
      <w:r w:rsidDel="00000000" w:rsidR="00000000" w:rsidRPr="00000000">
        <w:rPr>
          <w:rFonts w:ascii="PT Sans" w:cs="PT Sans" w:eastAsia="PT Sans" w:hAnsi="PT Sans"/>
          <w:color w:val="2a2e34"/>
          <w:rtl w:val="0"/>
        </w:rPr>
        <w:t xml:space="preserve"> про свою роботу.</w:t>
      </w:r>
    </w:p>
    <w:p w:rsidR="00000000" w:rsidDel="00000000" w:rsidP="00000000" w:rsidRDefault="00000000" w:rsidRPr="00000000" w14:paraId="00000363">
      <w:pPr>
        <w:pStyle w:val="Heading3"/>
        <w:keepNext w:val="1"/>
        <w:keepLines w:val="1"/>
        <w:pageBreakBefore w:val="0"/>
        <w:widowControl w:val="0"/>
        <w:pBdr>
          <w:top w:space="0" w:sz="0" w:val="nil"/>
          <w:left w:space="0" w:sz="0" w:val="nil"/>
          <w:bottom w:space="0" w:sz="0" w:val="nil"/>
          <w:right w:space="0" w:sz="0" w:val="nil"/>
          <w:between w:space="0" w:sz="0" w:val="nil"/>
        </w:pBdr>
        <w:shd w:fill="auto" w:val="clear"/>
        <w:spacing w:after="100" w:before="100" w:line="360" w:lineRule="auto"/>
        <w:ind w:left="0" w:right="0" w:firstLine="0"/>
        <w:jc w:val="both"/>
        <w:rPr>
          <w:sz w:val="32"/>
          <w:szCs w:val="32"/>
        </w:rPr>
      </w:pPr>
      <w:bookmarkStart w:colFirst="0" w:colLast="0" w:name="_p7iy9oish8tt" w:id="43"/>
      <w:bookmarkEnd w:id="43"/>
      <w:r w:rsidDel="00000000" w:rsidR="00000000" w:rsidRPr="00000000">
        <w:rPr>
          <w:sz w:val="32"/>
          <w:szCs w:val="32"/>
          <w:rtl w:val="0"/>
        </w:rPr>
        <w:t xml:space="preserve">Скрам</w:t>
      </w:r>
    </w:p>
    <w:p w:rsidR="00000000" w:rsidDel="00000000" w:rsidP="00000000" w:rsidRDefault="00000000" w:rsidRPr="00000000" w14:paraId="00000364">
      <w:pPr>
        <w:keepNext w:val="1"/>
        <w:keepLines w:val="1"/>
        <w:widowControl w:val="0"/>
        <w:spacing w:after="100" w:before="100" w:line="360" w:lineRule="auto"/>
        <w:ind w:firstLine="280"/>
        <w:jc w:val="both"/>
        <w:rPr>
          <w:rFonts w:ascii="PT Sans" w:cs="PT Sans" w:eastAsia="PT Sans" w:hAnsi="PT Sans"/>
          <w:b w:val="1"/>
          <w:color w:val="2a2e34"/>
        </w:rPr>
      </w:pPr>
      <w:r w:rsidDel="00000000" w:rsidR="00000000" w:rsidRPr="00000000">
        <w:rPr>
          <w:rFonts w:ascii="PT Sans" w:cs="PT Sans" w:eastAsia="PT Sans" w:hAnsi="PT Sans"/>
          <w:b w:val="1"/>
          <w:color w:val="2a2e34"/>
          <w:rtl w:val="0"/>
        </w:rPr>
        <w:t xml:space="preserve">Необхідно знати як:</w:t>
      </w:r>
    </w:p>
    <w:p w:rsidR="00000000" w:rsidDel="00000000" w:rsidP="00000000" w:rsidRDefault="00000000" w:rsidRPr="00000000" w14:paraId="00000365">
      <w:pPr>
        <w:widowControl w:val="0"/>
        <w:numPr>
          <w:ilvl w:val="0"/>
          <w:numId w:val="110"/>
        </w:numPr>
        <w:tabs>
          <w:tab w:val="left" w:leader="none" w:pos="558"/>
        </w:tabs>
        <w:spacing w:after="100" w:before="100" w:line="360" w:lineRule="auto"/>
        <w:ind w:left="540" w:hanging="240"/>
        <w:jc w:val="both"/>
        <w:rPr>
          <w:rFonts w:ascii="PT Sans" w:cs="PT Sans" w:eastAsia="PT Sans" w:hAnsi="PT Sans"/>
        </w:rPr>
      </w:pPr>
      <w:r w:rsidDel="00000000" w:rsidR="00000000" w:rsidRPr="00000000">
        <w:rPr>
          <w:rFonts w:ascii="PT Sans" w:cs="PT Sans" w:eastAsia="PT Sans" w:hAnsi="PT Sans"/>
          <w:color w:val="2a2e34"/>
          <w:rtl w:val="0"/>
        </w:rPr>
        <w:t xml:space="preserve">Розшифрувати й пояснити </w:t>
      </w:r>
      <w:hyperlink r:id="rId72">
        <w:r w:rsidDel="00000000" w:rsidR="00000000" w:rsidRPr="00000000">
          <w:rPr>
            <w:rFonts w:ascii="PT Sans" w:cs="PT Sans" w:eastAsia="PT Sans" w:hAnsi="PT Sans"/>
            <w:color w:val="4a90e2"/>
            <w:u w:val="single"/>
            <w:rtl w:val="0"/>
          </w:rPr>
          <w:t xml:space="preserve">вказівки для скраму</w:t>
        </w:r>
      </w:hyperlink>
      <w:r w:rsidDel="00000000" w:rsidR="00000000" w:rsidRPr="00000000">
        <w:rPr>
          <w:rFonts w:ascii="PT Sans" w:cs="PT Sans" w:eastAsia="PT Sans" w:hAnsi="PT Sans"/>
          <w:color w:val="2a2e34"/>
          <w:rtl w:val="0"/>
        </w:rPr>
        <w:t xml:space="preserve"> й діят</w:t>
      </w:r>
      <w:r w:rsidDel="00000000" w:rsidR="00000000" w:rsidRPr="00000000">
        <w:rPr>
          <w:rFonts w:ascii="PT Sans" w:cs="PT Sans" w:eastAsia="PT Sans" w:hAnsi="PT Sans"/>
          <w:rtl w:val="0"/>
        </w:rPr>
        <w:t xml:space="preserve">и як скрам</w:t>
      </w:r>
      <w:r w:rsidDel="00000000" w:rsidR="00000000" w:rsidRPr="00000000">
        <w:rPr>
          <w:rFonts w:ascii="PT Sans" w:cs="PT Sans" w:eastAsia="PT Sans" w:hAnsi="PT Sans"/>
          <w:color w:val="2a2e34"/>
          <w:rtl w:val="0"/>
        </w:rPr>
        <w:t xml:space="preserve">-майстер.</w:t>
      </w:r>
    </w:p>
    <w:p w:rsidR="00000000" w:rsidDel="00000000" w:rsidP="00000000" w:rsidRDefault="00000000" w:rsidRPr="00000000" w14:paraId="00000366">
      <w:pPr>
        <w:widowControl w:val="0"/>
        <w:numPr>
          <w:ilvl w:val="0"/>
          <w:numId w:val="110"/>
        </w:numPr>
        <w:tabs>
          <w:tab w:val="left" w:leader="none" w:pos="558"/>
        </w:tabs>
        <w:spacing w:after="100" w:before="100" w:line="360" w:lineRule="auto"/>
        <w:ind w:left="540" w:hanging="240"/>
        <w:jc w:val="both"/>
        <w:rPr>
          <w:rFonts w:ascii="PT Sans" w:cs="PT Sans" w:eastAsia="PT Sans" w:hAnsi="PT Sans"/>
        </w:rPr>
      </w:pPr>
      <w:r w:rsidDel="00000000" w:rsidR="00000000" w:rsidRPr="00000000">
        <w:rPr>
          <w:rFonts w:ascii="PT Sans" w:cs="PT Sans" w:eastAsia="PT Sans" w:hAnsi="PT Sans"/>
          <w:color w:val="2a2e34"/>
          <w:rtl w:val="0"/>
        </w:rPr>
        <w:t xml:space="preserve">Створити </w:t>
      </w:r>
      <w:hyperlink w:anchor="_6yo8ew9eqajp">
        <w:r w:rsidDel="00000000" w:rsidR="00000000" w:rsidRPr="00000000">
          <w:rPr>
            <w:rFonts w:ascii="PT Sans" w:cs="PT Sans" w:eastAsia="PT Sans" w:hAnsi="PT Sans"/>
            <w:color w:val="4a90e2"/>
            <w:u w:val="single"/>
            <w:rtl w:val="0"/>
          </w:rPr>
          <w:t xml:space="preserve">процес планування й ретельно</w:t>
        </w:r>
      </w:hyperlink>
      <w:r w:rsidDel="00000000" w:rsidR="00000000" w:rsidRPr="00000000">
        <w:rPr>
          <w:rFonts w:ascii="PT Sans" w:cs="PT Sans" w:eastAsia="PT Sans" w:hAnsi="PT Sans"/>
          <w:color w:val="2a2e34"/>
          <w:rtl w:val="0"/>
        </w:rPr>
        <w:t xml:space="preserve"> дотримуватись</w:t>
      </w:r>
      <w:r w:rsidDel="00000000" w:rsidR="00000000" w:rsidRPr="00000000">
        <w:rPr>
          <w:rFonts w:ascii="PT Sans" w:cs="PT Sans" w:eastAsia="PT Sans" w:hAnsi="PT Sans"/>
          <w:rtl w:val="0"/>
        </w:rPr>
        <w:t xml:space="preserve"> й</w:t>
      </w:r>
      <w:r w:rsidDel="00000000" w:rsidR="00000000" w:rsidRPr="00000000">
        <w:rPr>
          <w:rFonts w:ascii="PT Sans" w:cs="PT Sans" w:eastAsia="PT Sans" w:hAnsi="PT Sans"/>
          <w:color w:val="2a2e34"/>
          <w:rtl w:val="0"/>
        </w:rPr>
        <w:t xml:space="preserve">ого.</w:t>
      </w:r>
    </w:p>
    <w:p w:rsidR="00000000" w:rsidDel="00000000" w:rsidP="00000000" w:rsidRDefault="00000000" w:rsidRPr="00000000" w14:paraId="00000367">
      <w:pPr>
        <w:widowControl w:val="0"/>
        <w:numPr>
          <w:ilvl w:val="0"/>
          <w:numId w:val="110"/>
        </w:numPr>
        <w:tabs>
          <w:tab w:val="left" w:leader="none" w:pos="558"/>
        </w:tabs>
        <w:spacing w:after="100" w:before="100" w:line="360" w:lineRule="auto"/>
        <w:ind w:left="540" w:hanging="240"/>
        <w:jc w:val="both"/>
        <w:rPr>
          <w:rFonts w:ascii="PT Sans" w:cs="PT Sans" w:eastAsia="PT Sans" w:hAnsi="PT Sans"/>
        </w:rPr>
      </w:pPr>
      <w:r w:rsidDel="00000000" w:rsidR="00000000" w:rsidRPr="00000000">
        <w:rPr>
          <w:rFonts w:ascii="PT Sans" w:cs="PT Sans" w:eastAsia="PT Sans" w:hAnsi="PT Sans"/>
          <w:color w:val="2a2e34"/>
          <w:rtl w:val="0"/>
        </w:rPr>
        <w:t xml:space="preserve">Координувати щоденні засідання (синхронізація).</w:t>
      </w:r>
    </w:p>
    <w:p w:rsidR="00000000" w:rsidDel="00000000" w:rsidP="00000000" w:rsidRDefault="00000000" w:rsidRPr="00000000" w14:paraId="00000368">
      <w:pPr>
        <w:widowControl w:val="0"/>
        <w:numPr>
          <w:ilvl w:val="0"/>
          <w:numId w:val="110"/>
        </w:numPr>
        <w:tabs>
          <w:tab w:val="left" w:leader="none" w:pos="558"/>
        </w:tabs>
        <w:spacing w:after="100" w:before="100" w:line="360" w:lineRule="auto"/>
        <w:ind w:left="540" w:hanging="240"/>
        <w:jc w:val="both"/>
        <w:rPr>
          <w:rFonts w:ascii="PT Sans" w:cs="PT Sans" w:eastAsia="PT Sans" w:hAnsi="PT Sans"/>
        </w:rPr>
      </w:pPr>
      <w:r w:rsidDel="00000000" w:rsidR="00000000" w:rsidRPr="00000000">
        <w:rPr>
          <w:rFonts w:ascii="PT Sans" w:cs="PT Sans" w:eastAsia="PT Sans" w:hAnsi="PT Sans"/>
          <w:color w:val="2a2e34"/>
          <w:rtl w:val="0"/>
        </w:rPr>
        <w:t xml:space="preserve">Проводити </w:t>
      </w:r>
      <w:hyperlink w:anchor="_3jtbbodue1kk">
        <w:r w:rsidDel="00000000" w:rsidR="00000000" w:rsidRPr="00000000">
          <w:rPr>
            <w:rFonts w:ascii="PT Sans" w:cs="PT Sans" w:eastAsia="PT Sans" w:hAnsi="PT Sans"/>
            <w:color w:val="4a90e2"/>
            <w:u w:val="single"/>
            <w:rtl w:val="0"/>
          </w:rPr>
          <w:t xml:space="preserve">підсумкові засідання</w:t>
        </w:r>
      </w:hyperlink>
      <w:r w:rsidDel="00000000" w:rsidR="00000000" w:rsidRPr="00000000">
        <w:rPr>
          <w:rFonts w:ascii="PT Sans" w:cs="PT Sans" w:eastAsia="PT Sans" w:hAnsi="PT Sans"/>
          <w:color w:val="2a2e34"/>
          <w:rtl w:val="0"/>
        </w:rPr>
        <w:t xml:space="preserve"> щодо завершеної роботи.</w:t>
      </w:r>
    </w:p>
    <w:p w:rsidR="00000000" w:rsidDel="00000000" w:rsidP="00000000" w:rsidRDefault="00000000" w:rsidRPr="00000000" w14:paraId="00000369">
      <w:pPr>
        <w:widowControl w:val="0"/>
        <w:numPr>
          <w:ilvl w:val="0"/>
          <w:numId w:val="110"/>
        </w:numPr>
        <w:tabs>
          <w:tab w:val="left" w:leader="none" w:pos="558"/>
        </w:tabs>
        <w:spacing w:after="100" w:before="100" w:line="360" w:lineRule="auto"/>
        <w:ind w:left="540" w:hanging="240"/>
        <w:jc w:val="both"/>
        <w:rPr>
          <w:rFonts w:ascii="PT Sans" w:cs="PT Sans" w:eastAsia="PT Sans" w:hAnsi="PT Sans"/>
        </w:rPr>
      </w:pPr>
      <w:r w:rsidDel="00000000" w:rsidR="00000000" w:rsidRPr="00000000">
        <w:rPr>
          <w:rFonts w:ascii="PT Sans" w:cs="PT Sans" w:eastAsia="PT Sans" w:hAnsi="PT Sans"/>
          <w:color w:val="2a2e34"/>
          <w:rtl w:val="0"/>
        </w:rPr>
        <w:t xml:space="preserve">Сприяти проведенню </w:t>
      </w:r>
      <w:hyperlink w:anchor="_ve8d5x34l5i2">
        <w:r w:rsidDel="00000000" w:rsidR="00000000" w:rsidRPr="00000000">
          <w:rPr>
            <w:rFonts w:ascii="PT Sans" w:cs="PT Sans" w:eastAsia="PT Sans" w:hAnsi="PT Sans"/>
            <w:color w:val="4a90e2"/>
            <w:u w:val="single"/>
            <w:rtl w:val="0"/>
          </w:rPr>
          <w:t xml:space="preserve">ретроспектив для навчання</w:t>
        </w:r>
      </w:hyperlink>
      <w:r w:rsidDel="00000000" w:rsidR="00000000" w:rsidRPr="00000000">
        <w:rPr>
          <w:rFonts w:ascii="PT Sans" w:cs="PT Sans" w:eastAsia="PT Sans" w:hAnsi="PT Sans"/>
          <w:color w:val="2a2e34"/>
          <w:rtl w:val="0"/>
        </w:rPr>
        <w:t xml:space="preserve">.</w:t>
      </w:r>
    </w:p>
    <w:p w:rsidR="00000000" w:rsidDel="00000000" w:rsidP="00000000" w:rsidRDefault="00000000" w:rsidRPr="00000000" w14:paraId="0000036A">
      <w:pPr>
        <w:pStyle w:val="Heading3"/>
        <w:keepNext w:val="1"/>
        <w:keepLines w:val="1"/>
        <w:pageBreakBefore w:val="0"/>
        <w:widowControl w:val="0"/>
        <w:pBdr>
          <w:top w:space="0" w:sz="0" w:val="nil"/>
          <w:left w:space="0" w:sz="0" w:val="nil"/>
          <w:bottom w:space="0" w:sz="0" w:val="nil"/>
          <w:right w:space="0" w:sz="0" w:val="nil"/>
          <w:between w:space="0" w:sz="0" w:val="nil"/>
        </w:pBdr>
        <w:shd w:fill="auto" w:val="clear"/>
        <w:spacing w:after="100" w:before="100" w:line="360" w:lineRule="auto"/>
        <w:ind w:left="0" w:right="0" w:firstLine="0"/>
        <w:jc w:val="both"/>
        <w:rPr>
          <w:sz w:val="32"/>
          <w:szCs w:val="32"/>
        </w:rPr>
      </w:pPr>
      <w:bookmarkStart w:colFirst="0" w:colLast="0" w:name="_upyxel9s60xz" w:id="44"/>
      <w:bookmarkEnd w:id="44"/>
      <w:r w:rsidDel="00000000" w:rsidR="00000000" w:rsidRPr="00000000">
        <w:rPr>
          <w:sz w:val="32"/>
          <w:szCs w:val="32"/>
          <w:rtl w:val="0"/>
        </w:rPr>
        <w:t xml:space="preserve">Застосування інструментів та методів управління </w:t>
      </w:r>
      <w:r w:rsidDel="00000000" w:rsidR="00000000" w:rsidRPr="00000000">
        <w:rPr>
          <w:sz w:val="32"/>
          <w:szCs w:val="32"/>
          <w:rtl w:val="0"/>
        </w:rPr>
        <w:t xml:space="preserve">проєктами</w:t>
      </w:r>
      <w:r w:rsidDel="00000000" w:rsidR="00000000" w:rsidRPr="00000000">
        <w:rPr>
          <w:rtl w:val="0"/>
        </w:rPr>
      </w:r>
    </w:p>
    <w:p w:rsidR="00000000" w:rsidDel="00000000" w:rsidP="00000000" w:rsidRDefault="00000000" w:rsidRPr="00000000" w14:paraId="0000036B">
      <w:pPr>
        <w:keepNext w:val="1"/>
        <w:keepLines w:val="1"/>
        <w:widowControl w:val="0"/>
        <w:spacing w:after="100" w:before="100" w:line="360" w:lineRule="auto"/>
        <w:ind w:firstLine="280"/>
        <w:jc w:val="both"/>
        <w:rPr>
          <w:rFonts w:ascii="PT Sans" w:cs="PT Sans" w:eastAsia="PT Sans" w:hAnsi="PT Sans"/>
          <w:b w:val="1"/>
          <w:color w:val="2a2e34"/>
        </w:rPr>
      </w:pPr>
      <w:r w:rsidDel="00000000" w:rsidR="00000000" w:rsidRPr="00000000">
        <w:rPr>
          <w:rFonts w:ascii="PT Sans" w:cs="PT Sans" w:eastAsia="PT Sans" w:hAnsi="PT Sans"/>
          <w:b w:val="1"/>
          <w:color w:val="2a2e34"/>
          <w:rtl w:val="0"/>
        </w:rPr>
        <w:t xml:space="preserve">Необхідно знати як:</w:t>
      </w:r>
    </w:p>
    <w:p w:rsidR="00000000" w:rsidDel="00000000" w:rsidP="00000000" w:rsidRDefault="00000000" w:rsidRPr="00000000" w14:paraId="0000036C">
      <w:pPr>
        <w:widowControl w:val="0"/>
        <w:numPr>
          <w:ilvl w:val="0"/>
          <w:numId w:val="110"/>
        </w:numPr>
        <w:tabs>
          <w:tab w:val="left" w:leader="none" w:pos="558"/>
        </w:tabs>
        <w:spacing w:after="100" w:before="100" w:line="360" w:lineRule="auto"/>
        <w:ind w:left="540" w:hanging="240"/>
        <w:jc w:val="both"/>
        <w:rPr>
          <w:rFonts w:ascii="PT Sans" w:cs="PT Sans" w:eastAsia="PT Sans" w:hAnsi="PT Sans"/>
        </w:rPr>
      </w:pPr>
      <w:r w:rsidDel="00000000" w:rsidR="00000000" w:rsidRPr="00000000">
        <w:rPr>
          <w:rFonts w:ascii="PT Sans" w:cs="PT Sans" w:eastAsia="PT Sans" w:hAnsi="PT Sans"/>
          <w:color w:val="2a2e34"/>
          <w:rtl w:val="0"/>
        </w:rPr>
        <w:t xml:space="preserve">Сприяти пропагуванню </w:t>
      </w:r>
      <w:hyperlink r:id="rId73">
        <w:r w:rsidDel="00000000" w:rsidR="00000000" w:rsidRPr="00000000">
          <w:rPr>
            <w:rFonts w:ascii="PT Sans" w:cs="PT Sans" w:eastAsia="PT Sans" w:hAnsi="PT Sans"/>
            <w:color w:val="4a90e2"/>
            <w:u w:val="single"/>
            <w:rtl w:val="0"/>
          </w:rPr>
          <w:t xml:space="preserve">лідерства й го</w:t>
        </w:r>
      </w:hyperlink>
      <w:hyperlink r:id="rId74">
        <w:r w:rsidDel="00000000" w:rsidR="00000000" w:rsidRPr="00000000">
          <w:rPr>
            <w:rFonts w:ascii="PT Sans" w:cs="PT Sans" w:eastAsia="PT Sans" w:hAnsi="PT Sans"/>
            <w:color w:val="4a90e2"/>
            <w:u w:val="single"/>
            <w:rtl w:val="0"/>
          </w:rPr>
          <w:t xml:space="preserve">тувати послідовників</w:t>
        </w:r>
      </w:hyperlink>
      <w:r w:rsidDel="00000000" w:rsidR="00000000" w:rsidRPr="00000000">
        <w:rPr>
          <w:rFonts w:ascii="PT Sans" w:cs="PT Sans" w:eastAsia="PT Sans" w:hAnsi="PT Sans"/>
          <w:color w:val="2a2e34"/>
          <w:rtl w:val="0"/>
        </w:rPr>
        <w:t xml:space="preserve">.</w:t>
      </w:r>
    </w:p>
    <w:p w:rsidR="00000000" w:rsidDel="00000000" w:rsidP="00000000" w:rsidRDefault="00000000" w:rsidRPr="00000000" w14:paraId="0000036D">
      <w:pPr>
        <w:widowControl w:val="0"/>
        <w:numPr>
          <w:ilvl w:val="0"/>
          <w:numId w:val="110"/>
        </w:numPr>
        <w:tabs>
          <w:tab w:val="left" w:leader="none" w:pos="558"/>
        </w:tabs>
        <w:spacing w:after="100" w:before="100" w:line="360" w:lineRule="auto"/>
        <w:ind w:left="540" w:hanging="240"/>
        <w:jc w:val="both"/>
        <w:rPr>
          <w:rFonts w:ascii="PT Sans" w:cs="PT Sans" w:eastAsia="PT Sans" w:hAnsi="PT Sans"/>
        </w:rPr>
      </w:pPr>
      <w:r w:rsidDel="00000000" w:rsidR="00000000" w:rsidRPr="00000000">
        <w:rPr>
          <w:rFonts w:ascii="PT Sans" w:cs="PT Sans" w:eastAsia="PT Sans" w:hAnsi="PT Sans"/>
          <w:color w:val="2a2e34"/>
          <w:rtl w:val="0"/>
        </w:rPr>
        <w:t xml:space="preserve">Використовувати принципи </w:t>
      </w:r>
      <w:r w:rsidDel="00000000" w:rsidR="00000000" w:rsidRPr="00000000">
        <w:rPr>
          <w:rFonts w:ascii="PT Sans" w:cs="PT Sans" w:eastAsia="PT Sans" w:hAnsi="PT Sans"/>
          <w:color w:val="2a2e34"/>
          <w:rtl w:val="0"/>
        </w:rPr>
        <w:t xml:space="preserve">делегування обов’язків</w:t>
      </w:r>
      <w:r w:rsidDel="00000000" w:rsidR="00000000" w:rsidRPr="00000000">
        <w:rPr>
          <w:rFonts w:ascii="PT Sans" w:cs="PT Sans" w:eastAsia="PT Sans" w:hAnsi="PT Sans"/>
          <w:color w:val="2a2e34"/>
          <w:rtl w:val="0"/>
        </w:rPr>
        <w:t xml:space="preserve"> і координувати дії всередині команди.</w:t>
      </w:r>
    </w:p>
    <w:p w:rsidR="00000000" w:rsidDel="00000000" w:rsidP="00000000" w:rsidRDefault="00000000" w:rsidRPr="00000000" w14:paraId="0000036E">
      <w:pPr>
        <w:widowControl w:val="0"/>
        <w:numPr>
          <w:ilvl w:val="0"/>
          <w:numId w:val="110"/>
        </w:numPr>
        <w:tabs>
          <w:tab w:val="left" w:leader="none" w:pos="558"/>
        </w:tabs>
        <w:spacing w:after="100" w:before="100" w:line="360" w:lineRule="auto"/>
        <w:ind w:left="540" w:hanging="240"/>
        <w:jc w:val="both"/>
        <w:rPr>
          <w:rFonts w:ascii="PT Sans" w:cs="PT Sans" w:eastAsia="PT Sans" w:hAnsi="PT Sans"/>
        </w:rPr>
      </w:pPr>
      <w:r w:rsidDel="00000000" w:rsidR="00000000" w:rsidRPr="00000000">
        <w:rPr>
          <w:rFonts w:ascii="PT Sans" w:cs="PT Sans" w:eastAsia="PT Sans" w:hAnsi="PT Sans"/>
          <w:color w:val="2a2e34"/>
          <w:rtl w:val="0"/>
        </w:rPr>
        <w:t xml:space="preserve">Впровадити </w:t>
      </w:r>
      <w:hyperlink w:anchor="_a6g8flr8phsa">
        <w:r w:rsidDel="00000000" w:rsidR="00000000" w:rsidRPr="00000000">
          <w:rPr>
            <w:rFonts w:ascii="PT Sans" w:cs="PT Sans" w:eastAsia="PT Sans" w:hAnsi="PT Sans"/>
            <w:color w:val="4a90e2"/>
            <w:u w:val="single"/>
            <w:rtl w:val="0"/>
          </w:rPr>
          <w:t xml:space="preserve">мінімальну проєктну документацію</w:t>
        </w:r>
      </w:hyperlink>
      <w:r w:rsidDel="00000000" w:rsidR="00000000" w:rsidRPr="00000000">
        <w:rPr>
          <w:rFonts w:ascii="PT Sans" w:cs="PT Sans" w:eastAsia="PT Sans" w:hAnsi="PT Sans"/>
          <w:color w:val="343434"/>
          <w:rtl w:val="0"/>
        </w:rPr>
        <w:t xml:space="preserve"> </w:t>
      </w:r>
      <w:r w:rsidDel="00000000" w:rsidR="00000000" w:rsidRPr="00000000">
        <w:rPr>
          <w:rFonts w:ascii="PT Sans" w:cs="PT Sans" w:eastAsia="PT Sans" w:hAnsi="PT Sans"/>
          <w:color w:val="343434"/>
          <w:rtl w:val="0"/>
        </w:rPr>
        <w:t xml:space="preserve">у дію з допомогою одного</w:t>
      </w:r>
      <w:r w:rsidDel="00000000" w:rsidR="00000000" w:rsidRPr="00000000">
        <w:rPr>
          <w:rFonts w:ascii="PT Sans" w:cs="PT Sans" w:eastAsia="PT Sans" w:hAnsi="PT Sans"/>
          <w:color w:val="2a2e34"/>
          <w:rtl w:val="0"/>
        </w:rPr>
        <w:t xml:space="preserve"> з </w:t>
      </w:r>
      <w:r w:rsidDel="00000000" w:rsidR="00000000" w:rsidRPr="00000000">
        <w:rPr>
          <w:rFonts w:ascii="PT Sans" w:cs="PT Sans" w:eastAsia="PT Sans" w:hAnsi="PT Sans"/>
          <w:color w:val="2a2e34"/>
          <w:rtl w:val="0"/>
        </w:rPr>
        <w:t xml:space="preserve">рекомендованих інструментів</w:t>
      </w:r>
      <w:r w:rsidDel="00000000" w:rsidR="00000000" w:rsidRPr="00000000">
        <w:rPr>
          <w:rFonts w:ascii="PT Sans" w:cs="PT Sans" w:eastAsia="PT Sans" w:hAnsi="PT Sans"/>
          <w:color w:val="2a2e34"/>
          <w:rtl w:val="0"/>
        </w:rPr>
        <w:t xml:space="preserve">.</w:t>
      </w:r>
    </w:p>
    <w:p w:rsidR="00000000" w:rsidDel="00000000" w:rsidP="00000000" w:rsidRDefault="00000000" w:rsidRPr="00000000" w14:paraId="0000036F">
      <w:pPr>
        <w:keepNext w:val="1"/>
        <w:keepLines w:val="1"/>
        <w:widowControl w:val="0"/>
        <w:spacing w:after="100" w:before="100" w:line="360" w:lineRule="auto"/>
        <w:jc w:val="both"/>
        <w:rPr>
          <w:rFonts w:ascii="PT Sans" w:cs="PT Sans" w:eastAsia="PT Sans" w:hAnsi="PT Sans"/>
          <w:b w:val="1"/>
          <w:color w:val="2a2e34"/>
        </w:rPr>
      </w:pPr>
      <w:r w:rsidDel="00000000" w:rsidR="00000000" w:rsidRPr="00000000">
        <w:rPr>
          <w:rFonts w:ascii="PT Sans" w:cs="PT Sans" w:eastAsia="PT Sans" w:hAnsi="PT Sans"/>
          <w:b w:val="1"/>
          <w:color w:val="2a2e34"/>
          <w:rtl w:val="0"/>
        </w:rPr>
        <w:t xml:space="preserve">Бажано знати:</w:t>
      </w:r>
    </w:p>
    <w:p w:rsidR="00000000" w:rsidDel="00000000" w:rsidP="00000000" w:rsidRDefault="00000000" w:rsidRPr="00000000" w14:paraId="00000370">
      <w:pPr>
        <w:widowControl w:val="0"/>
        <w:numPr>
          <w:ilvl w:val="0"/>
          <w:numId w:val="110"/>
        </w:numPr>
        <w:tabs>
          <w:tab w:val="left" w:leader="none" w:pos="558"/>
        </w:tabs>
        <w:spacing w:after="100" w:before="100" w:line="360" w:lineRule="auto"/>
        <w:ind w:left="540" w:hanging="240"/>
        <w:jc w:val="both"/>
        <w:rPr>
          <w:rFonts w:ascii="PT Sans" w:cs="PT Sans" w:eastAsia="PT Sans" w:hAnsi="PT Sans"/>
        </w:rPr>
      </w:pPr>
      <w:r w:rsidDel="00000000" w:rsidR="00000000" w:rsidRPr="00000000">
        <w:rPr>
          <w:rFonts w:ascii="PT Sans" w:cs="PT Sans" w:eastAsia="PT Sans" w:hAnsi="PT Sans"/>
          <w:color w:val="4a90e2"/>
          <w:u w:val="single"/>
          <w:rtl w:val="0"/>
        </w:rPr>
        <w:t xml:space="preserve">Г</w:t>
      </w:r>
      <w:hyperlink r:id="rId75">
        <w:r w:rsidDel="00000000" w:rsidR="00000000" w:rsidRPr="00000000">
          <w:rPr>
            <w:rFonts w:ascii="PT Sans" w:cs="PT Sans" w:eastAsia="PT Sans" w:hAnsi="PT Sans"/>
            <w:color w:val="4a90e2"/>
            <w:u w:val="single"/>
            <w:rtl w:val="0"/>
          </w:rPr>
          <w:t xml:space="preserve">нучкі практики інституту з управління </w:t>
        </w:r>
      </w:hyperlink>
      <w:hyperlink r:id="rId76">
        <w:r w:rsidDel="00000000" w:rsidR="00000000" w:rsidRPr="00000000">
          <w:rPr>
            <w:rFonts w:ascii="PT Sans" w:cs="PT Sans" w:eastAsia="PT Sans" w:hAnsi="PT Sans"/>
            <w:color w:val="4a90e2"/>
            <w:u w:val="single"/>
            <w:rtl w:val="0"/>
          </w:rPr>
          <w:t xml:space="preserve">проєктами</w:t>
        </w:r>
      </w:hyperlink>
      <w:hyperlink r:id="rId77">
        <w:r w:rsidDel="00000000" w:rsidR="00000000" w:rsidRPr="00000000">
          <w:rPr>
            <w:rFonts w:ascii="PT Sans" w:cs="PT Sans" w:eastAsia="PT Sans" w:hAnsi="PT Sans"/>
            <w:color w:val="4a90e2"/>
            <w:u w:val="single"/>
            <w:rtl w:val="0"/>
          </w:rPr>
          <w:t xml:space="preserve"> (PMI</w:t>
        </w:r>
      </w:hyperlink>
      <w:r w:rsidDel="00000000" w:rsidR="00000000" w:rsidRPr="00000000">
        <w:rPr>
          <w:rFonts w:ascii="PT Sans" w:cs="PT Sans" w:eastAsia="PT Sans" w:hAnsi="PT Sans"/>
          <w:color w:val="4a90e2"/>
          <w:u w:val="single"/>
          <w:rtl w:val="0"/>
        </w:rPr>
        <w:t xml:space="preserve">).</w:t>
      </w:r>
    </w:p>
    <w:p w:rsidR="00000000" w:rsidDel="00000000" w:rsidP="00000000" w:rsidRDefault="00000000" w:rsidRPr="00000000" w14:paraId="00000371">
      <w:pPr>
        <w:widowControl w:val="0"/>
        <w:numPr>
          <w:ilvl w:val="0"/>
          <w:numId w:val="110"/>
        </w:numPr>
        <w:tabs>
          <w:tab w:val="left" w:leader="none" w:pos="558"/>
        </w:tabs>
        <w:spacing w:after="100" w:before="100" w:line="360" w:lineRule="auto"/>
        <w:ind w:left="540" w:hanging="240"/>
        <w:jc w:val="both"/>
        <w:rPr>
          <w:rFonts w:ascii="PT Sans" w:cs="PT Sans" w:eastAsia="PT Sans" w:hAnsi="PT Sans"/>
        </w:rPr>
      </w:pPr>
      <w:r w:rsidDel="00000000" w:rsidR="00000000" w:rsidRPr="00000000">
        <w:rPr>
          <w:rFonts w:ascii="PT Sans" w:cs="PT Sans" w:eastAsia="PT Sans" w:hAnsi="PT Sans"/>
          <w:color w:val="2a2e34"/>
          <w:rtl w:val="0"/>
        </w:rPr>
        <w:t xml:space="preserve">В</w:t>
      </w:r>
      <w:hyperlink r:id="rId78">
        <w:r w:rsidDel="00000000" w:rsidR="00000000" w:rsidRPr="00000000">
          <w:rPr>
            <w:rFonts w:ascii="PT Sans" w:cs="PT Sans" w:eastAsia="PT Sans" w:hAnsi="PT Sans"/>
            <w:color w:val="2a2e34"/>
            <w:rtl w:val="0"/>
          </w:rPr>
          <w:t xml:space="preserve">казівки</w:t>
        </w:r>
      </w:hyperlink>
      <w:hyperlink r:id="rId79">
        <w:r w:rsidDel="00000000" w:rsidR="00000000" w:rsidRPr="00000000">
          <w:rPr>
            <w:rFonts w:ascii="PT Sans" w:cs="PT Sans" w:eastAsia="PT Sans" w:hAnsi="PT Sans"/>
            <w:i w:val="1"/>
            <w:color w:val="2a2e34"/>
            <w:rtl w:val="0"/>
          </w:rPr>
          <w:t xml:space="preserve"> </w:t>
        </w:r>
      </w:hyperlink>
      <w:hyperlink r:id="rId80">
        <w:r w:rsidDel="00000000" w:rsidR="00000000" w:rsidRPr="00000000">
          <w:rPr>
            <w:rFonts w:ascii="PT Sans" w:cs="PT Sans" w:eastAsia="PT Sans" w:hAnsi="PT Sans"/>
            <w:color w:val="4a90e2"/>
            <w:u w:val="single"/>
            <w:rtl w:val="0"/>
          </w:rPr>
          <w:t xml:space="preserve">для Канбану</w:t>
        </w:r>
      </w:hyperlink>
      <w:r w:rsidDel="00000000" w:rsidR="00000000" w:rsidRPr="00000000">
        <w:rPr>
          <w:rFonts w:ascii="PT Sans" w:cs="PT Sans" w:eastAsia="PT Sans" w:hAnsi="PT Sans"/>
          <w:color w:val="2a2e34"/>
          <w:rtl w:val="0"/>
        </w:rPr>
        <w:t xml:space="preserve"> (</w:t>
      </w:r>
      <w:r w:rsidDel="00000000" w:rsidR="00000000" w:rsidRPr="00000000">
        <w:rPr>
          <w:rFonts w:ascii="PT Sans" w:cs="PT Sans" w:eastAsia="PT Sans" w:hAnsi="PT Sans"/>
          <w:i w:val="1"/>
          <w:color w:val="343434"/>
          <w:rtl w:val="0"/>
        </w:rPr>
        <w:t xml:space="preserve">принаймні</w:t>
      </w:r>
      <w:r w:rsidDel="00000000" w:rsidR="00000000" w:rsidRPr="00000000">
        <w:rPr>
          <w:rFonts w:ascii="PT Sans" w:cs="PT Sans" w:eastAsia="PT Sans" w:hAnsi="PT Sans"/>
          <w:i w:val="1"/>
          <w:rtl w:val="0"/>
        </w:rPr>
        <w:t xml:space="preserve"> </w:t>
      </w:r>
      <w:r w:rsidDel="00000000" w:rsidR="00000000" w:rsidRPr="00000000">
        <w:rPr>
          <w:rFonts w:ascii="PT Sans" w:cs="PT Sans" w:eastAsia="PT Sans" w:hAnsi="PT Sans"/>
          <w:i w:val="1"/>
          <w:color w:val="2a2e34"/>
          <w:rtl w:val="0"/>
        </w:rPr>
        <w:t xml:space="preserve">теоретичну частину</w:t>
      </w:r>
      <w:r w:rsidDel="00000000" w:rsidR="00000000" w:rsidRPr="00000000">
        <w:rPr>
          <w:rFonts w:ascii="PT Sans" w:cs="PT Sans" w:eastAsia="PT Sans" w:hAnsi="PT Sans"/>
          <w:color w:val="2a2e34"/>
          <w:rtl w:val="0"/>
        </w:rPr>
        <w:t xml:space="preserve">).</w:t>
      </w:r>
    </w:p>
    <w:p w:rsidR="00000000" w:rsidDel="00000000" w:rsidP="00000000" w:rsidRDefault="00000000" w:rsidRPr="00000000" w14:paraId="00000372">
      <w:pPr>
        <w:widowControl w:val="0"/>
        <w:numPr>
          <w:ilvl w:val="0"/>
          <w:numId w:val="110"/>
        </w:numPr>
        <w:tabs>
          <w:tab w:val="left" w:leader="none" w:pos="558"/>
        </w:tabs>
        <w:spacing w:after="100" w:before="100" w:line="360" w:lineRule="auto"/>
        <w:ind w:left="540" w:hanging="240"/>
        <w:jc w:val="both"/>
        <w:rPr>
          <w:rFonts w:ascii="PT Sans" w:cs="PT Sans" w:eastAsia="PT Sans" w:hAnsi="PT Sans"/>
        </w:rPr>
      </w:pPr>
      <w:r w:rsidDel="00000000" w:rsidR="00000000" w:rsidRPr="00000000">
        <w:rPr>
          <w:rFonts w:ascii="PT Sans" w:cs="PT Sans" w:eastAsia="PT Sans" w:hAnsi="PT Sans"/>
          <w:color w:val="2a2e34"/>
          <w:rtl w:val="0"/>
        </w:rPr>
        <w:t xml:space="preserve">П</w:t>
      </w:r>
      <w:hyperlink r:id="rId81">
        <w:r w:rsidDel="00000000" w:rsidR="00000000" w:rsidRPr="00000000">
          <w:rPr>
            <w:rFonts w:ascii="PT Sans" w:cs="PT Sans" w:eastAsia="PT Sans" w:hAnsi="PT Sans"/>
            <w:color w:val="2a2e34"/>
            <w:rtl w:val="0"/>
          </w:rPr>
          <w:t xml:space="preserve">оєднання</w:t>
        </w:r>
      </w:hyperlink>
      <w:hyperlink r:id="rId82">
        <w:r w:rsidDel="00000000" w:rsidR="00000000" w:rsidRPr="00000000">
          <w:rPr>
            <w:rFonts w:ascii="PT Sans" w:cs="PT Sans" w:eastAsia="PT Sans" w:hAnsi="PT Sans"/>
            <w:color w:val="343434"/>
            <w:rtl w:val="0"/>
          </w:rPr>
          <w:t xml:space="preserve"> </w:t>
        </w:r>
      </w:hyperlink>
      <w:hyperlink r:id="rId83">
        <w:r w:rsidDel="00000000" w:rsidR="00000000" w:rsidRPr="00000000">
          <w:rPr>
            <w:rFonts w:ascii="PT Sans" w:cs="PT Sans" w:eastAsia="PT Sans" w:hAnsi="PT Sans"/>
            <w:color w:val="4a90e2"/>
            <w:u w:val="single"/>
            <w:rtl w:val="0"/>
          </w:rPr>
          <w:t xml:space="preserve">Скраму й Канбану (Scrum and Kanban</w:t>
        </w:r>
      </w:hyperlink>
      <w:hyperlink r:id="rId84">
        <w:r w:rsidDel="00000000" w:rsidR="00000000" w:rsidRPr="00000000">
          <w:rPr>
            <w:rFonts w:ascii="PT Sans" w:cs="PT Sans" w:eastAsia="PT Sans" w:hAnsi="PT Sans"/>
            <w:rtl w:val="0"/>
          </w:rPr>
          <w:t xml:space="preserve">), </w:t>
        </w:r>
      </w:hyperlink>
      <w:hyperlink r:id="rId85">
        <w:r w:rsidDel="00000000" w:rsidR="00000000" w:rsidRPr="00000000">
          <w:rPr>
            <w:rFonts w:ascii="PT Sans" w:cs="PT Sans" w:eastAsia="PT Sans" w:hAnsi="PT Sans"/>
            <w:color w:val="343434"/>
            <w:rtl w:val="0"/>
          </w:rPr>
          <w:t xml:space="preserve">як одного</w:t>
        </w:r>
      </w:hyperlink>
      <w:hyperlink r:id="rId86">
        <w:r w:rsidDel="00000000" w:rsidR="00000000" w:rsidRPr="00000000">
          <w:rPr>
            <w:rFonts w:ascii="PT Sans" w:cs="PT Sans" w:eastAsia="PT Sans" w:hAnsi="PT Sans"/>
            <w:rtl w:val="0"/>
          </w:rPr>
          <w:t xml:space="preserve"> </w:t>
        </w:r>
      </w:hyperlink>
      <w:r w:rsidDel="00000000" w:rsidR="00000000" w:rsidRPr="00000000">
        <w:rPr>
          <w:rFonts w:ascii="PT Sans" w:cs="PT Sans" w:eastAsia="PT Sans" w:hAnsi="PT Sans"/>
          <w:color w:val="2a2e34"/>
          <w:rtl w:val="0"/>
        </w:rPr>
        <w:t xml:space="preserve">із гнучких підходів.</w:t>
      </w:r>
    </w:p>
    <w:p w:rsidR="00000000" w:rsidDel="00000000" w:rsidP="00000000" w:rsidRDefault="00000000" w:rsidRPr="00000000" w14:paraId="00000373">
      <w:pPr>
        <w:keepNext w:val="0"/>
        <w:keepLines w:val="0"/>
        <w:pageBreakBefore w:val="0"/>
        <w:widowControl w:val="0"/>
        <w:numPr>
          <w:ilvl w:val="0"/>
          <w:numId w:val="110"/>
        </w:numPr>
        <w:pBdr>
          <w:top w:space="0" w:sz="0" w:val="nil"/>
          <w:left w:space="0" w:sz="0" w:val="nil"/>
          <w:bottom w:space="0" w:sz="0" w:val="nil"/>
          <w:right w:space="0" w:sz="0" w:val="nil"/>
          <w:between w:space="0" w:sz="0" w:val="nil"/>
        </w:pBdr>
        <w:shd w:fill="auto" w:val="clear"/>
        <w:tabs>
          <w:tab w:val="left" w:leader="none" w:pos="558"/>
        </w:tabs>
        <w:spacing w:after="100" w:before="100" w:line="360" w:lineRule="auto"/>
        <w:ind w:left="540" w:right="0" w:hanging="240"/>
        <w:jc w:val="both"/>
        <w:rPr>
          <w:rFonts w:ascii="PT Sans" w:cs="PT Sans" w:eastAsia="PT Sans" w:hAnsi="PT Sans"/>
        </w:rPr>
      </w:pPr>
      <w:r w:rsidDel="00000000" w:rsidR="00000000" w:rsidRPr="00000000">
        <w:rPr>
          <w:rFonts w:ascii="PT Sans" w:cs="PT Sans" w:eastAsia="PT Sans" w:hAnsi="PT Sans"/>
          <w:color w:val="2a2e34"/>
          <w:rtl w:val="0"/>
        </w:rPr>
        <w:t xml:space="preserve">Освоєння </w:t>
      </w:r>
      <w:hyperlink w:anchor="_i7fgvq2v8szk">
        <w:r w:rsidDel="00000000" w:rsidR="00000000" w:rsidRPr="00000000">
          <w:rPr>
            <w:rFonts w:ascii="PT Sans" w:cs="PT Sans" w:eastAsia="PT Sans" w:hAnsi="PT Sans"/>
            <w:color w:val="4a90e2"/>
            <w:u w:val="single"/>
            <w:rtl w:val="0"/>
          </w:rPr>
          <w:t xml:space="preserve">Nexus</w:t>
        </w:r>
      </w:hyperlink>
      <w:r w:rsidDel="00000000" w:rsidR="00000000" w:rsidRPr="00000000">
        <w:rPr>
          <w:rFonts w:ascii="PT Sans" w:cs="PT Sans" w:eastAsia="PT Sans" w:hAnsi="PT Sans"/>
          <w:color w:val="2a2e34"/>
          <w:rtl w:val="0"/>
        </w:rPr>
        <w:t xml:space="preserve"> або аналогічних методів для масштабованого скраму (Scrum).</w:t>
      </w:r>
      <w:r w:rsidDel="00000000" w:rsidR="00000000" w:rsidRPr="00000000">
        <w:br w:type="page"/>
      </w:r>
      <w:r w:rsidDel="00000000" w:rsidR="00000000" w:rsidRPr="00000000">
        <w:rPr>
          <w:rtl w:val="0"/>
        </w:rPr>
      </w:r>
    </w:p>
    <w:p w:rsidR="00000000" w:rsidDel="00000000" w:rsidP="00000000" w:rsidRDefault="00000000" w:rsidRPr="00000000" w14:paraId="00000374">
      <w:pPr>
        <w:pStyle w:val="Heading1"/>
        <w:rPr/>
      </w:pPr>
      <w:bookmarkStart w:colFirst="0" w:colLast="0" w:name="_z9zti8g3j4ea" w:id="45"/>
      <w:bookmarkEnd w:id="45"/>
      <w:r w:rsidDel="00000000" w:rsidR="00000000" w:rsidRPr="00000000">
        <w:rPr>
          <w:rtl w:val="0"/>
        </w:rPr>
        <w:t xml:space="preserve">Структура відділу управління проєктами (PMO)</w:t>
      </w:r>
    </w:p>
    <w:p w:rsidR="00000000" w:rsidDel="00000000" w:rsidP="00000000" w:rsidRDefault="00000000" w:rsidRPr="00000000" w14:paraId="00000375">
      <w:pPr>
        <w:widowControl w:val="0"/>
        <w:shd w:fill="c9daf8" w:val="clear"/>
        <w:spacing w:after="100" w:before="100" w:line="360" w:lineRule="auto"/>
        <w:ind w:left="700" w:firstLine="0"/>
        <w:jc w:val="both"/>
        <w:rPr>
          <w:rFonts w:ascii="PT Sans" w:cs="PT Sans" w:eastAsia="PT Sans" w:hAnsi="PT Sans"/>
          <w:color w:val="2a2e34"/>
        </w:rPr>
      </w:pPr>
      <w:r w:rsidDel="00000000" w:rsidR="00000000" w:rsidRPr="00000000">
        <w:rPr>
          <w:rFonts w:ascii="PT Sans" w:cs="PT Sans" w:eastAsia="PT Sans" w:hAnsi="PT Sans"/>
          <w:b w:val="1"/>
          <w:color w:val="343434"/>
          <w:rtl w:val="0"/>
        </w:rPr>
        <w:t xml:space="preserve">Відділ управління проєктами (PMO)</w:t>
      </w:r>
      <w:r w:rsidDel="00000000" w:rsidR="00000000" w:rsidRPr="00000000">
        <w:rPr>
          <w:rFonts w:ascii="PT Sans" w:cs="PT Sans" w:eastAsia="PT Sans" w:hAnsi="PT Sans"/>
          <w:color w:val="343434"/>
          <w:rtl w:val="0"/>
        </w:rPr>
        <w:t xml:space="preserve"> у компанії “Devcom” представляє підрозділ управління, який стандартизує процеси управління, пов’язані з проєктами, сприяє спільному використанню ресурсів, інструментів і</w:t>
      </w:r>
      <w:r w:rsidDel="00000000" w:rsidR="00000000" w:rsidRPr="00000000">
        <w:rPr>
          <w:rFonts w:ascii="PT Sans" w:cs="PT Sans" w:eastAsia="PT Sans" w:hAnsi="PT Sans"/>
          <w:rtl w:val="0"/>
        </w:rPr>
        <w:t xml:space="preserve"> </w:t>
      </w:r>
      <w:r w:rsidDel="00000000" w:rsidR="00000000" w:rsidRPr="00000000">
        <w:rPr>
          <w:rFonts w:ascii="PT Sans" w:cs="PT Sans" w:eastAsia="PT Sans" w:hAnsi="PT Sans"/>
          <w:color w:val="343434"/>
          <w:rtl w:val="0"/>
        </w:rPr>
        <w:t xml:space="preserve">наявних методів, методологій, а також розробляє індивідуальні підходи з подальшим адаптуванням.</w:t>
      </w:r>
      <w:r w:rsidDel="00000000" w:rsidR="00000000" w:rsidRPr="00000000">
        <w:rPr>
          <w:rtl w:val="0"/>
        </w:rPr>
      </w:r>
    </w:p>
    <w:p w:rsidR="00000000" w:rsidDel="00000000" w:rsidP="00000000" w:rsidRDefault="00000000" w:rsidRPr="00000000" w14:paraId="00000376">
      <w:pPr>
        <w:keepNext w:val="1"/>
        <w:keepLines w:val="1"/>
        <w:widowControl w:val="0"/>
        <w:shd w:fill="d9ead3" w:val="clear"/>
        <w:spacing w:after="100" w:before="100" w:line="360" w:lineRule="auto"/>
        <w:ind w:left="720" w:firstLine="0"/>
        <w:jc w:val="both"/>
        <w:rPr>
          <w:rFonts w:ascii="PT Sans" w:cs="PT Sans" w:eastAsia="PT Sans" w:hAnsi="PT Sans"/>
          <w:b w:val="1"/>
          <w:color w:val="cf940a"/>
        </w:rPr>
      </w:pPr>
      <w:r w:rsidDel="00000000" w:rsidR="00000000" w:rsidRPr="00000000">
        <w:rPr>
          <w:rFonts w:ascii="PT Sans" w:cs="PT Sans" w:eastAsia="PT Sans" w:hAnsi="PT Sans"/>
          <w:b w:val="1"/>
          <w:color w:val="343434"/>
          <w:rtl w:val="0"/>
        </w:rPr>
        <w:t xml:space="preserve">Місія відділу управління проєктами (PMO) у компанії “Devcom”:</w:t>
      </w:r>
      <w:r w:rsidDel="00000000" w:rsidR="00000000" w:rsidRPr="00000000">
        <w:rPr>
          <w:rtl w:val="0"/>
        </w:rPr>
      </w:r>
    </w:p>
    <w:p w:rsidR="00000000" w:rsidDel="00000000" w:rsidP="00000000" w:rsidRDefault="00000000" w:rsidRPr="00000000" w14:paraId="00000377">
      <w:pPr>
        <w:widowControl w:val="0"/>
        <w:shd w:fill="d9ead3" w:val="clear"/>
        <w:spacing w:after="100" w:before="100" w:line="360" w:lineRule="auto"/>
        <w:ind w:left="720" w:firstLine="0"/>
        <w:jc w:val="both"/>
        <w:rPr>
          <w:rFonts w:ascii="PT Sans" w:cs="PT Sans" w:eastAsia="PT Sans" w:hAnsi="PT Sans"/>
          <w:color w:val="2a2e34"/>
        </w:rPr>
      </w:pPr>
      <w:r w:rsidDel="00000000" w:rsidR="00000000" w:rsidRPr="00000000">
        <w:rPr>
          <w:rFonts w:ascii="PT Sans" w:cs="PT Sans" w:eastAsia="PT Sans" w:hAnsi="PT Sans"/>
          <w:color w:val="343434"/>
          <w:rtl w:val="0"/>
        </w:rPr>
        <w:t xml:space="preserve">Створювати середовище стійкої високої ефективності проєктів та</w:t>
      </w:r>
      <w:hyperlink r:id="rId87">
        <w:r w:rsidDel="00000000" w:rsidR="00000000" w:rsidRPr="00000000">
          <w:rPr>
            <w:rFonts w:ascii="PT Sans" w:cs="PT Sans" w:eastAsia="PT Sans" w:hAnsi="PT Sans"/>
            <w:color w:val="343434"/>
            <w:rtl w:val="0"/>
          </w:rPr>
          <w:t xml:space="preserve"> </w:t>
        </w:r>
      </w:hyperlink>
      <w:r w:rsidDel="00000000" w:rsidR="00000000" w:rsidRPr="00000000">
        <w:rPr>
          <w:rFonts w:ascii="PT Sans" w:cs="PT Sans" w:eastAsia="PT Sans" w:hAnsi="PT Sans"/>
          <w:color w:val="343434"/>
          <w:rtl w:val="0"/>
        </w:rPr>
        <w:t xml:space="preserve">їхнього постійного вдосконалення.</w:t>
      </w:r>
      <w:r w:rsidDel="00000000" w:rsidR="00000000" w:rsidRPr="00000000">
        <w:rPr>
          <w:rtl w:val="0"/>
        </w:rPr>
      </w:r>
    </w:p>
    <w:p w:rsidR="00000000" w:rsidDel="00000000" w:rsidP="00000000" w:rsidRDefault="00000000" w:rsidRPr="00000000" w14:paraId="00000378">
      <w:pPr>
        <w:pStyle w:val="Heading2"/>
        <w:widowControl w:val="0"/>
        <w:spacing w:after="100" w:before="100" w:line="360" w:lineRule="auto"/>
        <w:jc w:val="both"/>
        <w:rPr/>
      </w:pPr>
      <w:bookmarkStart w:colFirst="0" w:colLast="0" w:name="_yzt5iimnke1n" w:id="46"/>
      <w:bookmarkEnd w:id="46"/>
      <w:r w:rsidDel="00000000" w:rsidR="00000000" w:rsidRPr="00000000">
        <w:rPr>
          <w:rtl w:val="0"/>
        </w:rPr>
        <w:t xml:space="preserve">Структура</w:t>
      </w:r>
    </w:p>
    <w:p w:rsidR="00000000" w:rsidDel="00000000" w:rsidP="00000000" w:rsidRDefault="00000000" w:rsidRPr="00000000" w14:paraId="00000379">
      <w:pPr>
        <w:widowControl w:val="0"/>
        <w:spacing w:after="100" w:before="100" w:line="360" w:lineRule="auto"/>
        <w:jc w:val="both"/>
        <w:rPr>
          <w:rFonts w:ascii="PT Sans" w:cs="PT Sans" w:eastAsia="PT Sans" w:hAnsi="PT Sans"/>
          <w:color w:val="2a2e34"/>
        </w:rPr>
      </w:pPr>
      <w:r w:rsidDel="00000000" w:rsidR="00000000" w:rsidRPr="00000000">
        <w:rPr>
          <w:rFonts w:ascii="PT Sans" w:cs="PT Sans" w:eastAsia="PT Sans" w:hAnsi="PT Sans"/>
          <w:color w:val="2a2e34"/>
          <w:rtl w:val="0"/>
        </w:rPr>
        <w:t xml:space="preserve">Ієрархія сьогоднішнього правління має горизонтальну структуру на чолі з директором:</w:t>
      </w:r>
    </w:p>
    <w:p w:rsidR="00000000" w:rsidDel="00000000" w:rsidP="00000000" w:rsidRDefault="00000000" w:rsidRPr="00000000" w14:paraId="0000037A">
      <w:pPr>
        <w:keepNext w:val="1"/>
        <w:keepLines w:val="1"/>
        <w:widowControl w:val="0"/>
        <w:spacing w:after="100" w:before="100" w:line="360" w:lineRule="auto"/>
        <w:ind w:left="1440" w:firstLine="720"/>
        <w:rPr>
          <w:rFonts w:ascii="PT Sans" w:cs="PT Sans" w:eastAsia="PT Sans" w:hAnsi="PT Sans"/>
          <w:b w:val="1"/>
          <w:color w:val="cf940a"/>
        </w:rPr>
      </w:pPr>
      <w:r w:rsidDel="00000000" w:rsidR="00000000" w:rsidRPr="00000000">
        <w:rPr>
          <w:rFonts w:ascii="PT Sans" w:cs="PT Sans" w:eastAsia="PT Sans" w:hAnsi="PT Sans"/>
          <w:b w:val="1"/>
          <w:color w:val="2a2e34"/>
          <w:rtl w:val="0"/>
        </w:rPr>
        <w:t xml:space="preserve">Директор відділу управління проєктами (PMO)</w:t>
      </w:r>
      <w:r w:rsidDel="00000000" w:rsidR="00000000" w:rsidRPr="00000000">
        <w:rPr>
          <w:rtl w:val="0"/>
        </w:rPr>
      </w:r>
    </w:p>
    <w:p w:rsidR="00000000" w:rsidDel="00000000" w:rsidP="00000000" w:rsidRDefault="00000000" w:rsidRPr="00000000" w14:paraId="0000037B">
      <w:pPr>
        <w:keepNext w:val="1"/>
        <w:keepLines w:val="1"/>
        <w:widowControl w:val="0"/>
        <w:spacing w:after="100" w:before="100" w:line="360" w:lineRule="auto"/>
        <w:ind w:left="3860" w:firstLine="460"/>
        <w:rPr>
          <w:rFonts w:ascii="PT Sans" w:cs="PT Sans" w:eastAsia="PT Sans" w:hAnsi="PT Sans"/>
          <w:b w:val="1"/>
          <w:color w:val="cf940a"/>
        </w:rPr>
      </w:pPr>
      <w:r w:rsidDel="00000000" w:rsidR="00000000" w:rsidRPr="00000000">
        <w:rPr>
          <w:rFonts w:ascii="Arial Unicode MS" w:cs="Arial Unicode MS" w:eastAsia="Arial Unicode MS" w:hAnsi="Arial Unicode MS"/>
          <w:b w:val="1"/>
          <w:color w:val="343434"/>
          <w:rtl w:val="0"/>
        </w:rPr>
        <w:t xml:space="preserve">↓</w:t>
      </w:r>
      <w:r w:rsidDel="00000000" w:rsidR="00000000" w:rsidRPr="00000000">
        <w:rPr>
          <w:rtl w:val="0"/>
        </w:rPr>
      </w:r>
    </w:p>
    <w:p w:rsidR="00000000" w:rsidDel="00000000" w:rsidP="00000000" w:rsidRDefault="00000000" w:rsidRPr="00000000" w14:paraId="0000037C">
      <w:pPr>
        <w:keepNext w:val="1"/>
        <w:keepLines w:val="1"/>
        <w:widowControl w:val="0"/>
        <w:spacing w:after="100" w:before="100" w:line="360" w:lineRule="auto"/>
        <w:rPr>
          <w:rFonts w:ascii="PT Sans" w:cs="PT Sans" w:eastAsia="PT Sans" w:hAnsi="PT Sans"/>
          <w:b w:val="1"/>
          <w:color w:val="cf940a"/>
        </w:rPr>
      </w:pPr>
      <w:r w:rsidDel="00000000" w:rsidR="00000000" w:rsidRPr="00000000">
        <w:rPr>
          <w:rFonts w:ascii="PT Sans" w:cs="PT Sans" w:eastAsia="PT Sans" w:hAnsi="PT Sans"/>
          <w:b w:val="1"/>
          <w:color w:val="2a2e34"/>
          <w:rtl w:val="0"/>
        </w:rPr>
        <w:t xml:space="preserve">Менеджери проєктів (PM) — Координатори проєктів (PC) — Адміністратори проєктів (PA) — Бізнес-аналітики (BA)</w:t>
      </w:r>
      <w:r w:rsidDel="00000000" w:rsidR="00000000" w:rsidRPr="00000000">
        <w:rPr>
          <w:rtl w:val="0"/>
        </w:rPr>
      </w:r>
    </w:p>
    <w:p w:rsidR="00000000" w:rsidDel="00000000" w:rsidP="00000000" w:rsidRDefault="00000000" w:rsidRPr="00000000" w14:paraId="0000037D">
      <w:pPr>
        <w:widowControl w:val="0"/>
        <w:spacing w:after="100" w:before="100" w:line="360" w:lineRule="auto"/>
        <w:jc w:val="both"/>
        <w:rPr>
          <w:rFonts w:ascii="PT Sans" w:cs="PT Sans" w:eastAsia="PT Sans" w:hAnsi="PT Sans"/>
          <w:color w:val="2a2e34"/>
        </w:rPr>
      </w:pPr>
      <w:r w:rsidDel="00000000" w:rsidR="00000000" w:rsidRPr="00000000">
        <w:rPr>
          <w:rFonts w:ascii="PT Sans" w:cs="PT Sans" w:eastAsia="PT Sans" w:hAnsi="PT Sans"/>
          <w:color w:val="2a2e34"/>
          <w:rtl w:val="0"/>
        </w:rPr>
        <w:t xml:space="preserve">Детальну інформацію про ролі та обов’язки можна знайти в т</w:t>
      </w:r>
      <w:r w:rsidDel="00000000" w:rsidR="00000000" w:rsidRPr="00000000">
        <w:rPr>
          <w:rFonts w:ascii="PT Sans" w:cs="PT Sans" w:eastAsia="PT Sans" w:hAnsi="PT Sans"/>
          <w:color w:val="2a2e34"/>
          <w:rtl w:val="0"/>
        </w:rPr>
        <w:t xml:space="preserve">аблиці переліку обов’язків компанії відповідно до встановленої матриці компетенцій</w:t>
      </w:r>
      <w:r w:rsidDel="00000000" w:rsidR="00000000" w:rsidRPr="00000000">
        <w:rPr>
          <w:rFonts w:ascii="PT Sans" w:cs="PT Sans" w:eastAsia="PT Sans" w:hAnsi="PT Sans"/>
          <w:color w:val="2a2e34"/>
          <w:rtl w:val="0"/>
        </w:rPr>
        <w:t xml:space="preserve">.</w:t>
      </w:r>
    </w:p>
    <w:p w:rsidR="00000000" w:rsidDel="00000000" w:rsidP="00000000" w:rsidRDefault="00000000" w:rsidRPr="00000000" w14:paraId="0000037E">
      <w:pPr>
        <w:pStyle w:val="Heading2"/>
        <w:widowControl w:val="0"/>
        <w:spacing w:after="100" w:before="100" w:line="360" w:lineRule="auto"/>
        <w:jc w:val="both"/>
        <w:rPr/>
      </w:pPr>
      <w:bookmarkStart w:colFirst="0" w:colLast="0" w:name="_8bwu31p0c3by" w:id="47"/>
      <w:bookmarkEnd w:id="47"/>
      <w:r w:rsidDel="00000000" w:rsidR="00000000" w:rsidRPr="00000000">
        <w:rPr>
          <w:rtl w:val="0"/>
        </w:rPr>
        <w:t xml:space="preserve">Основні принципи відділу управління проєктами (PMO)</w:t>
      </w:r>
    </w:p>
    <w:p w:rsidR="00000000" w:rsidDel="00000000" w:rsidP="00000000" w:rsidRDefault="00000000" w:rsidRPr="00000000" w14:paraId="0000037F">
      <w:pPr>
        <w:widowControl w:val="0"/>
        <w:rPr>
          <w:rFonts w:ascii="PT Sans" w:cs="PT Sans" w:eastAsia="PT Sans" w:hAnsi="PT Sans"/>
          <w:b w:val="1"/>
          <w:color w:val="2a2e34"/>
        </w:rPr>
      </w:pPr>
      <w:r w:rsidDel="00000000" w:rsidR="00000000" w:rsidRPr="00000000">
        <w:rPr>
          <w:rFonts w:ascii="PT Sans" w:cs="PT Sans" w:eastAsia="PT Sans" w:hAnsi="PT Sans"/>
          <w:b w:val="1"/>
          <w:color w:val="cf940a"/>
          <w:rtl w:val="0"/>
        </w:rPr>
        <w:t xml:space="preserve">Давати вказівки щодо управління проєктами, які підтримують послідовність у виконанні проєктів</w:t>
      </w:r>
      <w:r w:rsidDel="00000000" w:rsidR="00000000" w:rsidRPr="00000000">
        <w:rPr>
          <w:rFonts w:ascii="PT Sans" w:cs="PT Sans" w:eastAsia="PT Sans" w:hAnsi="PT Sans"/>
          <w:b w:val="1"/>
          <w:color w:val="2a2e34"/>
          <w:rtl w:val="0"/>
        </w:rPr>
        <w:t xml:space="preserve"> </w:t>
      </w:r>
    </w:p>
    <w:p w:rsidR="00000000" w:rsidDel="00000000" w:rsidP="00000000" w:rsidRDefault="00000000" w:rsidRPr="00000000" w14:paraId="0000038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100" w:line="360" w:lineRule="auto"/>
        <w:ind w:left="0" w:right="0" w:firstLine="0"/>
        <w:jc w:val="both"/>
        <w:rPr>
          <w:rFonts w:ascii="PT Sans" w:cs="PT Sans" w:eastAsia="PT Sans" w:hAnsi="PT Sans"/>
          <w:color w:val="2a2e34"/>
          <w:sz w:val="24"/>
          <w:szCs w:val="24"/>
        </w:rPr>
      </w:pPr>
      <w:r w:rsidDel="00000000" w:rsidR="00000000" w:rsidRPr="00000000">
        <w:rPr>
          <w:rFonts w:ascii="PT Sans" w:cs="PT Sans" w:eastAsia="PT Sans" w:hAnsi="PT Sans"/>
          <w:color w:val="2a2e34"/>
          <w:rtl w:val="0"/>
        </w:rPr>
        <w:t xml:space="preserve">Цей принцип підтримується різноманітністю </w:t>
      </w:r>
      <w:r w:rsidDel="00000000" w:rsidR="00000000" w:rsidRPr="00000000">
        <w:rPr>
          <w:rFonts w:ascii="PT Sans" w:cs="PT Sans" w:eastAsia="PT Sans" w:hAnsi="PT Sans"/>
          <w:color w:val="2a2e34"/>
          <w:rtl w:val="0"/>
        </w:rPr>
        <w:t xml:space="preserve">політик компанії</w:t>
      </w:r>
      <w:r w:rsidDel="00000000" w:rsidR="00000000" w:rsidRPr="00000000">
        <w:rPr>
          <w:rFonts w:ascii="PT Sans" w:cs="PT Sans" w:eastAsia="PT Sans" w:hAnsi="PT Sans"/>
          <w:color w:val="2a2e34"/>
          <w:rtl w:val="0"/>
        </w:rPr>
        <w:t xml:space="preserve">, пов’язаних з процесами управління проєктами, </w:t>
      </w:r>
      <w:r w:rsidDel="00000000" w:rsidR="00000000" w:rsidRPr="00000000">
        <w:rPr>
          <w:rFonts w:ascii="PT Sans" w:cs="PT Sans" w:eastAsia="PT Sans" w:hAnsi="PT Sans"/>
          <w:color w:val="2a2e34"/>
          <w:rtl w:val="0"/>
        </w:rPr>
        <w:t xml:space="preserve">шаблонами</w:t>
      </w:r>
      <w:r w:rsidDel="00000000" w:rsidR="00000000" w:rsidRPr="00000000">
        <w:rPr>
          <w:rFonts w:ascii="PT Sans" w:cs="PT Sans" w:eastAsia="PT Sans" w:hAnsi="PT Sans"/>
          <w:color w:val="2a2e34"/>
          <w:rtl w:val="0"/>
        </w:rPr>
        <w:t xml:space="preserve"> та навчанням під час </w:t>
      </w:r>
      <w:hyperlink w:anchor="_8cu5kcylpfqz">
        <w:r w:rsidDel="00000000" w:rsidR="00000000" w:rsidRPr="00000000">
          <w:rPr>
            <w:rFonts w:ascii="PT Sans" w:cs="PT Sans" w:eastAsia="PT Sans" w:hAnsi="PT Sans"/>
            <w:color w:val="4a90e2"/>
            <w:u w:val="single"/>
            <w:rtl w:val="0"/>
          </w:rPr>
          <w:t xml:space="preserve">залучення у проєкт</w:t>
        </w:r>
      </w:hyperlink>
      <w:r w:rsidDel="00000000" w:rsidR="00000000" w:rsidRPr="00000000">
        <w:rPr>
          <w:rFonts w:ascii="PT Sans" w:cs="PT Sans" w:eastAsia="PT Sans" w:hAnsi="PT Sans"/>
          <w:color w:val="2a2e34"/>
          <w:rtl w:val="0"/>
        </w:rPr>
        <w:t xml:space="preserve"> і впродовж усього кар’єрного шляху. Наші стандартизовані інструменти, підходи та знання забезпечують загальне високоточне бачення проєктів і полегшують прийняття рішень, які виходять за межі проблем</w:t>
      </w:r>
      <w:hyperlink r:id="rId88">
        <w:r w:rsidDel="00000000" w:rsidR="00000000" w:rsidRPr="00000000">
          <w:rPr>
            <w:rFonts w:ascii="PT Sans" w:cs="PT Sans" w:eastAsia="PT Sans" w:hAnsi="PT Sans"/>
            <w:rtl w:val="0"/>
          </w:rPr>
          <w:t xml:space="preserve"> </w:t>
        </w:r>
      </w:hyperlink>
      <w:r w:rsidDel="00000000" w:rsidR="00000000" w:rsidRPr="00000000">
        <w:rPr>
          <w:rFonts w:ascii="PT Sans" w:cs="PT Sans" w:eastAsia="PT Sans" w:hAnsi="PT Sans"/>
          <w:color w:val="2a2e34"/>
          <w:rtl w:val="0"/>
        </w:rPr>
        <w:t xml:space="preserve">певних проєктів</w:t>
      </w:r>
      <w:r w:rsidDel="00000000" w:rsidR="00000000" w:rsidRPr="00000000">
        <w:rPr>
          <w:rFonts w:ascii="PT Sans" w:cs="PT Sans" w:eastAsia="PT Sans" w:hAnsi="PT Sans"/>
          <w:color w:val="2a2e34"/>
          <w:sz w:val="24"/>
          <w:szCs w:val="24"/>
          <w:rtl w:val="0"/>
        </w:rPr>
        <w:t xml:space="preserve">.</w:t>
      </w:r>
    </w:p>
    <w:p w:rsidR="00000000" w:rsidDel="00000000" w:rsidP="00000000" w:rsidRDefault="00000000" w:rsidRPr="00000000" w14:paraId="000003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color w:val="cf940a"/>
        </w:rPr>
      </w:pPr>
      <w:r w:rsidDel="00000000" w:rsidR="00000000" w:rsidRPr="00000000">
        <w:rPr>
          <w:rFonts w:ascii="PT Sans" w:cs="PT Sans" w:eastAsia="PT Sans" w:hAnsi="PT Sans"/>
          <w:b w:val="1"/>
          <w:color w:val="cf940a"/>
          <w:rtl w:val="0"/>
        </w:rPr>
        <w:t xml:space="preserve">Пропонувати підтримку у реалізації </w:t>
      </w:r>
      <w:r w:rsidDel="00000000" w:rsidR="00000000" w:rsidRPr="00000000">
        <w:rPr>
          <w:rFonts w:ascii="PT Sans" w:cs="PT Sans" w:eastAsia="PT Sans" w:hAnsi="PT Sans"/>
          <w:b w:val="1"/>
          <w:color w:val="cf940a"/>
          <w:rtl w:val="0"/>
        </w:rPr>
        <w:t xml:space="preserve">проєкту</w:t>
      </w:r>
      <w:r w:rsidDel="00000000" w:rsidR="00000000" w:rsidRPr="00000000">
        <w:rPr>
          <w:rFonts w:ascii="PT Sans" w:cs="PT Sans" w:eastAsia="PT Sans" w:hAnsi="PT Sans"/>
          <w:b w:val="1"/>
          <w:color w:val="cf940a"/>
          <w:rtl w:val="0"/>
        </w:rPr>
        <w:t xml:space="preserve"> із сумісними службами для успішного поєднання моделі розробки та життєвого циклу</w:t>
      </w:r>
      <w:r w:rsidDel="00000000" w:rsidR="00000000" w:rsidRPr="00000000">
        <w:rPr>
          <w:rtl w:val="0"/>
        </w:rPr>
      </w:r>
    </w:p>
    <w:p w:rsidR="00000000" w:rsidDel="00000000" w:rsidP="00000000" w:rsidRDefault="00000000" w:rsidRPr="00000000" w14:paraId="00000382">
      <w:pPr>
        <w:widowControl w:val="0"/>
        <w:spacing w:after="100" w:before="100" w:line="360" w:lineRule="auto"/>
        <w:jc w:val="both"/>
        <w:rPr>
          <w:rFonts w:ascii="PT Sans" w:cs="PT Sans" w:eastAsia="PT Sans" w:hAnsi="PT Sans"/>
          <w:color w:val="2a2e34"/>
        </w:rPr>
      </w:pPr>
      <w:r w:rsidDel="00000000" w:rsidR="00000000" w:rsidRPr="00000000">
        <w:rPr>
          <w:rFonts w:ascii="PT Sans" w:cs="PT Sans" w:eastAsia="PT Sans" w:hAnsi="PT Sans"/>
          <w:color w:val="2a2e34"/>
          <w:rtl w:val="0"/>
        </w:rPr>
        <w:t xml:space="preserve">Відділ управління проєктами (PMO)</w:t>
      </w:r>
      <w:r w:rsidDel="00000000" w:rsidR="00000000" w:rsidRPr="00000000">
        <w:rPr>
          <w:rFonts w:ascii="PT Sans" w:cs="PT Sans" w:eastAsia="PT Sans" w:hAnsi="PT Sans"/>
          <w:rtl w:val="0"/>
        </w:rPr>
        <w:t xml:space="preserve">, </w:t>
      </w:r>
      <w:r w:rsidDel="00000000" w:rsidR="00000000" w:rsidRPr="00000000">
        <w:rPr>
          <w:rFonts w:ascii="PT Sans" w:cs="PT Sans" w:eastAsia="PT Sans" w:hAnsi="PT Sans"/>
          <w:color w:val="2a2e34"/>
          <w:rtl w:val="0"/>
        </w:rPr>
        <w:t xml:space="preserve">як підтримуючий підрозділ, забезпечує повну реалізацію </w:t>
      </w:r>
      <w:r w:rsidDel="00000000" w:rsidR="00000000" w:rsidRPr="00000000">
        <w:rPr>
          <w:rFonts w:ascii="PT Sans" w:cs="PT Sans" w:eastAsia="PT Sans" w:hAnsi="PT Sans"/>
          <w:color w:val="2a2e34"/>
          <w:rtl w:val="0"/>
        </w:rPr>
        <w:t xml:space="preserve">проєкту</w:t>
      </w:r>
      <w:r w:rsidDel="00000000" w:rsidR="00000000" w:rsidRPr="00000000">
        <w:rPr>
          <w:rFonts w:ascii="PT Sans" w:cs="PT Sans" w:eastAsia="PT Sans" w:hAnsi="PT Sans"/>
          <w:color w:val="2a2e34"/>
          <w:rtl w:val="0"/>
        </w:rPr>
        <w:t xml:space="preserve">,</w:t>
      </w:r>
      <w:r w:rsidDel="00000000" w:rsidR="00000000" w:rsidRPr="00000000">
        <w:rPr>
          <w:rFonts w:ascii="PT Sans" w:cs="PT Sans" w:eastAsia="PT Sans" w:hAnsi="PT Sans"/>
          <w:rtl w:val="0"/>
        </w:rPr>
        <w:t xml:space="preserve"> </w:t>
      </w:r>
      <w:r w:rsidDel="00000000" w:rsidR="00000000" w:rsidRPr="00000000">
        <w:rPr>
          <w:rFonts w:ascii="PT Sans" w:cs="PT Sans" w:eastAsia="PT Sans" w:hAnsi="PT Sans"/>
          <w:color w:val="2a2e34"/>
          <w:rtl w:val="0"/>
        </w:rPr>
        <w:t xml:space="preserve">при збереженні прямого контролю над деякими етапами </w:t>
      </w:r>
      <w:r w:rsidDel="00000000" w:rsidR="00000000" w:rsidRPr="00000000">
        <w:rPr>
          <w:rFonts w:ascii="PT Sans" w:cs="PT Sans" w:eastAsia="PT Sans" w:hAnsi="PT Sans"/>
          <w:color w:val="2a2e34"/>
          <w:rtl w:val="0"/>
        </w:rPr>
        <w:t xml:space="preserve">проєкту</w:t>
      </w:r>
      <w:r w:rsidDel="00000000" w:rsidR="00000000" w:rsidRPr="00000000">
        <w:rPr>
          <w:rFonts w:ascii="PT Sans" w:cs="PT Sans" w:eastAsia="PT Sans" w:hAnsi="PT Sans"/>
          <w:color w:val="2a2e34"/>
          <w:rtl w:val="0"/>
        </w:rPr>
        <w:t xml:space="preserve"> та конкретними діяльностями (планування, управління ризиками, </w:t>
      </w:r>
      <w:hyperlink w:anchor="_wndduhwq3056">
        <w:r w:rsidDel="00000000" w:rsidR="00000000" w:rsidRPr="00000000">
          <w:rPr>
            <w:rFonts w:ascii="PT Sans" w:cs="PT Sans" w:eastAsia="PT Sans" w:hAnsi="PT Sans"/>
            <w:color w:val="4a90e2"/>
            <w:u w:val="single"/>
            <w:rtl w:val="0"/>
          </w:rPr>
          <w:t xml:space="preserve">відстеження ефективності</w:t>
        </w:r>
      </w:hyperlink>
      <w:r w:rsidDel="00000000" w:rsidR="00000000" w:rsidRPr="00000000">
        <w:rPr>
          <w:rFonts w:ascii="PT Sans" w:cs="PT Sans" w:eastAsia="PT Sans" w:hAnsi="PT Sans"/>
          <w:color w:val="2a2e34"/>
          <w:rtl w:val="0"/>
        </w:rPr>
        <w:t xml:space="preserve">, реалізація).</w:t>
      </w:r>
    </w:p>
    <w:p w:rsidR="00000000" w:rsidDel="00000000" w:rsidP="00000000" w:rsidRDefault="00000000" w:rsidRPr="00000000" w14:paraId="00000383">
      <w:pPr>
        <w:widowControl w:val="0"/>
        <w:rPr>
          <w:rFonts w:ascii="PT Sans" w:cs="PT Sans" w:eastAsia="PT Sans" w:hAnsi="PT Sans"/>
        </w:rPr>
      </w:pPr>
      <w:r w:rsidDel="00000000" w:rsidR="00000000" w:rsidRPr="00000000">
        <w:rPr>
          <w:rFonts w:ascii="PT Sans" w:cs="PT Sans" w:eastAsia="PT Sans" w:hAnsi="PT Sans"/>
          <w:b w:val="1"/>
          <w:color w:val="cf940a"/>
          <w:rtl w:val="0"/>
        </w:rPr>
        <w:t xml:space="preserve">Бути другою парою очей, що спостерігають за проєктами компанії</w:t>
      </w:r>
      <w:r w:rsidDel="00000000" w:rsidR="00000000" w:rsidRPr="00000000">
        <w:rPr>
          <w:rtl w:val="0"/>
        </w:rPr>
      </w:r>
    </w:p>
    <w:p w:rsidR="00000000" w:rsidDel="00000000" w:rsidP="00000000" w:rsidRDefault="00000000" w:rsidRPr="00000000" w14:paraId="00000384">
      <w:pPr>
        <w:widowControl w:val="0"/>
        <w:spacing w:after="100" w:before="100" w:line="360" w:lineRule="auto"/>
        <w:jc w:val="both"/>
        <w:rPr>
          <w:rFonts w:ascii="PT Sans" w:cs="PT Sans" w:eastAsia="PT Sans" w:hAnsi="PT Sans"/>
          <w:color w:val="2a2e34"/>
        </w:rPr>
      </w:pPr>
      <w:r w:rsidDel="00000000" w:rsidR="00000000" w:rsidRPr="00000000">
        <w:rPr>
          <w:rFonts w:ascii="PT Sans" w:cs="PT Sans" w:eastAsia="PT Sans" w:hAnsi="PT Sans"/>
          <w:color w:val="2a2e34"/>
          <w:rtl w:val="0"/>
        </w:rPr>
        <w:t xml:space="preserve">Моніторинг охоплює заходи щодо відстеження статусу </w:t>
      </w:r>
      <w:r w:rsidDel="00000000" w:rsidR="00000000" w:rsidRPr="00000000">
        <w:rPr>
          <w:rFonts w:ascii="PT Sans" w:cs="PT Sans" w:eastAsia="PT Sans" w:hAnsi="PT Sans"/>
          <w:color w:val="2a2e34"/>
          <w:rtl w:val="0"/>
        </w:rPr>
        <w:t xml:space="preserve">проєкту</w:t>
      </w:r>
      <w:r w:rsidDel="00000000" w:rsidR="00000000" w:rsidRPr="00000000">
        <w:rPr>
          <w:rFonts w:ascii="PT Sans" w:cs="PT Sans" w:eastAsia="PT Sans" w:hAnsi="PT Sans"/>
          <w:color w:val="2a2e34"/>
          <w:rtl w:val="0"/>
        </w:rPr>
        <w:t xml:space="preserve"> з першого дня.</w:t>
      </w:r>
      <w:r w:rsidDel="00000000" w:rsidR="00000000" w:rsidRPr="00000000">
        <w:rPr>
          <w:rFonts w:ascii="PT Sans" w:cs="PT Sans" w:eastAsia="PT Sans" w:hAnsi="PT Sans"/>
          <w:rtl w:val="0"/>
        </w:rPr>
        <w:t xml:space="preserve"> </w:t>
      </w:r>
      <w:r w:rsidDel="00000000" w:rsidR="00000000" w:rsidRPr="00000000">
        <w:rPr>
          <w:rFonts w:ascii="PT Sans" w:cs="PT Sans" w:eastAsia="PT Sans" w:hAnsi="PT Sans"/>
          <w:color w:val="343434"/>
          <w:rtl w:val="0"/>
        </w:rPr>
        <w:t xml:space="preserve">Моніторинг може в</w:t>
      </w:r>
      <w:r w:rsidDel="00000000" w:rsidR="00000000" w:rsidRPr="00000000">
        <w:rPr>
          <w:rFonts w:ascii="PT Sans" w:cs="PT Sans" w:eastAsia="PT Sans" w:hAnsi="PT Sans"/>
          <w:color w:val="2a2e34"/>
          <w:rtl w:val="0"/>
        </w:rPr>
        <w:t xml:space="preserve">ідбуватися на етапі передпродажу, коли є необхідними вимоги бізнес-пропозиції для ініціювання </w:t>
      </w:r>
      <w:r w:rsidDel="00000000" w:rsidR="00000000" w:rsidRPr="00000000">
        <w:rPr>
          <w:rFonts w:ascii="PT Sans" w:cs="PT Sans" w:eastAsia="PT Sans" w:hAnsi="PT Sans"/>
          <w:color w:val="2a2e34"/>
          <w:rtl w:val="0"/>
        </w:rPr>
        <w:t xml:space="preserve">проєкту</w:t>
      </w:r>
      <w:r w:rsidDel="00000000" w:rsidR="00000000" w:rsidRPr="00000000">
        <w:rPr>
          <w:rFonts w:ascii="PT Sans" w:cs="PT Sans" w:eastAsia="PT Sans" w:hAnsi="PT Sans"/>
          <w:color w:val="2a2e34"/>
          <w:rtl w:val="0"/>
        </w:rPr>
        <w:t xml:space="preserve">, виділення ресурсів для виконання та реалізації </w:t>
      </w:r>
      <w:r w:rsidDel="00000000" w:rsidR="00000000" w:rsidRPr="00000000">
        <w:rPr>
          <w:rFonts w:ascii="PT Sans" w:cs="PT Sans" w:eastAsia="PT Sans" w:hAnsi="PT Sans"/>
          <w:color w:val="2a2e34"/>
          <w:rtl w:val="0"/>
        </w:rPr>
        <w:t xml:space="preserve">проєкту</w:t>
      </w:r>
      <w:r w:rsidDel="00000000" w:rsidR="00000000" w:rsidRPr="00000000">
        <w:rPr>
          <w:rFonts w:ascii="PT Sans" w:cs="PT Sans" w:eastAsia="PT Sans" w:hAnsi="PT Sans"/>
          <w:color w:val="2a2e34"/>
          <w:rtl w:val="0"/>
        </w:rPr>
        <w:t xml:space="preserve"> та вимоги про внесення змін для</w:t>
      </w:r>
      <w:r w:rsidDel="00000000" w:rsidR="00000000" w:rsidRPr="00000000">
        <w:rPr>
          <w:rFonts w:ascii="PT Sans" w:cs="PT Sans" w:eastAsia="PT Sans" w:hAnsi="PT Sans"/>
          <w:rtl w:val="0"/>
        </w:rPr>
        <w:t xml:space="preserve"> </w:t>
      </w:r>
      <w:r w:rsidDel="00000000" w:rsidR="00000000" w:rsidRPr="00000000">
        <w:rPr>
          <w:rFonts w:ascii="PT Sans" w:cs="PT Sans" w:eastAsia="PT Sans" w:hAnsi="PT Sans"/>
          <w:color w:val="343434"/>
          <w:rtl w:val="0"/>
        </w:rPr>
        <w:t xml:space="preserve">узгодження </w:t>
      </w:r>
      <w:r w:rsidDel="00000000" w:rsidR="00000000" w:rsidRPr="00000000">
        <w:rPr>
          <w:rFonts w:ascii="PT Sans" w:cs="PT Sans" w:eastAsia="PT Sans" w:hAnsi="PT Sans"/>
          <w:color w:val="2a2e34"/>
          <w:rtl w:val="0"/>
        </w:rPr>
        <w:t xml:space="preserve">цілей </w:t>
      </w:r>
      <w:r w:rsidDel="00000000" w:rsidR="00000000" w:rsidRPr="00000000">
        <w:rPr>
          <w:rFonts w:ascii="PT Sans" w:cs="PT Sans" w:eastAsia="PT Sans" w:hAnsi="PT Sans"/>
          <w:color w:val="2a2e34"/>
          <w:rtl w:val="0"/>
        </w:rPr>
        <w:t xml:space="preserve">проєкту</w:t>
      </w:r>
      <w:r w:rsidDel="00000000" w:rsidR="00000000" w:rsidRPr="00000000">
        <w:rPr>
          <w:rFonts w:ascii="PT Sans" w:cs="PT Sans" w:eastAsia="PT Sans" w:hAnsi="PT Sans"/>
          <w:color w:val="2a2e34"/>
          <w:rtl w:val="0"/>
        </w:rPr>
        <w:t xml:space="preserve">.</w:t>
      </w:r>
    </w:p>
    <w:p w:rsidR="00000000" w:rsidDel="00000000" w:rsidP="00000000" w:rsidRDefault="00000000" w:rsidRPr="00000000" w14:paraId="00000385">
      <w:pPr>
        <w:widowControl w:val="0"/>
        <w:rPr>
          <w:rFonts w:ascii="PT Sans" w:cs="PT Sans" w:eastAsia="PT Sans" w:hAnsi="PT Sans"/>
        </w:rPr>
      </w:pPr>
      <w:r w:rsidDel="00000000" w:rsidR="00000000" w:rsidRPr="00000000">
        <w:rPr>
          <w:rFonts w:ascii="PT Sans" w:cs="PT Sans" w:eastAsia="PT Sans" w:hAnsi="PT Sans"/>
          <w:b w:val="1"/>
          <w:color w:val="cf940a"/>
          <w:rtl w:val="0"/>
        </w:rPr>
        <w:t xml:space="preserve">Служити центром професійного росту, знань, відповідності вимогам і компетентності</w:t>
      </w:r>
      <w:r w:rsidDel="00000000" w:rsidR="00000000" w:rsidRPr="00000000">
        <w:rPr>
          <w:rtl w:val="0"/>
        </w:rPr>
      </w:r>
    </w:p>
    <w:p w:rsidR="00000000" w:rsidDel="00000000" w:rsidP="00000000" w:rsidRDefault="00000000" w:rsidRPr="00000000" w14:paraId="00000386">
      <w:pPr>
        <w:widowControl w:val="0"/>
        <w:spacing w:after="100" w:before="100" w:line="360" w:lineRule="auto"/>
        <w:jc w:val="both"/>
        <w:rPr>
          <w:rFonts w:ascii="PT Sans" w:cs="PT Sans" w:eastAsia="PT Sans" w:hAnsi="PT Sans"/>
          <w:color w:val="2a2e34"/>
        </w:rPr>
      </w:pPr>
      <w:r w:rsidDel="00000000" w:rsidR="00000000" w:rsidRPr="00000000">
        <w:rPr>
          <w:rFonts w:ascii="PT Sans" w:cs="PT Sans" w:eastAsia="PT Sans" w:hAnsi="PT Sans"/>
          <w:color w:val="2a2e34"/>
          <w:rtl w:val="0"/>
        </w:rPr>
        <w:t xml:space="preserve">Цілі відділу управління проєктами (PMO) у перспективі зосереджені на:</w:t>
      </w:r>
    </w:p>
    <w:p w:rsidR="00000000" w:rsidDel="00000000" w:rsidP="00000000" w:rsidRDefault="00000000" w:rsidRPr="00000000" w14:paraId="00000387">
      <w:pPr>
        <w:keepNext w:val="0"/>
        <w:keepLines w:val="0"/>
        <w:pageBreakBefore w:val="0"/>
        <w:widowControl w:val="0"/>
        <w:numPr>
          <w:ilvl w:val="0"/>
          <w:numId w:val="43"/>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pPr>
      <w:r w:rsidDel="00000000" w:rsidR="00000000" w:rsidRPr="00000000">
        <w:rPr>
          <w:rFonts w:ascii="PT Sans" w:cs="PT Sans" w:eastAsia="PT Sans" w:hAnsi="PT Sans"/>
          <w:b w:val="1"/>
          <w:color w:val="2a2e34"/>
          <w:rtl w:val="0"/>
        </w:rPr>
        <w:t xml:space="preserve">обміні досвіду</w:t>
      </w:r>
      <w:r w:rsidDel="00000000" w:rsidR="00000000" w:rsidRPr="00000000">
        <w:rPr>
          <w:rFonts w:ascii="PT Sans" w:cs="PT Sans" w:eastAsia="PT Sans" w:hAnsi="PT Sans"/>
          <w:color w:val="2a2e34"/>
          <w:rtl w:val="0"/>
        </w:rPr>
        <w:t xml:space="preserve">, отриманому з ретроспектив, між підрозділом (ами) для регулярного обміну цінними знаннями;</w:t>
      </w:r>
    </w:p>
    <w:p w:rsidR="00000000" w:rsidDel="00000000" w:rsidP="00000000" w:rsidRDefault="00000000" w:rsidRPr="00000000" w14:paraId="00000388">
      <w:pPr>
        <w:keepNext w:val="0"/>
        <w:keepLines w:val="0"/>
        <w:pageBreakBefore w:val="0"/>
        <w:widowControl w:val="0"/>
        <w:numPr>
          <w:ilvl w:val="0"/>
          <w:numId w:val="43"/>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pPr>
      <w:r w:rsidDel="00000000" w:rsidR="00000000" w:rsidRPr="00000000">
        <w:rPr>
          <w:rFonts w:ascii="PT Sans" w:cs="PT Sans" w:eastAsia="PT Sans" w:hAnsi="PT Sans"/>
          <w:b w:val="1"/>
          <w:color w:val="2a2e34"/>
          <w:rtl w:val="0"/>
        </w:rPr>
        <w:t xml:space="preserve">активній участі</w:t>
      </w:r>
      <w:r w:rsidDel="00000000" w:rsidR="00000000" w:rsidRPr="00000000">
        <w:rPr>
          <w:rFonts w:ascii="PT Sans" w:cs="PT Sans" w:eastAsia="PT Sans" w:hAnsi="PT Sans"/>
          <w:color w:val="2a2e34"/>
          <w:rtl w:val="0"/>
        </w:rPr>
        <w:t xml:space="preserve"> у навчанні та утриманні талановитих членів команди, одночасно розвиваючи управлінські та лідерські навички у проєктних командах і</w:t>
      </w:r>
      <w:r w:rsidDel="00000000" w:rsidR="00000000" w:rsidRPr="00000000">
        <w:rPr>
          <w:rFonts w:ascii="PT Sans" w:cs="PT Sans" w:eastAsia="PT Sans" w:hAnsi="PT Sans"/>
          <w:rtl w:val="0"/>
        </w:rPr>
        <w:t xml:space="preserve"> у </w:t>
      </w:r>
      <w:r w:rsidDel="00000000" w:rsidR="00000000" w:rsidRPr="00000000">
        <w:rPr>
          <w:rFonts w:ascii="PT Sans" w:cs="PT Sans" w:eastAsia="PT Sans" w:hAnsi="PT Sans"/>
          <w:color w:val="2a2e34"/>
          <w:rtl w:val="0"/>
        </w:rPr>
        <w:t xml:space="preserve">всій компанії;</w:t>
      </w:r>
    </w:p>
    <w:p w:rsidR="00000000" w:rsidDel="00000000" w:rsidP="00000000" w:rsidRDefault="00000000" w:rsidRPr="00000000" w14:paraId="00000389">
      <w:pPr>
        <w:keepNext w:val="0"/>
        <w:keepLines w:val="0"/>
        <w:pageBreakBefore w:val="0"/>
        <w:widowControl w:val="0"/>
        <w:numPr>
          <w:ilvl w:val="0"/>
          <w:numId w:val="43"/>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pPr>
      <w:r w:rsidDel="00000000" w:rsidR="00000000" w:rsidRPr="00000000">
        <w:rPr>
          <w:rFonts w:ascii="PT Sans" w:cs="PT Sans" w:eastAsia="PT Sans" w:hAnsi="PT Sans"/>
          <w:b w:val="1"/>
          <w:color w:val="2a2e34"/>
          <w:rtl w:val="0"/>
        </w:rPr>
        <w:t xml:space="preserve">навчанні</w:t>
      </w:r>
      <w:r w:rsidDel="00000000" w:rsidR="00000000" w:rsidRPr="00000000">
        <w:rPr>
          <w:rFonts w:ascii="PT Sans" w:cs="PT Sans" w:eastAsia="PT Sans" w:hAnsi="PT Sans"/>
          <w:color w:val="2a2e34"/>
          <w:rtl w:val="0"/>
        </w:rPr>
        <w:t xml:space="preserve"> команд розробників, створенні гнучких навичок і можливостей у всій компанії “Devcom” для</w:t>
      </w:r>
      <w:r w:rsidDel="00000000" w:rsidR="00000000" w:rsidRPr="00000000">
        <w:rPr>
          <w:rFonts w:ascii="PT Sans" w:cs="PT Sans" w:eastAsia="PT Sans" w:hAnsi="PT Sans"/>
          <w:rtl w:val="0"/>
        </w:rPr>
        <w:t xml:space="preserve"> </w:t>
      </w:r>
      <w:r w:rsidDel="00000000" w:rsidR="00000000" w:rsidRPr="00000000">
        <w:rPr>
          <w:rFonts w:ascii="PT Sans" w:cs="PT Sans" w:eastAsia="PT Sans" w:hAnsi="PT Sans"/>
          <w:color w:val="343434"/>
          <w:rtl w:val="0"/>
        </w:rPr>
        <w:t xml:space="preserve">підтримування </w:t>
      </w:r>
      <w:r w:rsidDel="00000000" w:rsidR="00000000" w:rsidRPr="00000000">
        <w:rPr>
          <w:rFonts w:ascii="PT Sans" w:cs="PT Sans" w:eastAsia="PT Sans" w:hAnsi="PT Sans"/>
          <w:color w:val="2a2e34"/>
          <w:rtl w:val="0"/>
        </w:rPr>
        <w:t xml:space="preserve">цілей, орієнтованих на клієнта, і застосування адаптивної реалізації для бізнес-ініціатив;</w:t>
      </w:r>
    </w:p>
    <w:p w:rsidR="00000000" w:rsidDel="00000000" w:rsidP="00000000" w:rsidRDefault="00000000" w:rsidRPr="00000000" w14:paraId="0000038A">
      <w:pPr>
        <w:keepNext w:val="0"/>
        <w:keepLines w:val="0"/>
        <w:pageBreakBefore w:val="0"/>
        <w:widowControl w:val="0"/>
        <w:numPr>
          <w:ilvl w:val="0"/>
          <w:numId w:val="43"/>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pPr>
      <w:r w:rsidDel="00000000" w:rsidR="00000000" w:rsidRPr="00000000">
        <w:rPr>
          <w:rFonts w:ascii="PT Sans" w:cs="PT Sans" w:eastAsia="PT Sans" w:hAnsi="PT Sans"/>
          <w:b w:val="1"/>
          <w:color w:val="2a2e34"/>
          <w:rtl w:val="0"/>
        </w:rPr>
        <w:t xml:space="preserve">наставництві</w:t>
      </w:r>
      <w:r w:rsidDel="00000000" w:rsidR="00000000" w:rsidRPr="00000000">
        <w:rPr>
          <w:rFonts w:ascii="PT Sans" w:cs="PT Sans" w:eastAsia="PT Sans" w:hAnsi="PT Sans"/>
          <w:color w:val="2a2e34"/>
          <w:rtl w:val="0"/>
        </w:rPr>
        <w:t xml:space="preserve"> клієнтів (наприклад, власників продукту), щоби вони були більш ефективні у своїх ролях і активно брали участь у створенні цінності, виконуючи свої основні обов’язки;</w:t>
      </w:r>
    </w:p>
    <w:p w:rsidR="00000000" w:rsidDel="00000000" w:rsidP="00000000" w:rsidRDefault="00000000" w:rsidRPr="00000000" w14:paraId="0000038B">
      <w:pPr>
        <w:keepNext w:val="0"/>
        <w:keepLines w:val="0"/>
        <w:pageBreakBefore w:val="0"/>
        <w:widowControl w:val="0"/>
        <w:numPr>
          <w:ilvl w:val="0"/>
          <w:numId w:val="43"/>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pPr>
      <w:r w:rsidDel="00000000" w:rsidR="00000000" w:rsidRPr="00000000">
        <w:rPr>
          <w:rFonts w:ascii="PT Sans" w:cs="PT Sans" w:eastAsia="PT Sans" w:hAnsi="PT Sans"/>
          <w:b w:val="1"/>
          <w:color w:val="2a2e34"/>
          <w:rtl w:val="0"/>
        </w:rPr>
        <w:t xml:space="preserve">реалізації </w:t>
      </w:r>
      <w:r w:rsidDel="00000000" w:rsidR="00000000" w:rsidRPr="00000000">
        <w:rPr>
          <w:rFonts w:ascii="PT Sans" w:cs="PT Sans" w:eastAsia="PT Sans" w:hAnsi="PT Sans"/>
          <w:color w:val="2a2e34"/>
          <w:rtl w:val="0"/>
        </w:rPr>
        <w:t xml:space="preserve">стратегії </w:t>
      </w:r>
      <w:r w:rsidDel="00000000" w:rsidR="00000000" w:rsidRPr="00000000">
        <w:rPr>
          <w:rFonts w:ascii="PT Sans" w:cs="PT Sans" w:eastAsia="PT Sans" w:hAnsi="PT Sans"/>
          <w:rtl w:val="0"/>
        </w:rPr>
        <w:t xml:space="preserve">компанії</w:t>
      </w:r>
      <w:r w:rsidDel="00000000" w:rsidR="00000000" w:rsidRPr="00000000">
        <w:rPr>
          <w:rFonts w:ascii="PT Sans" w:cs="PT Sans" w:eastAsia="PT Sans" w:hAnsi="PT Sans"/>
          <w:color w:val="2a2e34"/>
          <w:rtl w:val="0"/>
        </w:rPr>
        <w:t xml:space="preserve"> “Devcom” з інвестиціями у проєкти, які вносять конкретні результати у рамках її ІТ-експертизи.</w:t>
      </w:r>
    </w:p>
    <w:p w:rsidR="00000000" w:rsidDel="00000000" w:rsidP="00000000" w:rsidRDefault="00000000" w:rsidRPr="00000000" w14:paraId="0000038C">
      <w:pPr>
        <w:widowControl w:val="0"/>
        <w:spacing w:after="100" w:before="100" w:line="360" w:lineRule="auto"/>
        <w:jc w:val="both"/>
        <w:rPr>
          <w:rFonts w:ascii="PT Sans" w:cs="PT Sans" w:eastAsia="PT Sans" w:hAnsi="PT Sans"/>
          <w:color w:val="343434"/>
        </w:rPr>
      </w:pPr>
      <w:r w:rsidDel="00000000" w:rsidR="00000000" w:rsidRPr="00000000">
        <w:rPr>
          <w:rFonts w:ascii="PT Sans" w:cs="PT Sans" w:eastAsia="PT Sans" w:hAnsi="PT Sans"/>
          <w:color w:val="343434"/>
          <w:rtl w:val="0"/>
        </w:rPr>
        <w:t xml:space="preserve">Безперечно, ці заходи зміцнюють реалізацію </w:t>
      </w:r>
      <w:r w:rsidDel="00000000" w:rsidR="00000000" w:rsidRPr="00000000">
        <w:rPr>
          <w:rFonts w:ascii="PT Sans" w:cs="PT Sans" w:eastAsia="PT Sans" w:hAnsi="PT Sans"/>
          <w:color w:val="343434"/>
          <w:rtl w:val="0"/>
        </w:rPr>
        <w:t xml:space="preserve">проєкту</w:t>
      </w:r>
      <w:r w:rsidDel="00000000" w:rsidR="00000000" w:rsidRPr="00000000">
        <w:rPr>
          <w:rFonts w:ascii="PT Sans" w:cs="PT Sans" w:eastAsia="PT Sans" w:hAnsi="PT Sans"/>
          <w:color w:val="343434"/>
          <w:rtl w:val="0"/>
        </w:rPr>
        <w:t xml:space="preserve">. Також можна ознайомитися з баченням відділу управління проєктами (PMO) на </w:t>
      </w:r>
      <w:r w:rsidDel="00000000" w:rsidR="00000000" w:rsidRPr="00000000">
        <w:rPr>
          <w:rFonts w:ascii="PT Sans" w:cs="PT Sans" w:eastAsia="PT Sans" w:hAnsi="PT Sans"/>
          <w:color w:val="343434"/>
          <w:rtl w:val="0"/>
        </w:rPr>
        <w:t xml:space="preserve">2022 рік</w:t>
      </w:r>
      <w:r w:rsidDel="00000000" w:rsidR="00000000" w:rsidRPr="00000000">
        <w:rPr>
          <w:rFonts w:ascii="PT Sans" w:cs="PT Sans" w:eastAsia="PT Sans" w:hAnsi="PT Sans"/>
          <w:color w:val="343434"/>
          <w:rtl w:val="0"/>
        </w:rPr>
        <w:t xml:space="preserve">.</w:t>
      </w:r>
    </w:p>
    <w:p w:rsidR="00000000" w:rsidDel="00000000" w:rsidP="00000000" w:rsidRDefault="00000000" w:rsidRPr="00000000" w14:paraId="0000038D">
      <w:pPr>
        <w:pStyle w:val="Heading2"/>
        <w:widowControl w:val="0"/>
        <w:spacing w:after="100" w:before="100" w:line="360" w:lineRule="auto"/>
        <w:jc w:val="both"/>
        <w:rPr/>
      </w:pPr>
      <w:bookmarkStart w:colFirst="0" w:colLast="0" w:name="_f9vxr96m8nxx" w:id="48"/>
      <w:bookmarkEnd w:id="48"/>
      <w:r w:rsidDel="00000000" w:rsidR="00000000" w:rsidRPr="00000000">
        <w:rPr>
          <w:rtl w:val="0"/>
        </w:rPr>
        <w:t xml:space="preserve">Відділ управління проєктами (PMO), як сумісна служба</w:t>
      </w:r>
    </w:p>
    <w:p w:rsidR="00000000" w:rsidDel="00000000" w:rsidP="00000000" w:rsidRDefault="00000000" w:rsidRPr="00000000" w14:paraId="0000038E">
      <w:pPr>
        <w:widowControl w:val="0"/>
        <w:spacing w:after="100" w:before="100" w:line="360" w:lineRule="auto"/>
        <w:jc w:val="both"/>
        <w:rPr>
          <w:rFonts w:ascii="PT Sans" w:cs="PT Sans" w:eastAsia="PT Sans" w:hAnsi="PT Sans"/>
          <w:color w:val="2a2e34"/>
        </w:rPr>
      </w:pPr>
      <w:r w:rsidDel="00000000" w:rsidR="00000000" w:rsidRPr="00000000">
        <w:rPr>
          <w:rFonts w:ascii="PT Sans" w:cs="PT Sans" w:eastAsia="PT Sans" w:hAnsi="PT Sans"/>
          <w:color w:val="2a2e34"/>
          <w:rtl w:val="0"/>
        </w:rPr>
        <w:t xml:space="preserve">Відділ управління проєктами (PMO) надає послуги компанії “Devcom” кількома способами,</w:t>
      </w:r>
      <w:r w:rsidDel="00000000" w:rsidR="00000000" w:rsidRPr="00000000">
        <w:rPr>
          <w:rFonts w:ascii="PT Sans" w:cs="PT Sans" w:eastAsia="PT Sans" w:hAnsi="PT Sans"/>
          <w:rtl w:val="0"/>
        </w:rPr>
        <w:t xml:space="preserve"> </w:t>
      </w:r>
      <w:r w:rsidDel="00000000" w:rsidR="00000000" w:rsidRPr="00000000">
        <w:rPr>
          <w:rFonts w:ascii="PT Sans" w:cs="PT Sans" w:eastAsia="PT Sans" w:hAnsi="PT Sans"/>
          <w:color w:val="343434"/>
          <w:rtl w:val="0"/>
        </w:rPr>
        <w:t xml:space="preserve">заснованими на</w:t>
      </w:r>
      <w:r w:rsidDel="00000000" w:rsidR="00000000" w:rsidRPr="00000000">
        <w:rPr>
          <w:rFonts w:ascii="PT Sans" w:cs="PT Sans" w:eastAsia="PT Sans" w:hAnsi="PT Sans"/>
          <w:rtl w:val="0"/>
        </w:rPr>
        <w:t xml:space="preserve"> </w:t>
      </w:r>
      <w:r w:rsidDel="00000000" w:rsidR="00000000" w:rsidRPr="00000000">
        <w:rPr>
          <w:rFonts w:ascii="PT Sans" w:cs="PT Sans" w:eastAsia="PT Sans" w:hAnsi="PT Sans"/>
          <w:color w:val="2a2e34"/>
          <w:rtl w:val="0"/>
        </w:rPr>
        <w:t xml:space="preserve">основних принципах відділу управління проєктами (PMO).</w:t>
      </w:r>
    </w:p>
    <w:p w:rsidR="00000000" w:rsidDel="00000000" w:rsidP="00000000" w:rsidRDefault="00000000" w:rsidRPr="00000000" w14:paraId="0000038F">
      <w:pPr>
        <w:widowControl w:val="0"/>
        <w:spacing w:after="100" w:before="100" w:line="360" w:lineRule="auto"/>
        <w:jc w:val="both"/>
        <w:rPr>
          <w:rFonts w:ascii="PT Sans" w:cs="PT Sans" w:eastAsia="PT Sans" w:hAnsi="PT Sans"/>
          <w:color w:val="2a2e34"/>
        </w:rPr>
      </w:pPr>
      <w:r w:rsidDel="00000000" w:rsidR="00000000" w:rsidRPr="00000000">
        <w:rPr>
          <w:rFonts w:ascii="PT Sans" w:cs="PT Sans" w:eastAsia="PT Sans" w:hAnsi="PT Sans"/>
          <w:color w:val="2a2e34"/>
          <w:rtl w:val="0"/>
        </w:rPr>
        <w:t xml:space="preserve">Діяльність відділу є такою, та не обмежується:</w:t>
      </w:r>
    </w:p>
    <w:p w:rsidR="00000000" w:rsidDel="00000000" w:rsidP="00000000" w:rsidRDefault="00000000" w:rsidRPr="00000000" w14:paraId="00000390">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558"/>
        </w:tabs>
        <w:spacing w:after="100" w:before="100" w:line="360" w:lineRule="auto"/>
        <w:ind w:left="540" w:right="0" w:hanging="240"/>
        <w:jc w:val="both"/>
        <w:rPr>
          <w:rFonts w:ascii="PT Sans" w:cs="PT Sans" w:eastAsia="PT Sans" w:hAnsi="PT Sans"/>
        </w:rPr>
      </w:pPr>
      <w:r w:rsidDel="00000000" w:rsidR="00000000" w:rsidRPr="00000000">
        <w:rPr>
          <w:rFonts w:ascii="PT Sans" w:cs="PT Sans" w:eastAsia="PT Sans" w:hAnsi="PT Sans"/>
          <w:color w:val="2a2e34"/>
          <w:rtl w:val="0"/>
        </w:rPr>
        <w:t xml:space="preserve">д</w:t>
      </w:r>
      <w:r w:rsidDel="00000000" w:rsidR="00000000" w:rsidRPr="00000000">
        <w:rPr>
          <w:rFonts w:ascii="PT Sans" w:cs="PT Sans" w:eastAsia="PT Sans" w:hAnsi="PT Sans"/>
          <w:rtl w:val="0"/>
        </w:rPr>
        <w:t xml:space="preserve">опомогою з процесами;</w:t>
      </w:r>
    </w:p>
    <w:p w:rsidR="00000000" w:rsidDel="00000000" w:rsidP="00000000" w:rsidRDefault="00000000" w:rsidRPr="00000000" w14:paraId="00000391">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558"/>
        </w:tabs>
        <w:spacing w:after="100" w:before="100" w:line="360" w:lineRule="auto"/>
        <w:ind w:left="540" w:right="0" w:hanging="240"/>
        <w:jc w:val="both"/>
        <w:rPr>
          <w:rFonts w:ascii="PT Sans" w:cs="PT Sans" w:eastAsia="PT Sans" w:hAnsi="PT Sans"/>
        </w:rPr>
      </w:pPr>
      <w:r w:rsidDel="00000000" w:rsidR="00000000" w:rsidRPr="00000000">
        <w:rPr>
          <w:rFonts w:ascii="PT Sans" w:cs="PT Sans" w:eastAsia="PT Sans" w:hAnsi="PT Sans"/>
          <w:rtl w:val="0"/>
        </w:rPr>
        <w:t xml:space="preserve">загальною або конкретною консультацією;</w:t>
      </w:r>
    </w:p>
    <w:p w:rsidR="00000000" w:rsidDel="00000000" w:rsidP="00000000" w:rsidRDefault="00000000" w:rsidRPr="00000000" w14:paraId="00000392">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558"/>
        </w:tabs>
        <w:spacing w:after="100" w:before="100" w:line="360" w:lineRule="auto"/>
        <w:ind w:left="540" w:right="0" w:hanging="240"/>
        <w:jc w:val="both"/>
        <w:rPr>
          <w:rFonts w:ascii="PT Sans" w:cs="PT Sans" w:eastAsia="PT Sans" w:hAnsi="PT Sans"/>
        </w:rPr>
      </w:pPr>
      <w:r w:rsidDel="00000000" w:rsidR="00000000" w:rsidRPr="00000000">
        <w:rPr>
          <w:rFonts w:ascii="PT Sans" w:cs="PT Sans" w:eastAsia="PT Sans" w:hAnsi="PT Sans"/>
          <w:rtl w:val="0"/>
        </w:rPr>
        <w:t xml:space="preserve">запитами на надання послуг;</w:t>
      </w:r>
    </w:p>
    <w:p w:rsidR="00000000" w:rsidDel="00000000" w:rsidP="00000000" w:rsidRDefault="00000000" w:rsidRPr="00000000" w14:paraId="00000393">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558"/>
        </w:tabs>
        <w:spacing w:after="100" w:before="100" w:line="360" w:lineRule="auto"/>
        <w:ind w:left="540" w:right="0" w:hanging="240"/>
        <w:jc w:val="both"/>
        <w:rPr>
          <w:rFonts w:ascii="PT Sans" w:cs="PT Sans" w:eastAsia="PT Sans" w:hAnsi="PT Sans"/>
        </w:rPr>
      </w:pPr>
      <w:r w:rsidDel="00000000" w:rsidR="00000000" w:rsidRPr="00000000">
        <w:rPr>
          <w:rFonts w:ascii="PT Sans" w:cs="PT Sans" w:eastAsia="PT Sans" w:hAnsi="PT Sans"/>
          <w:rtl w:val="0"/>
        </w:rPr>
        <w:t xml:space="preserve">передпродажною активністю;</w:t>
      </w:r>
    </w:p>
    <w:p w:rsidR="00000000" w:rsidDel="00000000" w:rsidP="00000000" w:rsidRDefault="00000000" w:rsidRPr="00000000" w14:paraId="00000394">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558"/>
        </w:tabs>
        <w:spacing w:after="100" w:before="100" w:line="360" w:lineRule="auto"/>
        <w:ind w:left="540" w:right="0" w:hanging="240"/>
        <w:jc w:val="both"/>
        <w:rPr>
          <w:rFonts w:ascii="PT Sans" w:cs="PT Sans" w:eastAsia="PT Sans" w:hAnsi="PT Sans"/>
        </w:rPr>
      </w:pPr>
      <w:r w:rsidDel="00000000" w:rsidR="00000000" w:rsidRPr="00000000">
        <w:rPr>
          <w:rFonts w:ascii="PT Sans" w:cs="PT Sans" w:eastAsia="PT Sans" w:hAnsi="PT Sans"/>
          <w:rtl w:val="0"/>
        </w:rPr>
        <w:t xml:space="preserve">навчал</w:t>
      </w:r>
      <w:r w:rsidDel="00000000" w:rsidR="00000000" w:rsidRPr="00000000">
        <w:rPr>
          <w:rFonts w:ascii="PT Sans" w:cs="PT Sans" w:eastAsia="PT Sans" w:hAnsi="PT Sans"/>
          <w:color w:val="2a2e34"/>
          <w:rtl w:val="0"/>
        </w:rPr>
        <w:t xml:space="preserve">ьною активністю.</w:t>
      </w:r>
    </w:p>
    <w:p w:rsidR="00000000" w:rsidDel="00000000" w:rsidP="00000000" w:rsidRDefault="00000000" w:rsidRPr="00000000" w14:paraId="00000395">
      <w:pPr>
        <w:pStyle w:val="Heading2"/>
        <w:keepNext w:val="1"/>
        <w:keepLines w:val="1"/>
        <w:pageBreakBefore w:val="0"/>
        <w:widowControl w:val="0"/>
        <w:pBdr>
          <w:top w:space="0" w:sz="0" w:val="nil"/>
          <w:left w:space="0" w:sz="0" w:val="nil"/>
          <w:bottom w:space="0" w:sz="0" w:val="nil"/>
          <w:right w:space="0" w:sz="0" w:val="nil"/>
          <w:between w:space="0" w:sz="0" w:val="nil"/>
        </w:pBdr>
        <w:shd w:fill="auto" w:val="clear"/>
        <w:spacing w:after="100" w:before="100" w:line="360" w:lineRule="auto"/>
        <w:ind w:left="0" w:right="0" w:firstLine="0"/>
        <w:jc w:val="both"/>
        <w:rPr>
          <w:sz w:val="40"/>
          <w:szCs w:val="40"/>
        </w:rPr>
      </w:pPr>
      <w:bookmarkStart w:colFirst="0" w:colLast="0" w:name="_i6ily5i2poi0" w:id="49"/>
      <w:bookmarkEnd w:id="49"/>
      <w:r w:rsidDel="00000000" w:rsidR="00000000" w:rsidRPr="00000000">
        <w:rPr>
          <w:rtl w:val="0"/>
        </w:rPr>
        <w:t xml:space="preserve">Основні</w:t>
      </w:r>
      <w:r w:rsidDel="00000000" w:rsidR="00000000" w:rsidRPr="00000000">
        <w:rPr>
          <w:sz w:val="40"/>
          <w:szCs w:val="40"/>
          <w:rtl w:val="0"/>
        </w:rPr>
        <w:t xml:space="preserve"> правила та кодекс поведінки</w:t>
      </w:r>
    </w:p>
    <w:p w:rsidR="00000000" w:rsidDel="00000000" w:rsidP="00000000" w:rsidRDefault="00000000" w:rsidRPr="00000000" w14:paraId="00000396">
      <w:pPr>
        <w:keepNext w:val="0"/>
        <w:keepLines w:val="0"/>
        <w:pageBreakBefore w:val="0"/>
        <w:widowControl w:val="0"/>
        <w:numPr>
          <w:ilvl w:val="0"/>
          <w:numId w:val="114"/>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rPr/>
      </w:pPr>
      <w:r w:rsidDel="00000000" w:rsidR="00000000" w:rsidRPr="00000000">
        <w:rPr>
          <w:rFonts w:ascii="PT Sans" w:cs="PT Sans" w:eastAsia="PT Sans" w:hAnsi="PT Sans"/>
          <w:color w:val="2a2e34"/>
          <w:rtl w:val="0"/>
        </w:rPr>
        <w:t xml:space="preserve">Члени відділу управління проєктами (PMO) завжди ставляться один до одного з повагою.</w:t>
      </w:r>
    </w:p>
    <w:p w:rsidR="00000000" w:rsidDel="00000000" w:rsidP="00000000" w:rsidRDefault="00000000" w:rsidRPr="00000000" w14:paraId="00000397">
      <w:pPr>
        <w:keepNext w:val="0"/>
        <w:keepLines w:val="0"/>
        <w:pageBreakBefore w:val="0"/>
        <w:widowControl w:val="0"/>
        <w:numPr>
          <w:ilvl w:val="0"/>
          <w:numId w:val="114"/>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rPr/>
      </w:pPr>
      <w:r w:rsidDel="00000000" w:rsidR="00000000" w:rsidRPr="00000000">
        <w:rPr>
          <w:rFonts w:ascii="PT Sans" w:cs="PT Sans" w:eastAsia="PT Sans" w:hAnsi="PT Sans"/>
          <w:color w:val="2a2e34"/>
          <w:rtl w:val="0"/>
        </w:rPr>
        <w:t xml:space="preserve">Кожен учасник бере на себе </w:t>
      </w:r>
      <w:r w:rsidDel="00000000" w:rsidR="00000000" w:rsidRPr="00000000">
        <w:rPr>
          <w:rFonts w:ascii="PT Sans" w:cs="PT Sans" w:eastAsia="PT Sans" w:hAnsi="PT Sans"/>
          <w:color w:val="2a2e34"/>
          <w:rtl w:val="0"/>
        </w:rPr>
        <w:t xml:space="preserve">зобов’язання </w:t>
      </w:r>
      <w:r w:rsidDel="00000000" w:rsidR="00000000" w:rsidRPr="00000000">
        <w:rPr>
          <w:rFonts w:ascii="PT Sans" w:cs="PT Sans" w:eastAsia="PT Sans" w:hAnsi="PT Sans"/>
          <w:color w:val="2a2e34"/>
          <w:rtl w:val="0"/>
        </w:rPr>
        <w:t xml:space="preserve">та відповідає за свої дії.</w:t>
      </w:r>
    </w:p>
    <w:p w:rsidR="00000000" w:rsidDel="00000000" w:rsidP="00000000" w:rsidRDefault="00000000" w:rsidRPr="00000000" w14:paraId="00000398">
      <w:pPr>
        <w:keepNext w:val="0"/>
        <w:keepLines w:val="0"/>
        <w:pageBreakBefore w:val="0"/>
        <w:widowControl w:val="0"/>
        <w:numPr>
          <w:ilvl w:val="0"/>
          <w:numId w:val="114"/>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rPr/>
      </w:pPr>
      <w:r w:rsidDel="00000000" w:rsidR="00000000" w:rsidRPr="00000000">
        <w:rPr>
          <w:rFonts w:ascii="PT Sans" w:cs="PT Sans" w:eastAsia="PT Sans" w:hAnsi="PT Sans"/>
          <w:color w:val="2a2e34"/>
          <w:rtl w:val="0"/>
        </w:rPr>
        <w:t xml:space="preserve">Відділ управління проєктами (PMO) прагне до спільної роботи та використовує консенсусний підхід</w:t>
      </w:r>
      <w:r w:rsidDel="00000000" w:rsidR="00000000" w:rsidRPr="00000000">
        <w:rPr>
          <w:rFonts w:ascii="PT Sans" w:cs="PT Sans" w:eastAsia="PT Sans" w:hAnsi="PT Sans"/>
          <w:rtl w:val="0"/>
        </w:rPr>
        <w:t xml:space="preserve"> у</w:t>
      </w:r>
      <w:r w:rsidDel="00000000" w:rsidR="00000000" w:rsidRPr="00000000">
        <w:rPr>
          <w:rFonts w:ascii="PT Sans" w:cs="PT Sans" w:eastAsia="PT Sans" w:hAnsi="PT Sans"/>
          <w:color w:val="343434"/>
          <w:rtl w:val="0"/>
        </w:rPr>
        <w:t xml:space="preserve"> разі </w:t>
      </w:r>
      <w:r w:rsidDel="00000000" w:rsidR="00000000" w:rsidRPr="00000000">
        <w:rPr>
          <w:rFonts w:ascii="PT Sans" w:cs="PT Sans" w:eastAsia="PT Sans" w:hAnsi="PT Sans"/>
          <w:color w:val="2a2e34"/>
          <w:rtl w:val="0"/>
        </w:rPr>
        <w:t xml:space="preserve">прийняття рішень команди.</w:t>
      </w:r>
    </w:p>
    <w:p w:rsidR="00000000" w:rsidDel="00000000" w:rsidP="00000000" w:rsidRDefault="00000000" w:rsidRPr="00000000" w14:paraId="00000399">
      <w:pPr>
        <w:keepNext w:val="0"/>
        <w:keepLines w:val="0"/>
        <w:pageBreakBefore w:val="0"/>
        <w:widowControl w:val="0"/>
        <w:numPr>
          <w:ilvl w:val="0"/>
          <w:numId w:val="114"/>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rPr/>
      </w:pPr>
      <w:r w:rsidDel="00000000" w:rsidR="00000000" w:rsidRPr="00000000">
        <w:rPr>
          <w:rFonts w:ascii="PT Sans" w:cs="PT Sans" w:eastAsia="PT Sans" w:hAnsi="PT Sans"/>
          <w:color w:val="2a2e34"/>
          <w:rtl w:val="0"/>
        </w:rPr>
        <w:t xml:space="preserve">Конструктивний зворотний зв’язок є цінною частиною успіху, і всі члени відділу управління проєктами (PMO) дбають, щоб усі зворотні зв’язки були такими.</w:t>
      </w:r>
    </w:p>
    <w:p w:rsidR="00000000" w:rsidDel="00000000" w:rsidP="00000000" w:rsidRDefault="00000000" w:rsidRPr="00000000" w14:paraId="0000039A">
      <w:pPr>
        <w:keepNext w:val="0"/>
        <w:keepLines w:val="0"/>
        <w:pageBreakBefore w:val="0"/>
        <w:widowControl w:val="0"/>
        <w:numPr>
          <w:ilvl w:val="0"/>
          <w:numId w:val="114"/>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rPr/>
      </w:pPr>
      <w:r w:rsidDel="00000000" w:rsidR="00000000" w:rsidRPr="00000000">
        <w:rPr>
          <w:rFonts w:ascii="PT Sans" w:cs="PT Sans" w:eastAsia="PT Sans" w:hAnsi="PT Sans"/>
          <w:color w:val="2a2e34"/>
          <w:rtl w:val="0"/>
        </w:rPr>
        <w:t xml:space="preserve">Відділ управління проєктами (PMO) визнає і відзначає всі індивідуальні та командні досягнення.</w:t>
      </w:r>
    </w:p>
    <w:p w:rsidR="00000000" w:rsidDel="00000000" w:rsidP="00000000" w:rsidRDefault="00000000" w:rsidRPr="00000000" w14:paraId="0000039B">
      <w:pPr>
        <w:keepNext w:val="0"/>
        <w:keepLines w:val="0"/>
        <w:pageBreakBefore w:val="0"/>
        <w:widowControl w:val="0"/>
        <w:numPr>
          <w:ilvl w:val="0"/>
          <w:numId w:val="114"/>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pPr>
      <w:r w:rsidDel="00000000" w:rsidR="00000000" w:rsidRPr="00000000">
        <w:rPr>
          <w:rFonts w:ascii="PT Sans" w:cs="PT Sans" w:eastAsia="PT Sans" w:hAnsi="PT Sans"/>
          <w:color w:val="2a2e34"/>
          <w:rtl w:val="0"/>
        </w:rPr>
        <w:t xml:space="preserve">Таблиці з ключовими показниками ефективності (KPI) </w:t>
      </w:r>
      <w:r w:rsidDel="00000000" w:rsidR="00000000" w:rsidRPr="00000000">
        <w:rPr>
          <w:rFonts w:ascii="PT Sans" w:cs="PT Sans" w:eastAsia="PT Sans" w:hAnsi="PT Sans"/>
          <w:color w:val="2a2e34"/>
          <w:rtl w:val="0"/>
        </w:rPr>
        <w:t xml:space="preserve">проєкту</w:t>
      </w:r>
      <w:r w:rsidDel="00000000" w:rsidR="00000000" w:rsidRPr="00000000">
        <w:rPr>
          <w:rFonts w:ascii="PT Sans" w:cs="PT Sans" w:eastAsia="PT Sans" w:hAnsi="PT Sans"/>
          <w:color w:val="2a2e34"/>
          <w:rtl w:val="0"/>
        </w:rPr>
        <w:t xml:space="preserve"> будуть опрацьовуватися щомісяця до </w:t>
      </w:r>
      <w:r w:rsidDel="00000000" w:rsidR="00000000" w:rsidRPr="00000000">
        <w:rPr>
          <w:rFonts w:ascii="PT Sans" w:cs="PT Sans" w:eastAsia="PT Sans" w:hAnsi="PT Sans"/>
          <w:b w:val="1"/>
          <w:rtl w:val="0"/>
        </w:rPr>
        <w:t xml:space="preserve">15</w:t>
      </w:r>
      <w:r w:rsidDel="00000000" w:rsidR="00000000" w:rsidRPr="00000000">
        <w:rPr>
          <w:rFonts w:ascii="PT Sans" w:cs="PT Sans" w:eastAsia="PT Sans" w:hAnsi="PT Sans"/>
          <w:color w:val="2a2e34"/>
          <w:rtl w:val="0"/>
        </w:rPr>
        <w:t xml:space="preserve">-го числа.</w:t>
      </w:r>
    </w:p>
    <w:p w:rsidR="00000000" w:rsidDel="00000000" w:rsidP="00000000" w:rsidRDefault="00000000" w:rsidRPr="00000000" w14:paraId="0000039C">
      <w:pPr>
        <w:keepNext w:val="0"/>
        <w:keepLines w:val="0"/>
        <w:pageBreakBefore w:val="0"/>
        <w:widowControl w:val="0"/>
        <w:numPr>
          <w:ilvl w:val="0"/>
          <w:numId w:val="114"/>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rPr/>
      </w:pPr>
      <w:r w:rsidDel="00000000" w:rsidR="00000000" w:rsidRPr="00000000">
        <w:rPr>
          <w:rFonts w:ascii="PT Sans" w:cs="PT Sans" w:eastAsia="PT Sans" w:hAnsi="PT Sans"/>
          <w:color w:val="2a2e34"/>
          <w:rtl w:val="0"/>
        </w:rPr>
        <w:t xml:space="preserve">Усі особисті проблеми відкладають перед початком нарад чи обговорень для кращого зосередження.</w:t>
      </w:r>
    </w:p>
    <w:p w:rsidR="00000000" w:rsidDel="00000000" w:rsidP="00000000" w:rsidRDefault="00000000" w:rsidRPr="00000000" w14:paraId="0000039D">
      <w:pPr>
        <w:keepNext w:val="0"/>
        <w:keepLines w:val="0"/>
        <w:pageBreakBefore w:val="0"/>
        <w:widowControl w:val="0"/>
        <w:numPr>
          <w:ilvl w:val="0"/>
          <w:numId w:val="114"/>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rPr/>
      </w:pPr>
      <w:r w:rsidDel="00000000" w:rsidR="00000000" w:rsidRPr="00000000">
        <w:rPr>
          <w:rFonts w:ascii="PT Sans" w:cs="PT Sans" w:eastAsia="PT Sans" w:hAnsi="PT Sans"/>
          <w:color w:val="2a2e34"/>
          <w:rtl w:val="0"/>
        </w:rPr>
        <w:t xml:space="preserve">При з</w:t>
      </w:r>
      <w:r w:rsidDel="00000000" w:rsidR="00000000" w:rsidRPr="00000000">
        <w:rPr>
          <w:rFonts w:ascii="PT Sans" w:cs="PT Sans" w:eastAsia="PT Sans" w:hAnsi="PT Sans"/>
          <w:color w:val="343434"/>
          <w:rtl w:val="0"/>
        </w:rPr>
        <w:t xml:space="preserve">апізненні більш ніж на 3 хвилини або відсутності без попередження члена відділу управління проєктами (PMO) на нараду, що проводять раз у два тижні, він має </w:t>
      </w:r>
      <w:r w:rsidDel="00000000" w:rsidR="00000000" w:rsidRPr="00000000">
        <w:rPr>
          <w:rFonts w:ascii="PT Sans" w:cs="PT Sans" w:eastAsia="PT Sans" w:hAnsi="PT Sans"/>
          <w:color w:val="2a2e34"/>
          <w:rtl w:val="0"/>
        </w:rPr>
        <w:t xml:space="preserve">підготувати презентацію для внутрішнього обміну знаннями або обговорення у компанії “Devcom”.</w:t>
      </w:r>
    </w:p>
    <w:p w:rsidR="00000000" w:rsidDel="00000000" w:rsidP="00000000" w:rsidRDefault="00000000" w:rsidRPr="00000000" w14:paraId="0000039E">
      <w:pPr>
        <w:keepNext w:val="0"/>
        <w:keepLines w:val="0"/>
        <w:pageBreakBefore w:val="0"/>
        <w:widowControl w:val="0"/>
        <w:numPr>
          <w:ilvl w:val="0"/>
          <w:numId w:val="114"/>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rPr/>
      </w:pPr>
      <w:r w:rsidDel="00000000" w:rsidR="00000000" w:rsidRPr="00000000">
        <w:rPr>
          <w:rFonts w:ascii="PT Sans" w:cs="PT Sans" w:eastAsia="PT Sans" w:hAnsi="PT Sans"/>
          <w:color w:val="2a2e34"/>
          <w:rtl w:val="0"/>
        </w:rPr>
        <w:t xml:space="preserve">Уважне слухання доповідаючого, уникання ремарок чи перебивань гарантовані.</w:t>
      </w:r>
    </w:p>
    <w:p w:rsidR="00000000" w:rsidDel="00000000" w:rsidP="00000000" w:rsidRDefault="00000000" w:rsidRPr="00000000" w14:paraId="0000039F">
      <w:pPr>
        <w:pStyle w:val="Heading3"/>
        <w:widowControl w:val="0"/>
        <w:rPr/>
      </w:pPr>
      <w:bookmarkStart w:colFirst="0" w:colLast="0" w:name="_jg5jrgobhpdx" w:id="50"/>
      <w:bookmarkEnd w:id="50"/>
      <w:r w:rsidDel="00000000" w:rsidR="00000000" w:rsidRPr="00000000">
        <w:rPr>
          <w:rtl w:val="0"/>
        </w:rPr>
      </w:r>
    </w:p>
    <w:p w:rsidR="00000000" w:rsidDel="00000000" w:rsidP="00000000" w:rsidRDefault="00000000" w:rsidRPr="00000000" w14:paraId="000003A0">
      <w:pPr>
        <w:rPr>
          <w:rFonts w:ascii="PT Sans" w:cs="PT Sans" w:eastAsia="PT Sans" w:hAnsi="PT Sans"/>
        </w:rPr>
      </w:pPr>
      <w:r w:rsidDel="00000000" w:rsidR="00000000" w:rsidRPr="00000000">
        <w:rPr>
          <w:rtl w:val="0"/>
        </w:rPr>
      </w:r>
    </w:p>
    <w:p w:rsidR="00000000" w:rsidDel="00000000" w:rsidP="00000000" w:rsidRDefault="00000000" w:rsidRPr="00000000" w14:paraId="000003A1">
      <w:pPr>
        <w:pStyle w:val="Heading3"/>
        <w:widowControl w:val="0"/>
        <w:rPr/>
      </w:pPr>
      <w:bookmarkStart w:colFirst="0" w:colLast="0" w:name="_l7o2h71zqtlm" w:id="51"/>
      <w:bookmarkEnd w:id="51"/>
      <w:r w:rsidDel="00000000" w:rsidR="00000000" w:rsidRPr="00000000">
        <w:rPr>
          <w:rtl w:val="0"/>
        </w:rPr>
        <w:t xml:space="preserve">Чому важливе управління проєктами?</w:t>
      </w:r>
    </w:p>
    <w:p w:rsidR="00000000" w:rsidDel="00000000" w:rsidP="00000000" w:rsidRDefault="00000000" w:rsidRPr="00000000" w14:paraId="000003A2">
      <w:pPr>
        <w:rPr>
          <w:rFonts w:ascii="PT Sans" w:cs="PT Sans" w:eastAsia="PT Sans" w:hAnsi="PT Sans"/>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rPr>
          <w:cantSplit w:val="0"/>
          <w:trHeight w:val="49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A3">
            <w:pPr>
              <w:widowControl w:val="0"/>
              <w:ind w:right="-30"/>
              <w:jc w:val="center"/>
              <w:rPr>
                <w:rFonts w:ascii="PT Sans" w:cs="PT Sans" w:eastAsia="PT Sans" w:hAnsi="PT Sans"/>
                <w:b w:val="1"/>
                <w:color w:val="555557"/>
                <w:sz w:val="32"/>
                <w:szCs w:val="32"/>
              </w:rPr>
            </w:pPr>
            <w:r w:rsidDel="00000000" w:rsidR="00000000" w:rsidRPr="00000000">
              <w:rPr>
                <w:rFonts w:ascii="PT Sans" w:cs="PT Sans" w:eastAsia="PT Sans" w:hAnsi="PT Sans"/>
                <w:b w:val="1"/>
                <w:color w:val="555557"/>
                <w:sz w:val="32"/>
                <w:szCs w:val="32"/>
                <w:rtl w:val="0"/>
              </w:rPr>
              <w:t xml:space="preserve">9.9 %</w:t>
            </w:r>
          </w:p>
        </w:tc>
        <w:tc>
          <w:tcPr>
            <w:shd w:fill="auto" w:val="clear"/>
            <w:tcMar>
              <w:top w:w="100.0" w:type="dxa"/>
              <w:left w:w="100.0" w:type="dxa"/>
              <w:bottom w:w="100.0" w:type="dxa"/>
              <w:right w:w="100.0" w:type="dxa"/>
            </w:tcMar>
            <w:vAlign w:val="top"/>
          </w:tcPr>
          <w:p w:rsidR="00000000" w:rsidDel="00000000" w:rsidP="00000000" w:rsidRDefault="00000000" w:rsidRPr="00000000" w14:paraId="000003A4">
            <w:pPr>
              <w:widowControl w:val="0"/>
              <w:ind w:right="-30"/>
              <w:jc w:val="center"/>
              <w:rPr>
                <w:rFonts w:ascii="PT Sans" w:cs="PT Sans" w:eastAsia="PT Sans" w:hAnsi="PT Sans"/>
                <w:b w:val="1"/>
                <w:color w:val="555557"/>
                <w:sz w:val="32"/>
                <w:szCs w:val="32"/>
              </w:rPr>
            </w:pPr>
            <w:r w:rsidDel="00000000" w:rsidR="00000000" w:rsidRPr="00000000">
              <w:rPr>
                <w:rFonts w:ascii="PT Sans" w:cs="PT Sans" w:eastAsia="PT Sans" w:hAnsi="PT Sans"/>
                <w:b w:val="1"/>
                <w:color w:val="555557"/>
                <w:sz w:val="32"/>
                <w:szCs w:val="32"/>
                <w:rtl w:val="0"/>
              </w:rPr>
              <w:t xml:space="preserve">32 %</w:t>
            </w:r>
          </w:p>
        </w:tc>
        <w:tc>
          <w:tcPr>
            <w:shd w:fill="auto" w:val="clear"/>
            <w:tcMar>
              <w:top w:w="100.0" w:type="dxa"/>
              <w:left w:w="100.0" w:type="dxa"/>
              <w:bottom w:w="100.0" w:type="dxa"/>
              <w:right w:w="100.0" w:type="dxa"/>
            </w:tcMar>
            <w:vAlign w:val="top"/>
          </w:tcPr>
          <w:p w:rsidR="00000000" w:rsidDel="00000000" w:rsidP="00000000" w:rsidRDefault="00000000" w:rsidRPr="00000000" w14:paraId="000003A5">
            <w:pPr>
              <w:widowControl w:val="0"/>
              <w:ind w:right="-30"/>
              <w:jc w:val="center"/>
              <w:rPr>
                <w:rFonts w:ascii="PT Sans" w:cs="PT Sans" w:eastAsia="PT Sans" w:hAnsi="PT Sans"/>
                <w:b w:val="1"/>
                <w:color w:val="555557"/>
                <w:sz w:val="32"/>
                <w:szCs w:val="32"/>
              </w:rPr>
            </w:pPr>
            <w:r w:rsidDel="00000000" w:rsidR="00000000" w:rsidRPr="00000000">
              <w:rPr>
                <w:rFonts w:ascii="PT Sans" w:cs="PT Sans" w:eastAsia="PT Sans" w:hAnsi="PT Sans"/>
                <w:b w:val="1"/>
                <w:color w:val="555557"/>
                <w:sz w:val="32"/>
                <w:szCs w:val="32"/>
                <w:rtl w:val="0"/>
              </w:rPr>
              <w:t xml:space="preserve">39 %</w:t>
            </w:r>
          </w:p>
        </w:tc>
        <w:tc>
          <w:tcPr>
            <w:shd w:fill="auto" w:val="clear"/>
            <w:tcMar>
              <w:top w:w="100.0" w:type="dxa"/>
              <w:left w:w="100.0" w:type="dxa"/>
              <w:bottom w:w="100.0" w:type="dxa"/>
              <w:right w:w="100.0" w:type="dxa"/>
            </w:tcMar>
            <w:vAlign w:val="top"/>
          </w:tcPr>
          <w:p w:rsidR="00000000" w:rsidDel="00000000" w:rsidP="00000000" w:rsidRDefault="00000000" w:rsidRPr="00000000" w14:paraId="000003A6">
            <w:pPr>
              <w:widowControl w:val="0"/>
              <w:ind w:right="-30"/>
              <w:jc w:val="center"/>
              <w:rPr>
                <w:rFonts w:ascii="PT Sans" w:cs="PT Sans" w:eastAsia="PT Sans" w:hAnsi="PT Sans"/>
                <w:b w:val="1"/>
                <w:color w:val="555557"/>
                <w:sz w:val="32"/>
                <w:szCs w:val="32"/>
              </w:rPr>
            </w:pPr>
            <w:r w:rsidDel="00000000" w:rsidR="00000000" w:rsidRPr="00000000">
              <w:rPr>
                <w:rFonts w:ascii="PT Sans" w:cs="PT Sans" w:eastAsia="PT Sans" w:hAnsi="PT Sans"/>
                <w:b w:val="1"/>
                <w:color w:val="555557"/>
                <w:sz w:val="32"/>
                <w:szCs w:val="32"/>
                <w:rtl w:val="0"/>
              </w:rPr>
              <w:t xml:space="preserve">52 %</w:t>
            </w:r>
          </w:p>
        </w:tc>
        <w:tc>
          <w:tcPr>
            <w:shd w:fill="auto" w:val="clear"/>
            <w:tcMar>
              <w:top w:w="100.0" w:type="dxa"/>
              <w:left w:w="100.0" w:type="dxa"/>
              <w:bottom w:w="100.0" w:type="dxa"/>
              <w:right w:w="100.0" w:type="dxa"/>
            </w:tcMar>
            <w:vAlign w:val="top"/>
          </w:tcPr>
          <w:p w:rsidR="00000000" w:rsidDel="00000000" w:rsidP="00000000" w:rsidRDefault="00000000" w:rsidRPr="00000000" w14:paraId="000003A7">
            <w:pPr>
              <w:widowControl w:val="0"/>
              <w:ind w:right="-30"/>
              <w:jc w:val="center"/>
              <w:rPr>
                <w:rFonts w:ascii="PT Sans" w:cs="PT Sans" w:eastAsia="PT Sans" w:hAnsi="PT Sans"/>
                <w:b w:val="1"/>
                <w:color w:val="555557"/>
                <w:sz w:val="32"/>
                <w:szCs w:val="32"/>
              </w:rPr>
            </w:pPr>
            <w:r w:rsidDel="00000000" w:rsidR="00000000" w:rsidRPr="00000000">
              <w:rPr>
                <w:rFonts w:ascii="PT Sans" w:cs="PT Sans" w:eastAsia="PT Sans" w:hAnsi="PT Sans"/>
                <w:b w:val="1"/>
                <w:color w:val="555557"/>
                <w:sz w:val="32"/>
                <w:szCs w:val="32"/>
                <w:rtl w:val="0"/>
              </w:rPr>
              <w:t xml:space="preserve">68 %</w:t>
            </w:r>
          </w:p>
        </w:tc>
      </w:tr>
      <w:tr>
        <w:trPr>
          <w:cantSplit w:val="0"/>
          <w:trHeight w:val="32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A8">
            <w:pPr>
              <w:widowControl w:val="0"/>
              <w:spacing w:line="360" w:lineRule="auto"/>
              <w:ind w:right="-30"/>
              <w:jc w:val="center"/>
              <w:rPr>
                <w:rFonts w:ascii="PT Sans" w:cs="PT Sans" w:eastAsia="PT Sans" w:hAnsi="PT Sans"/>
                <w:color w:val="555557"/>
                <w:sz w:val="20"/>
                <w:szCs w:val="20"/>
              </w:rPr>
            </w:pPr>
            <w:r w:rsidDel="00000000" w:rsidR="00000000" w:rsidRPr="00000000">
              <w:rPr>
                <w:rFonts w:ascii="PT Sans" w:cs="PT Sans" w:eastAsia="PT Sans" w:hAnsi="PT Sans"/>
                <w:color w:val="555557"/>
                <w:sz w:val="20"/>
                <w:szCs w:val="20"/>
                <w:rtl w:val="0"/>
              </w:rPr>
              <w:t xml:space="preserve">з кожного долара, витрачено </w:t>
              <w:br w:type="textWrapping"/>
              <w:t xml:space="preserve">марно через </w:t>
              <w:br w:type="textWrapping"/>
              <w:t xml:space="preserve">низьку</w:t>
              <w:br w:type="textWrapping"/>
              <w:t xml:space="preserve">ефективність </w:t>
            </w:r>
            <w:r w:rsidDel="00000000" w:rsidR="00000000" w:rsidRPr="00000000">
              <w:rPr>
                <w:rFonts w:ascii="PT Sans" w:cs="PT Sans" w:eastAsia="PT Sans" w:hAnsi="PT Sans"/>
                <w:color w:val="555557"/>
                <w:sz w:val="20"/>
                <w:szCs w:val="20"/>
                <w:rtl w:val="0"/>
              </w:rPr>
              <w:t xml:space="preserve">проєкту</w:t>
            </w:r>
            <w:r w:rsidDel="00000000" w:rsidR="00000000" w:rsidRPr="00000000">
              <w:rPr>
                <w:rtl w:val="0"/>
              </w:rPr>
            </w:r>
          </w:p>
          <w:p w:rsidR="00000000" w:rsidDel="00000000" w:rsidP="00000000" w:rsidRDefault="00000000" w:rsidRPr="00000000" w14:paraId="000003A9">
            <w:pPr>
              <w:widowControl w:val="0"/>
              <w:spacing w:line="360" w:lineRule="auto"/>
              <w:ind w:right="-30"/>
              <w:rPr>
                <w:rFonts w:ascii="PT Sans" w:cs="PT Sans" w:eastAsia="PT Sans" w:hAnsi="PT Sans"/>
              </w:rPr>
            </w:pPr>
            <w:r w:rsidDel="00000000" w:rsidR="00000000" w:rsidRPr="00000000">
              <w:rPr>
                <w:rFonts w:ascii="PT Sans" w:cs="PT Sans" w:eastAsia="PT Sans" w:hAnsi="PT Sans"/>
                <w:color w:val="aea8b0"/>
                <w:sz w:val="14"/>
                <w:szCs w:val="14"/>
                <w:rtl w:val="0"/>
              </w:rPr>
              <w:t xml:space="preserve">Джерело — інститут з управління проєктами (PMI) за 2018 рік</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AA">
            <w:pPr>
              <w:widowControl w:val="0"/>
              <w:spacing w:line="360" w:lineRule="auto"/>
              <w:ind w:right="-30"/>
              <w:jc w:val="center"/>
              <w:rPr>
                <w:rFonts w:ascii="PT Sans" w:cs="PT Sans" w:eastAsia="PT Sans" w:hAnsi="PT Sans"/>
                <w:color w:val="555557"/>
                <w:sz w:val="20"/>
                <w:szCs w:val="20"/>
              </w:rPr>
            </w:pPr>
            <w:r w:rsidDel="00000000" w:rsidR="00000000" w:rsidRPr="00000000">
              <w:rPr>
                <w:rFonts w:ascii="PT Sans" w:cs="PT Sans" w:eastAsia="PT Sans" w:hAnsi="PT Sans"/>
                <w:color w:val="555557"/>
                <w:sz w:val="20"/>
                <w:szCs w:val="20"/>
                <w:rtl w:val="0"/>
              </w:rPr>
              <w:t xml:space="preserve">втрачається, коли </w:t>
              <w:br w:type="textWrapping"/>
              <w:t xml:space="preserve">проєкт не </w:t>
              <w:br w:type="textWrapping"/>
              <w:t xml:space="preserve">досягає своїх цілей</w:t>
            </w:r>
          </w:p>
          <w:p w:rsidR="00000000" w:rsidDel="00000000" w:rsidP="00000000" w:rsidRDefault="00000000" w:rsidRPr="00000000" w14:paraId="000003AB">
            <w:pPr>
              <w:widowControl w:val="0"/>
              <w:spacing w:line="360" w:lineRule="auto"/>
              <w:ind w:right="-30"/>
              <w:rPr>
                <w:rFonts w:ascii="PT Sans" w:cs="PT Sans" w:eastAsia="PT Sans" w:hAnsi="PT Sans"/>
                <w:color w:val="aea8b0"/>
                <w:sz w:val="14"/>
                <w:szCs w:val="14"/>
              </w:rPr>
            </w:pPr>
            <w:r w:rsidDel="00000000" w:rsidR="00000000" w:rsidRPr="00000000">
              <w:rPr>
                <w:rFonts w:ascii="PT Sans" w:cs="PT Sans" w:eastAsia="PT Sans" w:hAnsi="PT Sans"/>
                <w:color w:val="9bb3a5"/>
                <w:sz w:val="14"/>
                <w:szCs w:val="14"/>
                <w:rtl w:val="0"/>
              </w:rPr>
              <w:t xml:space="preserve">Джерело — інститут з управління проєктами (PMI) за 2018 рік</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AC">
            <w:pPr>
              <w:widowControl w:val="0"/>
              <w:spacing w:line="360" w:lineRule="auto"/>
              <w:ind w:right="-30"/>
              <w:jc w:val="center"/>
              <w:rPr>
                <w:rFonts w:ascii="PT Sans" w:cs="PT Sans" w:eastAsia="PT Sans" w:hAnsi="PT Sans"/>
                <w:color w:val="555557"/>
                <w:sz w:val="20"/>
                <w:szCs w:val="20"/>
              </w:rPr>
            </w:pPr>
            <w:r w:rsidDel="00000000" w:rsidR="00000000" w:rsidRPr="00000000">
              <w:rPr>
                <w:rFonts w:ascii="PT Sans" w:cs="PT Sans" w:eastAsia="PT Sans" w:hAnsi="PT Sans"/>
                <w:color w:val="555557"/>
                <w:sz w:val="20"/>
                <w:szCs w:val="20"/>
                <w:rtl w:val="0"/>
              </w:rPr>
              <w:t xml:space="preserve">проєктів зазнають невдачі через </w:t>
              <w:br w:type="textWrapping"/>
              <w:t xml:space="preserve">зміну </w:t>
              <w:br w:type="textWrapping"/>
              <w:t xml:space="preserve">пріоритетів організації</w:t>
            </w:r>
          </w:p>
          <w:p w:rsidR="00000000" w:rsidDel="00000000" w:rsidP="00000000" w:rsidRDefault="00000000" w:rsidRPr="00000000" w14:paraId="000003AD">
            <w:pPr>
              <w:widowControl w:val="0"/>
              <w:spacing w:line="360" w:lineRule="auto"/>
              <w:ind w:right="-30"/>
              <w:jc w:val="center"/>
              <w:rPr>
                <w:rFonts w:ascii="PT Sans" w:cs="PT Sans" w:eastAsia="PT Sans" w:hAnsi="PT Sans"/>
              </w:rPr>
            </w:pPr>
            <w:r w:rsidDel="00000000" w:rsidR="00000000" w:rsidRPr="00000000">
              <w:rPr>
                <w:rFonts w:ascii="PT Sans" w:cs="PT Sans" w:eastAsia="PT Sans" w:hAnsi="PT Sans"/>
                <w:color w:val="aea8b0"/>
                <w:sz w:val="14"/>
                <w:szCs w:val="14"/>
                <w:rtl w:val="0"/>
              </w:rPr>
              <w:t xml:space="preserve">Джерело — інститут з управління проєктами (PMI) за 2018 рік</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AE">
            <w:pPr>
              <w:widowControl w:val="0"/>
              <w:spacing w:line="360" w:lineRule="auto"/>
              <w:ind w:right="-30"/>
              <w:jc w:val="center"/>
              <w:rPr>
                <w:rFonts w:ascii="PT Sans" w:cs="PT Sans" w:eastAsia="PT Sans" w:hAnsi="PT Sans"/>
                <w:color w:val="555557"/>
                <w:sz w:val="20"/>
                <w:szCs w:val="20"/>
              </w:rPr>
            </w:pPr>
            <w:r w:rsidDel="00000000" w:rsidR="00000000" w:rsidRPr="00000000">
              <w:rPr>
                <w:rFonts w:ascii="PT Sans" w:cs="PT Sans" w:eastAsia="PT Sans" w:hAnsi="PT Sans"/>
                <w:color w:val="555557"/>
                <w:sz w:val="20"/>
                <w:szCs w:val="20"/>
                <w:rtl w:val="0"/>
              </w:rPr>
              <w:t xml:space="preserve">із завершених </w:t>
              <w:br w:type="textWrapping"/>
              <w:t xml:space="preserve">проєктів </w:t>
              <w:br w:type="textWrapping"/>
              <w:t xml:space="preserve">мали високо </w:t>
              <w:br w:type="textWrapping"/>
              <w:t xml:space="preserve">масштабне просування</w:t>
            </w:r>
          </w:p>
          <w:p w:rsidR="00000000" w:rsidDel="00000000" w:rsidP="00000000" w:rsidRDefault="00000000" w:rsidRPr="00000000" w14:paraId="000003AF">
            <w:pPr>
              <w:widowControl w:val="0"/>
              <w:spacing w:line="360" w:lineRule="auto"/>
              <w:ind w:right="-30"/>
              <w:jc w:val="center"/>
              <w:rPr>
                <w:rFonts w:ascii="PT Sans" w:cs="PT Sans" w:eastAsia="PT Sans" w:hAnsi="PT Sans"/>
              </w:rPr>
            </w:pPr>
            <w:r w:rsidDel="00000000" w:rsidR="00000000" w:rsidRPr="00000000">
              <w:rPr>
                <w:rFonts w:ascii="PT Sans" w:cs="PT Sans" w:eastAsia="PT Sans" w:hAnsi="PT Sans"/>
                <w:color w:val="aea8b0"/>
                <w:sz w:val="14"/>
                <w:szCs w:val="14"/>
                <w:rtl w:val="0"/>
              </w:rPr>
              <w:t xml:space="preserve">Джерело — інститут з управління проєктами (PMI) за 2018 рік</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B0">
            <w:pPr>
              <w:widowControl w:val="0"/>
              <w:spacing w:line="360" w:lineRule="auto"/>
              <w:ind w:right="-30"/>
              <w:jc w:val="center"/>
              <w:rPr>
                <w:rFonts w:ascii="PT Sans" w:cs="PT Sans" w:eastAsia="PT Sans" w:hAnsi="PT Sans"/>
                <w:color w:val="555557"/>
                <w:sz w:val="20"/>
                <w:szCs w:val="20"/>
              </w:rPr>
            </w:pPr>
            <w:r w:rsidDel="00000000" w:rsidR="00000000" w:rsidRPr="00000000">
              <w:rPr>
                <w:rFonts w:ascii="PT Sans" w:cs="PT Sans" w:eastAsia="PT Sans" w:hAnsi="PT Sans"/>
                <w:color w:val="555557"/>
                <w:sz w:val="20"/>
                <w:szCs w:val="20"/>
                <w:rtl w:val="0"/>
              </w:rPr>
              <w:t xml:space="preserve">організацій передають </w:t>
              <w:br w:type="textWrapping"/>
              <w:t xml:space="preserve">свої </w:t>
              <w:br w:type="textWrapping"/>
              <w:t xml:space="preserve">проєкти третій </w:t>
              <w:br w:type="textWrapping"/>
              <w:t xml:space="preserve">стороні</w:t>
            </w:r>
          </w:p>
          <w:p w:rsidR="00000000" w:rsidDel="00000000" w:rsidP="00000000" w:rsidRDefault="00000000" w:rsidRPr="00000000" w14:paraId="000003B1">
            <w:pPr>
              <w:widowControl w:val="0"/>
              <w:spacing w:line="360" w:lineRule="auto"/>
              <w:ind w:right="-30"/>
              <w:jc w:val="center"/>
              <w:rPr>
                <w:rFonts w:ascii="PT Sans" w:cs="PT Sans" w:eastAsia="PT Sans" w:hAnsi="PT Sans"/>
              </w:rPr>
            </w:pPr>
            <w:r w:rsidDel="00000000" w:rsidR="00000000" w:rsidRPr="00000000">
              <w:rPr>
                <w:rFonts w:ascii="PT Sans" w:cs="PT Sans" w:eastAsia="PT Sans" w:hAnsi="PT Sans"/>
                <w:color w:val="aea8b0"/>
                <w:sz w:val="14"/>
                <w:szCs w:val="14"/>
                <w:rtl w:val="0"/>
              </w:rPr>
              <w:t xml:space="preserve">Джерело — інститут з управління проєктами (PMI) за 2018 рік</w:t>
            </w:r>
            <w:r w:rsidDel="00000000" w:rsidR="00000000" w:rsidRPr="00000000">
              <w:rPr>
                <w:rtl w:val="0"/>
              </w:rPr>
            </w:r>
          </w:p>
        </w:tc>
      </w:tr>
    </w:tbl>
    <w:p w:rsidR="00000000" w:rsidDel="00000000" w:rsidP="00000000" w:rsidRDefault="00000000" w:rsidRPr="00000000" w14:paraId="000003B2">
      <w:pPr>
        <w:widowControl w:val="0"/>
        <w:spacing w:after="100" w:before="100" w:line="360" w:lineRule="auto"/>
        <w:ind w:left="-84.99999999999964" w:firstLine="0"/>
        <w:rPr>
          <w:rFonts w:ascii="PT Sans" w:cs="PT Sans" w:eastAsia="PT Sans" w:hAnsi="PT Sans"/>
        </w:rPr>
      </w:pPr>
      <w:r w:rsidDel="00000000" w:rsidR="00000000" w:rsidRPr="00000000">
        <w:rPr>
          <w:rtl w:val="0"/>
        </w:rPr>
      </w:r>
    </w:p>
    <w:p w:rsidR="00000000" w:rsidDel="00000000" w:rsidP="00000000" w:rsidRDefault="00000000" w:rsidRPr="00000000" w14:paraId="000003B3">
      <w:pPr>
        <w:spacing w:after="100" w:before="100" w:line="360" w:lineRule="auto"/>
        <w:jc w:val="both"/>
        <w:rPr>
          <w:rFonts w:ascii="PT Sans" w:cs="PT Sans" w:eastAsia="PT Sans" w:hAnsi="PT Sans"/>
        </w:rPr>
      </w:pPr>
      <w:r w:rsidDel="00000000" w:rsidR="00000000" w:rsidRPr="00000000">
        <w:br w:type="page"/>
      </w:r>
      <w:r w:rsidDel="00000000" w:rsidR="00000000" w:rsidRPr="00000000">
        <w:rPr>
          <w:rtl w:val="0"/>
        </w:rPr>
      </w:r>
    </w:p>
    <w:p w:rsidR="00000000" w:rsidDel="00000000" w:rsidP="00000000" w:rsidRDefault="00000000" w:rsidRPr="00000000" w14:paraId="000003B4">
      <w:pPr>
        <w:pStyle w:val="Heading1"/>
        <w:widowControl w:val="0"/>
        <w:rPr/>
      </w:pPr>
      <w:bookmarkStart w:colFirst="0" w:colLast="0" w:name="_g6vfsxgulb1l" w:id="52"/>
      <w:bookmarkEnd w:id="52"/>
      <w:r w:rsidDel="00000000" w:rsidR="00000000" w:rsidRPr="00000000">
        <w:rPr>
          <w:rtl w:val="0"/>
        </w:rPr>
        <w:t xml:space="preserve">Замовлення послуг у PMO</w:t>
      </w:r>
    </w:p>
    <w:p w:rsidR="00000000" w:rsidDel="00000000" w:rsidP="00000000" w:rsidRDefault="00000000" w:rsidRPr="00000000" w14:paraId="000003B5">
      <w:pPr>
        <w:pStyle w:val="Heading2"/>
        <w:widowControl w:val="0"/>
        <w:spacing w:after="100" w:before="100" w:line="360" w:lineRule="auto"/>
        <w:jc w:val="both"/>
        <w:rPr/>
      </w:pPr>
      <w:bookmarkStart w:colFirst="0" w:colLast="0" w:name="_oapyp1k29sv7" w:id="53"/>
      <w:bookmarkEnd w:id="53"/>
      <w:r w:rsidDel="00000000" w:rsidR="00000000" w:rsidRPr="00000000">
        <w:rPr>
          <w:rtl w:val="0"/>
        </w:rPr>
        <w:t xml:space="preserve">Послуги відділу управління проєктами (PMO)</w:t>
      </w:r>
    </w:p>
    <w:p w:rsidR="00000000" w:rsidDel="00000000" w:rsidP="00000000" w:rsidRDefault="00000000" w:rsidRPr="00000000" w14:paraId="000003B6">
      <w:pPr>
        <w:widowControl w:val="0"/>
        <w:spacing w:after="100" w:before="100" w:line="360" w:lineRule="auto"/>
        <w:jc w:val="both"/>
        <w:rPr>
          <w:rFonts w:ascii="PT Sans" w:cs="PT Sans" w:eastAsia="PT Sans" w:hAnsi="PT Sans"/>
          <w:color w:val="2a2e34"/>
        </w:rPr>
      </w:pPr>
      <w:r w:rsidDel="00000000" w:rsidR="00000000" w:rsidRPr="00000000">
        <w:rPr>
          <w:rFonts w:ascii="PT Sans" w:cs="PT Sans" w:eastAsia="PT Sans" w:hAnsi="PT Sans"/>
          <w:color w:val="2a2e34"/>
          <w:rtl w:val="0"/>
        </w:rPr>
        <w:t xml:space="preserve">Відділ управління проєктами (PMO) надає послуги компанії "Devcom" кількома способами, що ґрунтуються на основних принципах відділу управління проєктами (PMO).</w:t>
      </w:r>
    </w:p>
    <w:p w:rsidR="00000000" w:rsidDel="00000000" w:rsidP="00000000" w:rsidRDefault="00000000" w:rsidRPr="00000000" w14:paraId="000003B7">
      <w:pPr>
        <w:widowControl w:val="0"/>
        <w:spacing w:after="100" w:before="100" w:line="360" w:lineRule="auto"/>
        <w:jc w:val="both"/>
        <w:rPr>
          <w:rFonts w:ascii="PT Sans" w:cs="PT Sans" w:eastAsia="PT Sans" w:hAnsi="PT Sans"/>
          <w:color w:val="2a2e34"/>
        </w:rPr>
      </w:pPr>
      <w:r w:rsidDel="00000000" w:rsidR="00000000" w:rsidRPr="00000000">
        <w:rPr>
          <w:rFonts w:ascii="PT Sans" w:cs="PT Sans" w:eastAsia="PT Sans" w:hAnsi="PT Sans"/>
          <w:color w:val="2a2e34"/>
          <w:rtl w:val="0"/>
        </w:rPr>
        <w:t xml:space="preserve">Діяльність відділу полягає та не обмежується у:</w:t>
      </w:r>
    </w:p>
    <w:p w:rsidR="00000000" w:rsidDel="00000000" w:rsidP="00000000" w:rsidRDefault="00000000" w:rsidRPr="00000000" w14:paraId="000003B8">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558"/>
        </w:tabs>
        <w:spacing w:after="100" w:before="100" w:line="360" w:lineRule="auto"/>
        <w:ind w:left="540" w:right="0" w:hanging="240"/>
        <w:jc w:val="both"/>
        <w:rPr>
          <w:rFonts w:ascii="PT Sans" w:cs="PT Sans" w:eastAsia="PT Sans" w:hAnsi="PT Sans"/>
        </w:rPr>
      </w:pPr>
      <w:r w:rsidDel="00000000" w:rsidR="00000000" w:rsidRPr="00000000">
        <w:rPr>
          <w:rFonts w:ascii="PT Sans" w:cs="PT Sans" w:eastAsia="PT Sans" w:hAnsi="PT Sans"/>
          <w:color w:val="2a2e34"/>
          <w:rtl w:val="0"/>
        </w:rPr>
        <w:t xml:space="preserve">п</w:t>
      </w:r>
      <w:r w:rsidDel="00000000" w:rsidR="00000000" w:rsidRPr="00000000">
        <w:rPr>
          <w:rFonts w:ascii="PT Sans" w:cs="PT Sans" w:eastAsia="PT Sans" w:hAnsi="PT Sans"/>
          <w:rtl w:val="0"/>
        </w:rPr>
        <w:t xml:space="preserve">роцесі допомоги;</w:t>
      </w:r>
    </w:p>
    <w:p w:rsidR="00000000" w:rsidDel="00000000" w:rsidP="00000000" w:rsidRDefault="00000000" w:rsidRPr="00000000" w14:paraId="000003B9">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558"/>
        </w:tabs>
        <w:spacing w:after="100" w:before="100" w:line="360" w:lineRule="auto"/>
        <w:ind w:left="540" w:right="0" w:hanging="240"/>
        <w:jc w:val="both"/>
        <w:rPr>
          <w:rFonts w:ascii="PT Sans" w:cs="PT Sans" w:eastAsia="PT Sans" w:hAnsi="PT Sans"/>
        </w:rPr>
      </w:pPr>
      <w:r w:rsidDel="00000000" w:rsidR="00000000" w:rsidRPr="00000000">
        <w:rPr>
          <w:rFonts w:ascii="PT Sans" w:cs="PT Sans" w:eastAsia="PT Sans" w:hAnsi="PT Sans"/>
          <w:rtl w:val="0"/>
        </w:rPr>
        <w:t xml:space="preserve">загальній або конкретній консультації;</w:t>
      </w:r>
    </w:p>
    <w:p w:rsidR="00000000" w:rsidDel="00000000" w:rsidP="00000000" w:rsidRDefault="00000000" w:rsidRPr="00000000" w14:paraId="000003BA">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558"/>
        </w:tabs>
        <w:spacing w:after="100" w:before="100" w:line="360" w:lineRule="auto"/>
        <w:ind w:left="540" w:right="0" w:hanging="240"/>
        <w:jc w:val="both"/>
        <w:rPr>
          <w:rFonts w:ascii="PT Sans" w:cs="PT Sans" w:eastAsia="PT Sans" w:hAnsi="PT Sans"/>
        </w:rPr>
      </w:pPr>
      <w:r w:rsidDel="00000000" w:rsidR="00000000" w:rsidRPr="00000000">
        <w:rPr>
          <w:rFonts w:ascii="PT Sans" w:cs="PT Sans" w:eastAsia="PT Sans" w:hAnsi="PT Sans"/>
          <w:rtl w:val="0"/>
        </w:rPr>
        <w:t xml:space="preserve">оцінюванні </w:t>
      </w:r>
      <w:r w:rsidDel="00000000" w:rsidR="00000000" w:rsidRPr="00000000">
        <w:rPr>
          <w:rFonts w:ascii="PT Sans" w:cs="PT Sans" w:eastAsia="PT Sans" w:hAnsi="PT Sans"/>
          <w:rtl w:val="0"/>
        </w:rPr>
        <w:t xml:space="preserve">проєкту</w:t>
      </w:r>
      <w:r w:rsidDel="00000000" w:rsidR="00000000" w:rsidRPr="00000000">
        <w:rPr>
          <w:rtl w:val="0"/>
        </w:rPr>
      </w:r>
    </w:p>
    <w:p w:rsidR="00000000" w:rsidDel="00000000" w:rsidP="00000000" w:rsidRDefault="00000000" w:rsidRPr="00000000" w14:paraId="000003BB">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558"/>
        </w:tabs>
        <w:spacing w:after="100" w:before="100" w:line="360" w:lineRule="auto"/>
        <w:ind w:left="540" w:right="0" w:hanging="240"/>
        <w:jc w:val="both"/>
        <w:rPr>
          <w:rFonts w:ascii="PT Sans" w:cs="PT Sans" w:eastAsia="PT Sans" w:hAnsi="PT Sans"/>
        </w:rPr>
      </w:pPr>
      <w:r w:rsidDel="00000000" w:rsidR="00000000" w:rsidRPr="00000000">
        <w:rPr>
          <w:rFonts w:ascii="PT Sans" w:cs="PT Sans" w:eastAsia="PT Sans" w:hAnsi="PT Sans"/>
          <w:rtl w:val="0"/>
        </w:rPr>
        <w:t xml:space="preserve">запитах на ресурси</w:t>
      </w:r>
    </w:p>
    <w:p w:rsidR="00000000" w:rsidDel="00000000" w:rsidP="00000000" w:rsidRDefault="00000000" w:rsidRPr="00000000" w14:paraId="000003BC">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558"/>
        </w:tabs>
        <w:spacing w:after="100" w:before="100" w:line="360" w:lineRule="auto"/>
        <w:ind w:left="540" w:right="0" w:hanging="240"/>
        <w:jc w:val="both"/>
        <w:rPr>
          <w:rFonts w:ascii="PT Sans" w:cs="PT Sans" w:eastAsia="PT Sans" w:hAnsi="PT Sans"/>
        </w:rPr>
      </w:pPr>
      <w:r w:rsidDel="00000000" w:rsidR="00000000" w:rsidRPr="00000000">
        <w:rPr>
          <w:rFonts w:ascii="PT Sans" w:cs="PT Sans" w:eastAsia="PT Sans" w:hAnsi="PT Sans"/>
          <w:rtl w:val="0"/>
        </w:rPr>
        <w:t xml:space="preserve">передпродажній активності;</w:t>
      </w:r>
    </w:p>
    <w:p w:rsidR="00000000" w:rsidDel="00000000" w:rsidP="00000000" w:rsidRDefault="00000000" w:rsidRPr="00000000" w14:paraId="000003BD">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558"/>
        </w:tabs>
        <w:spacing w:after="100" w:before="100" w:line="360" w:lineRule="auto"/>
        <w:ind w:left="540" w:right="0" w:hanging="240"/>
        <w:jc w:val="both"/>
        <w:rPr>
          <w:rFonts w:ascii="PT Sans" w:cs="PT Sans" w:eastAsia="PT Sans" w:hAnsi="PT Sans"/>
        </w:rPr>
      </w:pPr>
      <w:r w:rsidDel="00000000" w:rsidR="00000000" w:rsidRPr="00000000">
        <w:rPr>
          <w:rFonts w:ascii="PT Sans" w:cs="PT Sans" w:eastAsia="PT Sans" w:hAnsi="PT Sans"/>
          <w:rtl w:val="0"/>
        </w:rPr>
        <w:t xml:space="preserve">навчальній ак</w:t>
      </w:r>
      <w:r w:rsidDel="00000000" w:rsidR="00000000" w:rsidRPr="00000000">
        <w:rPr>
          <w:rFonts w:ascii="PT Sans" w:cs="PT Sans" w:eastAsia="PT Sans" w:hAnsi="PT Sans"/>
          <w:color w:val="2a2e34"/>
          <w:rtl w:val="0"/>
        </w:rPr>
        <w:t xml:space="preserve">тивності.</w:t>
      </w:r>
    </w:p>
    <w:p w:rsidR="00000000" w:rsidDel="00000000" w:rsidP="00000000" w:rsidRDefault="00000000" w:rsidRPr="00000000" w14:paraId="000003BE">
      <w:pPr>
        <w:pStyle w:val="Heading3"/>
        <w:widowControl w:val="0"/>
        <w:rPr/>
      </w:pPr>
      <w:bookmarkStart w:colFirst="0" w:colLast="0" w:name="_q7a34tthcg3o" w:id="54"/>
      <w:bookmarkEnd w:id="54"/>
      <w:r w:rsidDel="00000000" w:rsidR="00000000" w:rsidRPr="00000000">
        <w:rPr>
          <w:rtl w:val="0"/>
        </w:rPr>
        <w:t xml:space="preserve">Процес</w:t>
      </w:r>
    </w:p>
    <w:p w:rsidR="00000000" w:rsidDel="00000000" w:rsidP="00000000" w:rsidRDefault="00000000" w:rsidRPr="00000000" w14:paraId="000003BF">
      <w:pPr>
        <w:widowControl w:val="0"/>
        <w:spacing w:after="100" w:before="100" w:line="360" w:lineRule="auto"/>
        <w:ind w:firstLine="740"/>
        <w:rPr>
          <w:rFonts w:ascii="PT Sans" w:cs="PT Sans" w:eastAsia="PT Sans" w:hAnsi="PT Sans"/>
          <w:color w:val="2a2e34"/>
          <w:sz w:val="24"/>
          <w:szCs w:val="24"/>
        </w:rPr>
      </w:pPr>
      <w:r w:rsidDel="00000000" w:rsidR="00000000" w:rsidRPr="00000000">
        <w:rPr>
          <w:rFonts w:ascii="PT Sans" w:cs="PT Sans" w:eastAsia="PT Sans" w:hAnsi="PT Sans"/>
          <w:b w:val="1"/>
          <w:color w:val="2a2e34"/>
          <w:sz w:val="24"/>
          <w:szCs w:val="24"/>
          <w:rtl w:val="0"/>
        </w:rPr>
        <w:t xml:space="preserve">Запросити послугу, використовуючи шаблон</w:t>
      </w:r>
      <w:r w:rsidDel="00000000" w:rsidR="00000000" w:rsidRPr="00000000">
        <w:rPr>
          <w:rtl w:val="0"/>
        </w:rPr>
      </w:r>
    </w:p>
    <w:p w:rsidR="00000000" w:rsidDel="00000000" w:rsidP="00000000" w:rsidRDefault="00000000" w:rsidRPr="00000000" w14:paraId="000003C0">
      <w:pPr>
        <w:widowControl w:val="0"/>
        <w:spacing w:after="100" w:before="100" w:line="360" w:lineRule="auto"/>
        <w:ind w:left="2160" w:firstLine="720"/>
        <w:rPr>
          <w:rFonts w:ascii="PT Sans" w:cs="PT Sans" w:eastAsia="PT Sans" w:hAnsi="PT Sans"/>
          <w:color w:val="2a2e34"/>
          <w:sz w:val="24"/>
          <w:szCs w:val="24"/>
        </w:rPr>
      </w:pPr>
      <w:r w:rsidDel="00000000" w:rsidR="00000000" w:rsidRPr="00000000">
        <w:rPr>
          <w:rFonts w:ascii="Arial Unicode MS" w:cs="Arial Unicode MS" w:eastAsia="Arial Unicode MS" w:hAnsi="Arial Unicode MS"/>
          <w:b w:val="1"/>
          <w:color w:val="343434"/>
          <w:sz w:val="24"/>
          <w:szCs w:val="24"/>
          <w:rtl w:val="0"/>
        </w:rPr>
        <w:t xml:space="preserve">↓</w:t>
      </w:r>
      <w:r w:rsidDel="00000000" w:rsidR="00000000" w:rsidRPr="00000000">
        <w:rPr>
          <w:rtl w:val="0"/>
        </w:rPr>
      </w:r>
    </w:p>
    <w:p w:rsidR="00000000" w:rsidDel="00000000" w:rsidP="00000000" w:rsidRDefault="00000000" w:rsidRPr="00000000" w14:paraId="000003C1">
      <w:pPr>
        <w:widowControl w:val="0"/>
        <w:spacing w:after="100" w:before="100" w:line="360" w:lineRule="auto"/>
        <w:ind w:left="1220" w:firstLine="220"/>
        <w:rPr>
          <w:rFonts w:ascii="PT Sans" w:cs="PT Sans" w:eastAsia="PT Sans" w:hAnsi="PT Sans"/>
          <w:color w:val="2a2e34"/>
          <w:sz w:val="24"/>
          <w:szCs w:val="24"/>
        </w:rPr>
      </w:pPr>
      <w:r w:rsidDel="00000000" w:rsidR="00000000" w:rsidRPr="00000000">
        <w:rPr>
          <w:rFonts w:ascii="PT Sans" w:cs="PT Sans" w:eastAsia="PT Sans" w:hAnsi="PT Sans"/>
          <w:b w:val="1"/>
          <w:color w:val="2a2e34"/>
          <w:sz w:val="24"/>
          <w:szCs w:val="24"/>
          <w:rtl w:val="0"/>
        </w:rPr>
        <w:t xml:space="preserve">Статус запиту “Відкритий” </w:t>
      </w:r>
      <w:r w:rsidDel="00000000" w:rsidR="00000000" w:rsidRPr="00000000">
        <w:rPr>
          <w:rtl w:val="0"/>
        </w:rPr>
      </w:r>
    </w:p>
    <w:p w:rsidR="00000000" w:rsidDel="00000000" w:rsidP="00000000" w:rsidRDefault="00000000" w:rsidRPr="00000000" w14:paraId="000003C2">
      <w:pPr>
        <w:widowControl w:val="0"/>
        <w:spacing w:after="100" w:before="100" w:line="360" w:lineRule="auto"/>
        <w:ind w:left="2280" w:firstLine="600"/>
        <w:rPr>
          <w:rFonts w:ascii="PT Sans" w:cs="PT Sans" w:eastAsia="PT Sans" w:hAnsi="PT Sans"/>
          <w:color w:val="2a2e34"/>
          <w:sz w:val="24"/>
          <w:szCs w:val="24"/>
        </w:rPr>
      </w:pPr>
      <w:r w:rsidDel="00000000" w:rsidR="00000000" w:rsidRPr="00000000">
        <w:rPr>
          <w:rFonts w:ascii="Arial Unicode MS" w:cs="Arial Unicode MS" w:eastAsia="Arial Unicode MS" w:hAnsi="Arial Unicode MS"/>
          <w:b w:val="1"/>
          <w:color w:val="343434"/>
          <w:sz w:val="24"/>
          <w:szCs w:val="24"/>
          <w:rtl w:val="0"/>
        </w:rPr>
        <w:t xml:space="preserve">↓</w:t>
      </w:r>
      <w:r w:rsidDel="00000000" w:rsidR="00000000" w:rsidRPr="00000000">
        <w:rPr>
          <w:rtl w:val="0"/>
        </w:rPr>
      </w:r>
    </w:p>
    <w:p w:rsidR="00000000" w:rsidDel="00000000" w:rsidP="00000000" w:rsidRDefault="00000000" w:rsidRPr="00000000" w14:paraId="000003C3">
      <w:pPr>
        <w:widowControl w:val="0"/>
        <w:spacing w:after="100" w:before="100" w:line="360" w:lineRule="auto"/>
        <w:rPr>
          <w:rFonts w:ascii="PT Sans" w:cs="PT Sans" w:eastAsia="PT Sans" w:hAnsi="PT Sans"/>
          <w:color w:val="2a2e34"/>
          <w:sz w:val="24"/>
          <w:szCs w:val="24"/>
        </w:rPr>
      </w:pPr>
      <w:r w:rsidDel="00000000" w:rsidR="00000000" w:rsidRPr="00000000">
        <w:rPr>
          <w:rFonts w:ascii="Arial Unicode MS" w:cs="Arial Unicode MS" w:eastAsia="Arial Unicode MS" w:hAnsi="Arial Unicode MS"/>
          <w:b w:val="1"/>
          <w:color w:val="2a2e34"/>
          <w:sz w:val="24"/>
          <w:szCs w:val="24"/>
          <w:rtl w:val="0"/>
        </w:rPr>
        <w:t xml:space="preserve">Схвалений ←</w:t>
      </w:r>
      <w:r w:rsidDel="00000000" w:rsidR="00000000" w:rsidRPr="00000000">
        <w:rPr>
          <w:rFonts w:ascii="PT Sans" w:cs="PT Sans" w:eastAsia="PT Sans" w:hAnsi="PT Sans"/>
          <w:b w:val="1"/>
          <w:i w:val="1"/>
          <w:color w:val="2a2e34"/>
          <w:sz w:val="24"/>
          <w:szCs w:val="24"/>
          <w:rtl w:val="0"/>
        </w:rPr>
        <w:t xml:space="preserve">(</w:t>
      </w:r>
      <w:r w:rsidDel="00000000" w:rsidR="00000000" w:rsidRPr="00000000">
        <w:rPr>
          <w:rFonts w:ascii="PT Sans" w:cs="PT Sans" w:eastAsia="PT Sans" w:hAnsi="PT Sans"/>
          <w:b w:val="1"/>
          <w:i w:val="1"/>
          <w:color w:val="2a2e34"/>
          <w:sz w:val="24"/>
          <w:szCs w:val="24"/>
          <w:u w:val="single"/>
          <w:rtl w:val="0"/>
        </w:rPr>
        <w:t xml:space="preserve">Так)</w:t>
      </w:r>
      <w:r w:rsidDel="00000000" w:rsidR="00000000" w:rsidRPr="00000000">
        <w:rPr>
          <w:rFonts w:ascii="Arial Unicode MS" w:cs="Arial Unicode MS" w:eastAsia="Arial Unicode MS" w:hAnsi="Arial Unicode MS"/>
          <w:b w:val="1"/>
          <w:color w:val="2a2e34"/>
          <w:sz w:val="24"/>
          <w:szCs w:val="24"/>
          <w:rtl w:val="0"/>
        </w:rPr>
        <w:t xml:space="preserve">← На розгляді →</w:t>
      </w:r>
      <w:r w:rsidDel="00000000" w:rsidR="00000000" w:rsidRPr="00000000">
        <w:rPr>
          <w:rFonts w:ascii="PT Sans" w:cs="PT Sans" w:eastAsia="PT Sans" w:hAnsi="PT Sans"/>
          <w:b w:val="1"/>
          <w:i w:val="1"/>
          <w:color w:val="2a2e34"/>
          <w:sz w:val="24"/>
          <w:szCs w:val="24"/>
          <w:rtl w:val="0"/>
        </w:rPr>
        <w:t xml:space="preserve">(</w:t>
      </w:r>
      <w:r w:rsidDel="00000000" w:rsidR="00000000" w:rsidRPr="00000000">
        <w:rPr>
          <w:rFonts w:ascii="PT Sans" w:cs="PT Sans" w:eastAsia="PT Sans" w:hAnsi="PT Sans"/>
          <w:b w:val="1"/>
          <w:i w:val="1"/>
          <w:color w:val="2a2e34"/>
          <w:sz w:val="24"/>
          <w:szCs w:val="24"/>
          <w:u w:val="single"/>
          <w:rtl w:val="0"/>
        </w:rPr>
        <w:t xml:space="preserve">Потрібна додаткова інформація) </w:t>
      </w:r>
      <w:r w:rsidDel="00000000" w:rsidR="00000000" w:rsidRPr="00000000">
        <w:rPr>
          <w:rFonts w:ascii="Arial Unicode MS" w:cs="Arial Unicode MS" w:eastAsia="Arial Unicode MS" w:hAnsi="Arial Unicode MS"/>
          <w:b w:val="1"/>
          <w:color w:val="2a2e34"/>
          <w:sz w:val="24"/>
          <w:szCs w:val="24"/>
          <w:rtl w:val="0"/>
        </w:rPr>
        <w:t xml:space="preserve">→ Призупинений</w:t>
      </w:r>
      <w:r w:rsidDel="00000000" w:rsidR="00000000" w:rsidRPr="00000000">
        <w:rPr>
          <w:rtl w:val="0"/>
        </w:rPr>
      </w:r>
    </w:p>
    <w:p w:rsidR="00000000" w:rsidDel="00000000" w:rsidP="00000000" w:rsidRDefault="00000000" w:rsidRPr="00000000" w14:paraId="000003C4">
      <w:pPr>
        <w:widowControl w:val="0"/>
        <w:spacing w:after="100" w:before="100" w:line="360" w:lineRule="auto"/>
        <w:ind w:left="2280" w:firstLine="600"/>
        <w:rPr>
          <w:rFonts w:ascii="PT Sans" w:cs="PT Sans" w:eastAsia="PT Sans" w:hAnsi="PT Sans"/>
          <w:color w:val="2a2e34"/>
          <w:sz w:val="24"/>
          <w:szCs w:val="24"/>
        </w:rPr>
      </w:pPr>
      <w:r w:rsidDel="00000000" w:rsidR="00000000" w:rsidRPr="00000000">
        <w:rPr>
          <w:rFonts w:ascii="Arial Unicode MS" w:cs="Arial Unicode MS" w:eastAsia="Arial Unicode MS" w:hAnsi="Arial Unicode MS"/>
          <w:b w:val="1"/>
          <w:color w:val="343434"/>
          <w:sz w:val="24"/>
          <w:szCs w:val="24"/>
          <w:rtl w:val="0"/>
        </w:rPr>
        <w:t xml:space="preserve">↓</w:t>
      </w:r>
      <w:r w:rsidDel="00000000" w:rsidR="00000000" w:rsidRPr="00000000">
        <w:rPr>
          <w:rtl w:val="0"/>
        </w:rPr>
      </w:r>
    </w:p>
    <w:p w:rsidR="00000000" w:rsidDel="00000000" w:rsidP="00000000" w:rsidRDefault="00000000" w:rsidRPr="00000000" w14:paraId="000003C5">
      <w:pPr>
        <w:widowControl w:val="0"/>
        <w:spacing w:after="100" w:before="100" w:line="360" w:lineRule="auto"/>
        <w:ind w:left="2160" w:firstLine="0"/>
        <w:rPr>
          <w:rFonts w:ascii="PT Sans" w:cs="PT Sans" w:eastAsia="PT Sans" w:hAnsi="PT Sans"/>
          <w:color w:val="2a2e34"/>
          <w:sz w:val="24"/>
          <w:szCs w:val="24"/>
        </w:rPr>
      </w:pPr>
      <w:r w:rsidDel="00000000" w:rsidR="00000000" w:rsidRPr="00000000">
        <w:rPr>
          <w:rFonts w:ascii="PT Sans" w:cs="PT Sans" w:eastAsia="PT Sans" w:hAnsi="PT Sans"/>
          <w:b w:val="1"/>
          <w:i w:val="1"/>
          <w:color w:val="2a2e34"/>
          <w:sz w:val="24"/>
          <w:szCs w:val="24"/>
          <w:rtl w:val="0"/>
        </w:rPr>
        <w:t xml:space="preserve">         (</w:t>
      </w:r>
      <w:r w:rsidDel="00000000" w:rsidR="00000000" w:rsidRPr="00000000">
        <w:rPr>
          <w:rFonts w:ascii="PT Sans" w:cs="PT Sans" w:eastAsia="PT Sans" w:hAnsi="PT Sans"/>
          <w:b w:val="1"/>
          <w:i w:val="1"/>
          <w:color w:val="2a2e34"/>
          <w:sz w:val="24"/>
          <w:szCs w:val="24"/>
          <w:u w:val="single"/>
          <w:rtl w:val="0"/>
        </w:rPr>
        <w:t xml:space="preserve">Ні</w:t>
      </w:r>
      <w:r w:rsidDel="00000000" w:rsidR="00000000" w:rsidRPr="00000000">
        <w:rPr>
          <w:rFonts w:ascii="PT Sans" w:cs="PT Sans" w:eastAsia="PT Sans" w:hAnsi="PT Sans"/>
          <w:b w:val="1"/>
          <w:i w:val="1"/>
          <w:color w:val="2a2e34"/>
          <w:sz w:val="24"/>
          <w:szCs w:val="24"/>
          <w:rtl w:val="0"/>
        </w:rPr>
        <w:t xml:space="preserve">)</w:t>
      </w:r>
      <w:r w:rsidDel="00000000" w:rsidR="00000000" w:rsidRPr="00000000">
        <w:rPr>
          <w:rtl w:val="0"/>
        </w:rPr>
      </w:r>
    </w:p>
    <w:p w:rsidR="00000000" w:rsidDel="00000000" w:rsidP="00000000" w:rsidRDefault="00000000" w:rsidRPr="00000000" w14:paraId="000003C6">
      <w:pPr>
        <w:widowControl w:val="0"/>
        <w:spacing w:after="100" w:before="100" w:line="360" w:lineRule="auto"/>
        <w:ind w:left="2280" w:firstLine="600"/>
        <w:rPr>
          <w:rFonts w:ascii="PT Sans" w:cs="PT Sans" w:eastAsia="PT Sans" w:hAnsi="PT Sans"/>
          <w:color w:val="2a2e34"/>
          <w:sz w:val="24"/>
          <w:szCs w:val="24"/>
        </w:rPr>
      </w:pPr>
      <w:r w:rsidDel="00000000" w:rsidR="00000000" w:rsidRPr="00000000">
        <w:rPr>
          <w:rFonts w:ascii="Arial Unicode MS" w:cs="Arial Unicode MS" w:eastAsia="Arial Unicode MS" w:hAnsi="Arial Unicode MS"/>
          <w:b w:val="1"/>
          <w:color w:val="343434"/>
          <w:sz w:val="24"/>
          <w:szCs w:val="24"/>
          <w:rtl w:val="0"/>
        </w:rPr>
        <w:t xml:space="preserve">↓</w:t>
      </w:r>
      <w:r w:rsidDel="00000000" w:rsidR="00000000" w:rsidRPr="00000000">
        <w:rPr>
          <w:rtl w:val="0"/>
        </w:rPr>
      </w:r>
    </w:p>
    <w:p w:rsidR="00000000" w:rsidDel="00000000" w:rsidP="00000000" w:rsidRDefault="00000000" w:rsidRPr="00000000" w14:paraId="000003C7">
      <w:pPr>
        <w:widowControl w:val="0"/>
        <w:spacing w:after="100" w:before="100" w:line="360" w:lineRule="auto"/>
        <w:ind w:left="2280" w:firstLine="0"/>
        <w:rPr>
          <w:rFonts w:ascii="PT Sans" w:cs="PT Sans" w:eastAsia="PT Sans" w:hAnsi="PT Sans"/>
          <w:color w:val="2a2e34"/>
          <w:sz w:val="24"/>
          <w:szCs w:val="24"/>
        </w:rPr>
      </w:pPr>
      <w:r w:rsidDel="00000000" w:rsidR="00000000" w:rsidRPr="00000000">
        <w:rPr>
          <w:rFonts w:ascii="PT Sans" w:cs="PT Sans" w:eastAsia="PT Sans" w:hAnsi="PT Sans"/>
          <w:b w:val="1"/>
          <w:color w:val="2a2e34"/>
          <w:sz w:val="24"/>
          <w:szCs w:val="24"/>
          <w:rtl w:val="0"/>
        </w:rPr>
        <w:t xml:space="preserve">Відхилений</w:t>
      </w:r>
      <w:r w:rsidDel="00000000" w:rsidR="00000000" w:rsidRPr="00000000">
        <w:rPr>
          <w:rtl w:val="0"/>
        </w:rPr>
      </w:r>
    </w:p>
    <w:p w:rsidR="00000000" w:rsidDel="00000000" w:rsidP="00000000" w:rsidRDefault="00000000" w:rsidRPr="00000000" w14:paraId="000003C8">
      <w:pPr>
        <w:pStyle w:val="Heading3"/>
        <w:widowControl w:val="0"/>
        <w:rPr/>
      </w:pPr>
      <w:bookmarkStart w:colFirst="0" w:colLast="0" w:name="_34yh1jvsp3b3" w:id="55"/>
      <w:bookmarkEnd w:id="55"/>
      <w:r w:rsidDel="00000000" w:rsidR="00000000" w:rsidRPr="00000000">
        <w:rPr>
          <w:rtl w:val="0"/>
        </w:rPr>
        <w:t xml:space="preserve">Процес оформлення запиту</w:t>
      </w:r>
    </w:p>
    <w:p w:rsidR="00000000" w:rsidDel="00000000" w:rsidP="00000000" w:rsidRDefault="00000000" w:rsidRPr="00000000" w14:paraId="000003C9">
      <w:pPr>
        <w:widowControl w:val="0"/>
        <w:spacing w:after="100" w:before="100" w:line="360" w:lineRule="auto"/>
        <w:jc w:val="both"/>
        <w:rPr>
          <w:rFonts w:ascii="PT Sans" w:cs="PT Sans" w:eastAsia="PT Sans" w:hAnsi="PT Sans"/>
          <w:color w:val="2a2e34"/>
        </w:rPr>
      </w:pPr>
      <w:r w:rsidDel="00000000" w:rsidR="00000000" w:rsidRPr="00000000">
        <w:rPr>
          <w:rFonts w:ascii="PT Sans" w:cs="PT Sans" w:eastAsia="PT Sans" w:hAnsi="PT Sans"/>
          <w:color w:val="2a2e34"/>
          <w:rtl w:val="0"/>
        </w:rPr>
        <w:t xml:space="preserve">Можна зробити запис на послуги </w:t>
      </w:r>
      <w:r w:rsidDel="00000000" w:rsidR="00000000" w:rsidRPr="00000000">
        <w:rPr>
          <w:rFonts w:ascii="PT Sans" w:cs="PT Sans" w:eastAsia="PT Sans" w:hAnsi="PT Sans"/>
          <w:color w:val="343434"/>
          <w:rtl w:val="0"/>
        </w:rPr>
        <w:t xml:space="preserve">відділу управління проєктами</w:t>
      </w:r>
      <w:r w:rsidDel="00000000" w:rsidR="00000000" w:rsidRPr="00000000">
        <w:rPr>
          <w:rFonts w:ascii="PT Sans" w:cs="PT Sans" w:eastAsia="PT Sans" w:hAnsi="PT Sans"/>
          <w:b w:val="1"/>
          <w:color w:val="343434"/>
          <w:rtl w:val="0"/>
        </w:rPr>
        <w:t xml:space="preserve"> (</w:t>
      </w:r>
      <w:r w:rsidDel="00000000" w:rsidR="00000000" w:rsidRPr="00000000">
        <w:rPr>
          <w:rFonts w:ascii="PT Sans" w:cs="PT Sans" w:eastAsia="PT Sans" w:hAnsi="PT Sans"/>
          <w:color w:val="2a2e34"/>
          <w:rtl w:val="0"/>
        </w:rPr>
        <w:t xml:space="preserve">PMO), використовуючи </w:t>
      </w:r>
      <w:r w:rsidDel="00000000" w:rsidR="00000000" w:rsidRPr="00000000">
        <w:rPr>
          <w:rFonts w:ascii="PT Sans" w:cs="PT Sans" w:eastAsia="PT Sans" w:hAnsi="PT Sans"/>
          <w:b w:val="1"/>
          <w:color w:val="2a2e34"/>
          <w:rtl w:val="0"/>
        </w:rPr>
        <w:t xml:space="preserve">шаблон</w:t>
      </w:r>
      <w:r w:rsidDel="00000000" w:rsidR="00000000" w:rsidRPr="00000000">
        <w:rPr>
          <w:rFonts w:ascii="PT Sans" w:cs="PT Sans" w:eastAsia="PT Sans" w:hAnsi="PT Sans"/>
          <w:b w:val="1"/>
          <w:color w:val="2a2e34"/>
          <w:rtl w:val="0"/>
        </w:rPr>
        <w:t xml:space="preserve">:</w:t>
      </w:r>
      <w:r w:rsidDel="00000000" w:rsidR="00000000" w:rsidRPr="00000000">
        <w:rPr>
          <w:rtl w:val="0"/>
        </w:rPr>
      </w:r>
    </w:p>
    <w:p w:rsidR="00000000" w:rsidDel="00000000" w:rsidP="00000000" w:rsidRDefault="00000000" w:rsidRPr="00000000" w14:paraId="000003CA">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pPr>
      <w:r w:rsidDel="00000000" w:rsidR="00000000" w:rsidRPr="00000000">
        <w:rPr>
          <w:rFonts w:ascii="PT Sans" w:cs="PT Sans" w:eastAsia="PT Sans" w:hAnsi="PT Sans"/>
          <w:b w:val="1"/>
          <w:color w:val="2a2e34"/>
          <w:rtl w:val="0"/>
        </w:rPr>
        <w:t xml:space="preserve">Заявник </w:t>
      </w:r>
      <w:r w:rsidDel="00000000" w:rsidR="00000000" w:rsidRPr="00000000">
        <w:rPr>
          <w:rFonts w:ascii="PT Sans" w:cs="PT Sans" w:eastAsia="PT Sans" w:hAnsi="PT Sans"/>
          <w:color w:val="2a2e34"/>
          <w:rtl w:val="0"/>
        </w:rPr>
        <w:t xml:space="preserve"> повинен заповнити такі дані:</w:t>
      </w:r>
    </w:p>
    <w:p w:rsidR="00000000" w:rsidDel="00000000" w:rsidP="00000000" w:rsidRDefault="00000000" w:rsidRPr="00000000" w14:paraId="000003CB">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1080" w:right="0" w:hanging="360"/>
        <w:jc w:val="both"/>
        <w:rPr/>
      </w:pPr>
      <w:r w:rsidDel="00000000" w:rsidR="00000000" w:rsidRPr="00000000">
        <w:rPr>
          <w:rFonts w:ascii="PT Sans" w:cs="PT Sans" w:eastAsia="PT Sans" w:hAnsi="PT Sans"/>
          <w:rtl w:val="0"/>
        </w:rPr>
        <w:t xml:space="preserve">Тип</w:t>
      </w:r>
      <w:r w:rsidDel="00000000" w:rsidR="00000000" w:rsidRPr="00000000">
        <w:rPr>
          <w:rFonts w:ascii="PT Sans" w:cs="PT Sans" w:eastAsia="PT Sans" w:hAnsi="PT Sans"/>
          <w:color w:val="2a2e34"/>
          <w:rtl w:val="0"/>
        </w:rPr>
        <w:t xml:space="preserve"> ресурсу</w:t>
      </w:r>
    </w:p>
    <w:p w:rsidR="00000000" w:rsidDel="00000000" w:rsidP="00000000" w:rsidRDefault="00000000" w:rsidRPr="00000000" w14:paraId="000003CC">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1080" w:right="0" w:hanging="360"/>
        <w:jc w:val="both"/>
        <w:rPr/>
      </w:pPr>
      <w:r w:rsidDel="00000000" w:rsidR="00000000" w:rsidRPr="00000000">
        <w:rPr>
          <w:rFonts w:ascii="PT Sans" w:cs="PT Sans" w:eastAsia="PT Sans" w:hAnsi="PT Sans"/>
          <w:color w:val="2a2e34"/>
          <w:rtl w:val="0"/>
        </w:rPr>
        <w:t xml:space="preserve">З</w:t>
      </w:r>
      <w:r w:rsidDel="00000000" w:rsidR="00000000" w:rsidRPr="00000000">
        <w:rPr>
          <w:rFonts w:ascii="PT Sans" w:cs="PT Sans" w:eastAsia="PT Sans" w:hAnsi="PT Sans"/>
          <w:rtl w:val="0"/>
        </w:rPr>
        <w:t xml:space="preserve">алученість (%)</w:t>
      </w:r>
    </w:p>
    <w:p w:rsidR="00000000" w:rsidDel="00000000" w:rsidP="00000000" w:rsidRDefault="00000000" w:rsidRPr="00000000" w14:paraId="000003CD">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1080" w:right="0" w:hanging="360"/>
        <w:jc w:val="both"/>
        <w:rPr/>
      </w:pPr>
      <w:r w:rsidDel="00000000" w:rsidR="00000000" w:rsidRPr="00000000">
        <w:rPr>
          <w:rFonts w:ascii="PT Sans" w:cs="PT Sans" w:eastAsia="PT Sans" w:hAnsi="PT Sans"/>
          <w:rtl w:val="0"/>
        </w:rPr>
        <w:t xml:space="preserve">Ціль</w:t>
      </w:r>
    </w:p>
    <w:p w:rsidR="00000000" w:rsidDel="00000000" w:rsidP="00000000" w:rsidRDefault="00000000" w:rsidRPr="00000000" w14:paraId="000003CE">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1080" w:right="0" w:hanging="360"/>
        <w:jc w:val="both"/>
        <w:rPr/>
      </w:pPr>
      <w:r w:rsidDel="00000000" w:rsidR="00000000" w:rsidRPr="00000000">
        <w:rPr>
          <w:rFonts w:ascii="PT Sans" w:cs="PT Sans" w:eastAsia="PT Sans" w:hAnsi="PT Sans"/>
          <w:rtl w:val="0"/>
        </w:rPr>
        <w:t xml:space="preserve">Дата початку і закінчення (якщо відома)</w:t>
      </w:r>
    </w:p>
    <w:p w:rsidR="00000000" w:rsidDel="00000000" w:rsidP="00000000" w:rsidRDefault="00000000" w:rsidRPr="00000000" w14:paraId="000003CF">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1080" w:right="0" w:hanging="360"/>
        <w:jc w:val="both"/>
        <w:rPr/>
      </w:pPr>
      <w:r w:rsidDel="00000000" w:rsidR="00000000" w:rsidRPr="00000000">
        <w:rPr>
          <w:rFonts w:ascii="PT Sans" w:cs="PT Sans" w:eastAsia="PT Sans" w:hAnsi="PT Sans"/>
          <w:rtl w:val="0"/>
        </w:rPr>
        <w:t xml:space="preserve">та повідом</w:t>
      </w:r>
      <w:r w:rsidDel="00000000" w:rsidR="00000000" w:rsidRPr="00000000">
        <w:rPr>
          <w:rFonts w:ascii="PT Sans" w:cs="PT Sans" w:eastAsia="PT Sans" w:hAnsi="PT Sans"/>
          <w:color w:val="2a2e34"/>
          <w:rtl w:val="0"/>
        </w:rPr>
        <w:t xml:space="preserve">ити затверджувача електронною поштою та/або через Skype.</w:t>
      </w:r>
    </w:p>
    <w:p w:rsidR="00000000" w:rsidDel="00000000" w:rsidP="00000000" w:rsidRDefault="00000000" w:rsidRPr="00000000" w14:paraId="000003D0">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pPr>
      <w:r w:rsidDel="00000000" w:rsidR="00000000" w:rsidRPr="00000000">
        <w:rPr>
          <w:rFonts w:ascii="PT Sans" w:cs="PT Sans" w:eastAsia="PT Sans" w:hAnsi="PT Sans"/>
          <w:color w:val="2a2e34"/>
          <w:rtl w:val="0"/>
        </w:rPr>
        <w:t xml:space="preserve">Після того, як послугу замовили, вона набула статусу </w:t>
      </w:r>
      <w:r w:rsidDel="00000000" w:rsidR="00000000" w:rsidRPr="00000000">
        <w:rPr>
          <w:rFonts w:ascii="PT Sans" w:cs="PT Sans" w:eastAsia="PT Sans" w:hAnsi="PT Sans"/>
          <w:b w:val="1"/>
          <w:color w:val="2a2e34"/>
          <w:rtl w:val="0"/>
        </w:rPr>
        <w:t xml:space="preserve">Відкритої</w:t>
      </w:r>
      <w:r w:rsidDel="00000000" w:rsidR="00000000" w:rsidRPr="00000000">
        <w:rPr>
          <w:rFonts w:ascii="PT Sans" w:cs="PT Sans" w:eastAsia="PT Sans" w:hAnsi="PT Sans"/>
          <w:color w:val="2a2e34"/>
          <w:rtl w:val="0"/>
        </w:rPr>
        <w:t xml:space="preserve">.</w:t>
      </w:r>
    </w:p>
    <w:p w:rsidR="00000000" w:rsidDel="00000000" w:rsidP="00000000" w:rsidRDefault="00000000" w:rsidRPr="00000000" w14:paraId="000003D1">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pPr>
      <w:r w:rsidDel="00000000" w:rsidR="00000000" w:rsidRPr="00000000">
        <w:rPr>
          <w:rFonts w:ascii="PT Sans" w:cs="PT Sans" w:eastAsia="PT Sans" w:hAnsi="PT Sans"/>
          <w:b w:val="1"/>
          <w:color w:val="2a2e34"/>
          <w:rtl w:val="0"/>
        </w:rPr>
        <w:t xml:space="preserve">Затверджувач </w:t>
      </w:r>
      <w:r w:rsidDel="00000000" w:rsidR="00000000" w:rsidRPr="00000000">
        <w:rPr>
          <w:rFonts w:ascii="PT Sans" w:cs="PT Sans" w:eastAsia="PT Sans" w:hAnsi="PT Sans"/>
          <w:color w:val="2a2e34"/>
          <w:rtl w:val="0"/>
        </w:rPr>
        <w:t xml:space="preserve">або інша відповідальна особа мають дати відповідь не пізніше наступного робочого дня, щоб повідомити про доступність ресурсу та подальше забезпечення у розділі </w:t>
      </w:r>
      <w:r w:rsidDel="00000000" w:rsidR="00000000" w:rsidRPr="00000000">
        <w:rPr>
          <w:rFonts w:ascii="PT Sans" w:cs="PT Sans" w:eastAsia="PT Sans" w:hAnsi="PT Sans"/>
          <w:b w:val="1"/>
          <w:color w:val="2a2e34"/>
          <w:rtl w:val="0"/>
        </w:rPr>
        <w:t xml:space="preserve">Коментар</w:t>
      </w:r>
      <w:r w:rsidDel="00000000" w:rsidR="00000000" w:rsidRPr="00000000">
        <w:rPr>
          <w:rFonts w:ascii="PT Sans" w:cs="PT Sans" w:eastAsia="PT Sans" w:hAnsi="PT Sans"/>
          <w:color w:val="2a2e34"/>
          <w:rtl w:val="0"/>
        </w:rPr>
        <w:t xml:space="preserve"> і встановити статус </w:t>
      </w:r>
      <w:r w:rsidDel="00000000" w:rsidR="00000000" w:rsidRPr="00000000">
        <w:rPr>
          <w:rFonts w:ascii="PT Sans" w:cs="PT Sans" w:eastAsia="PT Sans" w:hAnsi="PT Sans"/>
          <w:b w:val="1"/>
          <w:color w:val="2a2e34"/>
          <w:rtl w:val="0"/>
        </w:rPr>
        <w:t xml:space="preserve">На</w:t>
      </w:r>
      <w:r w:rsidDel="00000000" w:rsidR="00000000" w:rsidRPr="00000000">
        <w:rPr>
          <w:rFonts w:ascii="PT Sans" w:cs="PT Sans" w:eastAsia="PT Sans" w:hAnsi="PT Sans"/>
          <w:color w:val="2a2e34"/>
          <w:rtl w:val="0"/>
        </w:rPr>
        <w:t xml:space="preserve"> </w:t>
      </w:r>
      <w:r w:rsidDel="00000000" w:rsidR="00000000" w:rsidRPr="00000000">
        <w:rPr>
          <w:rFonts w:ascii="PT Sans" w:cs="PT Sans" w:eastAsia="PT Sans" w:hAnsi="PT Sans"/>
          <w:b w:val="1"/>
          <w:color w:val="2a2e34"/>
          <w:rtl w:val="0"/>
        </w:rPr>
        <w:t xml:space="preserve">розгляді</w:t>
      </w:r>
      <w:r w:rsidDel="00000000" w:rsidR="00000000" w:rsidRPr="00000000">
        <w:rPr>
          <w:rFonts w:ascii="PT Sans" w:cs="PT Sans" w:eastAsia="PT Sans" w:hAnsi="PT Sans"/>
          <w:color w:val="2a2e34"/>
          <w:rtl w:val="0"/>
        </w:rPr>
        <w:t xml:space="preserve">.</w:t>
      </w:r>
    </w:p>
    <w:p w:rsidR="00000000" w:rsidDel="00000000" w:rsidP="00000000" w:rsidRDefault="00000000" w:rsidRPr="00000000" w14:paraId="000003D2">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pPr>
      <w:r w:rsidDel="00000000" w:rsidR="00000000" w:rsidRPr="00000000">
        <w:rPr>
          <w:rFonts w:ascii="PT Sans" w:cs="PT Sans" w:eastAsia="PT Sans" w:hAnsi="PT Sans"/>
          <w:color w:val="2a2e34"/>
          <w:rtl w:val="0"/>
        </w:rPr>
        <w:t xml:space="preserve">Послуга має позитивне рішення, якщо вона </w:t>
      </w:r>
      <w:r w:rsidDel="00000000" w:rsidR="00000000" w:rsidRPr="00000000">
        <w:rPr>
          <w:rFonts w:ascii="PT Sans" w:cs="PT Sans" w:eastAsia="PT Sans" w:hAnsi="PT Sans"/>
          <w:b w:val="1"/>
          <w:color w:val="2a2e34"/>
          <w:rtl w:val="0"/>
        </w:rPr>
        <w:t xml:space="preserve">затверджена</w:t>
      </w:r>
      <w:r w:rsidDel="00000000" w:rsidR="00000000" w:rsidRPr="00000000">
        <w:rPr>
          <w:rFonts w:ascii="PT Sans" w:cs="PT Sans" w:eastAsia="PT Sans" w:hAnsi="PT Sans"/>
          <w:color w:val="2a2e34"/>
          <w:rtl w:val="0"/>
        </w:rPr>
        <w:t xml:space="preserve">, в іншому випадку вона може бути </w:t>
      </w:r>
      <w:r w:rsidDel="00000000" w:rsidR="00000000" w:rsidRPr="00000000">
        <w:rPr>
          <w:rFonts w:ascii="PT Sans" w:cs="PT Sans" w:eastAsia="PT Sans" w:hAnsi="PT Sans"/>
          <w:b w:val="1"/>
          <w:color w:val="2a2e34"/>
          <w:rtl w:val="0"/>
        </w:rPr>
        <w:t xml:space="preserve">відхилена</w:t>
      </w:r>
      <w:r w:rsidDel="00000000" w:rsidR="00000000" w:rsidRPr="00000000">
        <w:rPr>
          <w:rFonts w:ascii="PT Sans" w:cs="PT Sans" w:eastAsia="PT Sans" w:hAnsi="PT Sans"/>
          <w:color w:val="2a2e34"/>
          <w:rtl w:val="0"/>
        </w:rPr>
        <w:t xml:space="preserve"> або </w:t>
      </w:r>
      <w:r w:rsidDel="00000000" w:rsidR="00000000" w:rsidRPr="00000000">
        <w:rPr>
          <w:rFonts w:ascii="PT Sans" w:cs="PT Sans" w:eastAsia="PT Sans" w:hAnsi="PT Sans"/>
          <w:b w:val="1"/>
          <w:color w:val="2a2e34"/>
          <w:rtl w:val="0"/>
        </w:rPr>
        <w:t xml:space="preserve">призупинена.</w:t>
      </w:r>
      <w:r w:rsidDel="00000000" w:rsidR="00000000" w:rsidRPr="00000000">
        <w:rPr>
          <w:rtl w:val="0"/>
        </w:rPr>
      </w:r>
    </w:p>
    <w:p w:rsidR="00000000" w:rsidDel="00000000" w:rsidP="00000000" w:rsidRDefault="00000000" w:rsidRPr="00000000" w14:paraId="000003D3">
      <w:pPr>
        <w:widowControl w:val="0"/>
        <w:shd w:fill="fff2cc" w:val="clear"/>
        <w:spacing w:after="100" w:before="100" w:line="360" w:lineRule="auto"/>
        <w:ind w:left="720" w:firstLine="0"/>
        <w:jc w:val="both"/>
        <w:rPr>
          <w:rFonts w:ascii="PT Sans" w:cs="PT Sans" w:eastAsia="PT Sans" w:hAnsi="PT Sans"/>
          <w:color w:val="2a2e34"/>
        </w:rPr>
      </w:pPr>
      <w:r w:rsidDel="00000000" w:rsidR="00000000" w:rsidRPr="00000000">
        <w:rPr>
          <w:rFonts w:ascii="PT Sans" w:cs="PT Sans" w:eastAsia="PT Sans" w:hAnsi="PT Sans"/>
          <w:color w:val="343434"/>
          <w:rtl w:val="0"/>
        </w:rPr>
        <w:t xml:space="preserve">Через обмеженість ресурсів </w:t>
      </w:r>
      <w:r w:rsidDel="00000000" w:rsidR="00000000" w:rsidRPr="00000000">
        <w:rPr>
          <w:rFonts w:ascii="PT Sans" w:cs="PT Sans" w:eastAsia="PT Sans" w:hAnsi="PT Sans"/>
          <w:b w:val="1"/>
          <w:color w:val="343434"/>
          <w:rtl w:val="0"/>
        </w:rPr>
        <w:t xml:space="preserve">рекомендується</w:t>
      </w:r>
      <w:r w:rsidDel="00000000" w:rsidR="00000000" w:rsidRPr="00000000">
        <w:rPr>
          <w:rFonts w:ascii="PT Sans" w:cs="PT Sans" w:eastAsia="PT Sans" w:hAnsi="PT Sans"/>
          <w:color w:val="343434"/>
          <w:rtl w:val="0"/>
        </w:rPr>
        <w:t xml:space="preserve"> робити запити завчасно. Чим раніше вони будуть зроблені, тим кращою буде якість послуги. Необхідно враховувати середній час найму штатних працівників, який становить </w:t>
      </w:r>
      <w:r w:rsidDel="00000000" w:rsidR="00000000" w:rsidRPr="00000000">
        <w:rPr>
          <w:rFonts w:ascii="PT Sans" w:cs="PT Sans" w:eastAsia="PT Sans" w:hAnsi="PT Sans"/>
          <w:b w:val="1"/>
          <w:rtl w:val="0"/>
        </w:rPr>
        <w:t xml:space="preserve">10</w:t>
      </w:r>
      <w:r w:rsidDel="00000000" w:rsidR="00000000" w:rsidRPr="00000000">
        <w:rPr>
          <w:rFonts w:ascii="PT Sans" w:cs="PT Sans" w:eastAsia="PT Sans" w:hAnsi="PT Sans"/>
          <w:color w:val="343434"/>
          <w:rtl w:val="0"/>
        </w:rPr>
        <w:t xml:space="preserve"> робочих днів.</w:t>
      </w:r>
      <w:r w:rsidDel="00000000" w:rsidR="00000000" w:rsidRPr="00000000">
        <w:rPr>
          <w:rtl w:val="0"/>
        </w:rPr>
      </w:r>
    </w:p>
    <w:p w:rsidR="00000000" w:rsidDel="00000000" w:rsidP="00000000" w:rsidRDefault="00000000" w:rsidRPr="00000000" w14:paraId="000003D4">
      <w:pPr>
        <w:widowControl w:val="0"/>
        <w:spacing w:after="100" w:before="100" w:line="360" w:lineRule="auto"/>
        <w:jc w:val="both"/>
        <w:rPr>
          <w:rFonts w:ascii="PT Sans" w:cs="PT Sans" w:eastAsia="PT Sans" w:hAnsi="PT Sans"/>
          <w:color w:val="2a2e34"/>
        </w:rPr>
      </w:pPr>
      <w:r w:rsidDel="00000000" w:rsidR="00000000" w:rsidRPr="00000000">
        <w:rPr>
          <w:rFonts w:ascii="PT Sans" w:cs="PT Sans" w:eastAsia="PT Sans" w:hAnsi="PT Sans"/>
          <w:color w:val="343434"/>
          <w:rtl w:val="0"/>
        </w:rPr>
        <w:t xml:space="preserve">Відділ управління проєктами</w:t>
      </w:r>
      <w:r w:rsidDel="00000000" w:rsidR="00000000" w:rsidRPr="00000000">
        <w:rPr>
          <w:rFonts w:ascii="PT Sans" w:cs="PT Sans" w:eastAsia="PT Sans" w:hAnsi="PT Sans"/>
          <w:b w:val="1"/>
          <w:color w:val="343434"/>
          <w:rtl w:val="0"/>
        </w:rPr>
        <w:t xml:space="preserve"> (</w:t>
      </w:r>
      <w:r w:rsidDel="00000000" w:rsidR="00000000" w:rsidRPr="00000000">
        <w:rPr>
          <w:rFonts w:ascii="PT Sans" w:cs="PT Sans" w:eastAsia="PT Sans" w:hAnsi="PT Sans"/>
          <w:color w:val="2a2e34"/>
          <w:rtl w:val="0"/>
        </w:rPr>
        <w:t xml:space="preserve">PMO) переходить від спостереження за проєктом до організації співпраці між топ-менеджерами, бізнес-підрозділами, клієнтами та командами розробників.</w:t>
      </w:r>
    </w:p>
    <w:p w:rsidR="00000000" w:rsidDel="00000000" w:rsidP="00000000" w:rsidRDefault="00000000" w:rsidRPr="00000000" w14:paraId="000003D5">
      <w:pPr>
        <w:pStyle w:val="Heading3"/>
        <w:widowControl w:val="0"/>
        <w:rPr/>
      </w:pPr>
      <w:bookmarkStart w:colFirst="0" w:colLast="0" w:name="_zbl37fls0df7" w:id="56"/>
      <w:bookmarkEnd w:id="56"/>
      <w:r w:rsidDel="00000000" w:rsidR="00000000" w:rsidRPr="00000000">
        <w:rPr>
          <w:rtl w:val="0"/>
        </w:rPr>
        <w:t xml:space="preserve">Найм (запит на ресурси)</w:t>
      </w:r>
    </w:p>
    <w:p w:rsidR="00000000" w:rsidDel="00000000" w:rsidP="00000000" w:rsidRDefault="00000000" w:rsidRPr="00000000" w14:paraId="000003D6">
      <w:pPr>
        <w:widowControl w:val="0"/>
        <w:spacing w:after="100" w:before="100" w:line="360" w:lineRule="auto"/>
        <w:jc w:val="both"/>
        <w:rPr>
          <w:rFonts w:ascii="PT Sans" w:cs="PT Sans" w:eastAsia="PT Sans" w:hAnsi="PT Sans"/>
          <w:color w:val="2a2e34"/>
        </w:rPr>
      </w:pPr>
      <w:r w:rsidDel="00000000" w:rsidR="00000000" w:rsidRPr="00000000">
        <w:rPr>
          <w:rFonts w:ascii="PT Sans" w:cs="PT Sans" w:eastAsia="PT Sans" w:hAnsi="PT Sans"/>
          <w:color w:val="2a2e34"/>
          <w:rtl w:val="0"/>
        </w:rPr>
        <w:t xml:space="preserve">Швидше за все, вільного менеджера </w:t>
      </w:r>
      <w:r w:rsidDel="00000000" w:rsidR="00000000" w:rsidRPr="00000000">
        <w:rPr>
          <w:rFonts w:ascii="PT Sans" w:cs="PT Sans" w:eastAsia="PT Sans" w:hAnsi="PT Sans"/>
          <w:color w:val="2a2e34"/>
          <w:rtl w:val="0"/>
        </w:rPr>
        <w:t xml:space="preserve">проєкту</w:t>
      </w:r>
      <w:r w:rsidDel="00000000" w:rsidR="00000000" w:rsidRPr="00000000">
        <w:rPr>
          <w:rFonts w:ascii="PT Sans" w:cs="PT Sans" w:eastAsia="PT Sans" w:hAnsi="PT Sans"/>
          <w:color w:val="2a2e34"/>
          <w:rtl w:val="0"/>
        </w:rPr>
        <w:t xml:space="preserve">, який чекає на лавці запасних, не буде. Для того, щоб залучити працівника на повний робочий день, </w:t>
      </w:r>
      <w:r w:rsidDel="00000000" w:rsidR="00000000" w:rsidRPr="00000000">
        <w:rPr>
          <w:rFonts w:ascii="PT Sans" w:cs="PT Sans" w:eastAsia="PT Sans" w:hAnsi="PT Sans"/>
          <w:color w:val="343434"/>
          <w:rtl w:val="0"/>
        </w:rPr>
        <w:t xml:space="preserve">відділ управління проєктами</w:t>
      </w:r>
      <w:r w:rsidDel="00000000" w:rsidR="00000000" w:rsidRPr="00000000">
        <w:rPr>
          <w:rFonts w:ascii="PT Sans" w:cs="PT Sans" w:eastAsia="PT Sans" w:hAnsi="PT Sans"/>
          <w:b w:val="1"/>
          <w:color w:val="343434"/>
          <w:rtl w:val="0"/>
        </w:rPr>
        <w:t xml:space="preserve"> (</w:t>
      </w:r>
      <w:r w:rsidDel="00000000" w:rsidR="00000000" w:rsidRPr="00000000">
        <w:rPr>
          <w:rFonts w:ascii="PT Sans" w:cs="PT Sans" w:eastAsia="PT Sans" w:hAnsi="PT Sans"/>
          <w:color w:val="2a2e34"/>
          <w:rtl w:val="0"/>
        </w:rPr>
        <w:t xml:space="preserve">PMO) має уточнити у менеджерів роботи з клієнтами (AM), чи може хтось приступити до роботи найближчим часом. У разі отримання негативної відповіді, </w:t>
      </w:r>
      <w:r w:rsidDel="00000000" w:rsidR="00000000" w:rsidRPr="00000000">
        <w:rPr>
          <w:rFonts w:ascii="PT Sans" w:cs="PT Sans" w:eastAsia="PT Sans" w:hAnsi="PT Sans"/>
          <w:color w:val="343434"/>
          <w:rtl w:val="0"/>
        </w:rPr>
        <w:t xml:space="preserve">відділ управління проєктами</w:t>
      </w:r>
      <w:r w:rsidDel="00000000" w:rsidR="00000000" w:rsidRPr="00000000">
        <w:rPr>
          <w:rFonts w:ascii="PT Sans" w:cs="PT Sans" w:eastAsia="PT Sans" w:hAnsi="PT Sans"/>
          <w:b w:val="1"/>
          <w:color w:val="343434"/>
          <w:rtl w:val="0"/>
        </w:rPr>
        <w:t xml:space="preserve"> (</w:t>
      </w:r>
      <w:r w:rsidDel="00000000" w:rsidR="00000000" w:rsidRPr="00000000">
        <w:rPr>
          <w:rFonts w:ascii="PT Sans" w:cs="PT Sans" w:eastAsia="PT Sans" w:hAnsi="PT Sans"/>
          <w:color w:val="2a2e34"/>
          <w:rtl w:val="0"/>
        </w:rPr>
        <w:t xml:space="preserve">PMO) збирає вимоги до цієї посади і направляє запит до відділу кадрів згідно з їхньою політикою. Заявник як і раніше несе відповідальність за забезпечення вимог до цієї посади та моніторинг за процесом найму.</w:t>
      </w:r>
    </w:p>
    <w:p w:rsidR="00000000" w:rsidDel="00000000" w:rsidP="00000000" w:rsidRDefault="00000000" w:rsidRPr="00000000" w14:paraId="000003D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100" w:line="360" w:lineRule="auto"/>
        <w:ind w:left="0" w:right="0" w:firstLine="0"/>
        <w:jc w:val="both"/>
        <w:rPr>
          <w:rFonts w:ascii="PT Sans" w:cs="PT Sans" w:eastAsia="PT Sans" w:hAnsi="PT Sans"/>
          <w:color w:val="2a2e34"/>
        </w:rPr>
      </w:pPr>
      <w:r w:rsidDel="00000000" w:rsidR="00000000" w:rsidRPr="00000000">
        <w:rPr>
          <w:rFonts w:ascii="PT Sans" w:cs="PT Sans" w:eastAsia="PT Sans" w:hAnsi="PT Sans"/>
          <w:color w:val="2a2e34"/>
          <w:rtl w:val="0"/>
        </w:rPr>
        <w:t xml:space="preserve">Після того, як працівника прийняли на роботу, </w:t>
      </w:r>
      <w:r w:rsidDel="00000000" w:rsidR="00000000" w:rsidRPr="00000000">
        <w:rPr>
          <w:rFonts w:ascii="PT Sans" w:cs="PT Sans" w:eastAsia="PT Sans" w:hAnsi="PT Sans"/>
          <w:color w:val="343434"/>
          <w:rtl w:val="0"/>
        </w:rPr>
        <w:t xml:space="preserve">відділ управління проєктами</w:t>
      </w:r>
      <w:r w:rsidDel="00000000" w:rsidR="00000000" w:rsidRPr="00000000">
        <w:rPr>
          <w:rFonts w:ascii="PT Sans" w:cs="PT Sans" w:eastAsia="PT Sans" w:hAnsi="PT Sans"/>
          <w:b w:val="1"/>
          <w:color w:val="343434"/>
          <w:rtl w:val="0"/>
        </w:rPr>
        <w:t xml:space="preserve"> (</w:t>
      </w:r>
      <w:r w:rsidDel="00000000" w:rsidR="00000000" w:rsidRPr="00000000">
        <w:rPr>
          <w:rFonts w:ascii="PT Sans" w:cs="PT Sans" w:eastAsia="PT Sans" w:hAnsi="PT Sans"/>
          <w:color w:val="2a2e34"/>
          <w:rtl w:val="0"/>
        </w:rPr>
        <w:t xml:space="preserve">PMO) повідомляє менеджерів роботи з клієнтами (AM) про початок </w:t>
      </w:r>
      <w:hyperlink w:anchor="_8cu5kcylpfqz">
        <w:r w:rsidDel="00000000" w:rsidR="00000000" w:rsidRPr="00000000">
          <w:rPr>
            <w:rFonts w:ascii="PT Sans" w:cs="PT Sans" w:eastAsia="PT Sans" w:hAnsi="PT Sans"/>
            <w:color w:val="4a90e2"/>
            <w:u w:val="single"/>
            <w:rtl w:val="0"/>
          </w:rPr>
          <w:t xml:space="preserve">адаптації</w:t>
        </w:r>
      </w:hyperlink>
      <w:r w:rsidDel="00000000" w:rsidR="00000000" w:rsidRPr="00000000">
        <w:rPr>
          <w:rFonts w:ascii="PT Sans" w:cs="PT Sans" w:eastAsia="PT Sans" w:hAnsi="PT Sans"/>
          <w:color w:val="2a2e34"/>
          <w:rtl w:val="0"/>
        </w:rPr>
        <w:t xml:space="preserve">.</w:t>
      </w:r>
    </w:p>
    <w:p w:rsidR="00000000" w:rsidDel="00000000" w:rsidP="00000000" w:rsidRDefault="00000000" w:rsidRPr="00000000" w14:paraId="000003D8">
      <w:pPr>
        <w:widowControl w:val="0"/>
        <w:spacing w:after="100" w:before="100" w:line="360" w:lineRule="auto"/>
        <w:jc w:val="both"/>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Інформація про проєкт (</w:t>
      </w:r>
      <w:r w:rsidDel="00000000" w:rsidR="00000000" w:rsidRPr="00000000">
        <w:rPr>
          <w:rFonts w:ascii="PT Sans" w:cs="PT Sans" w:eastAsia="PT Sans" w:hAnsi="PT Sans"/>
          <w:b w:val="1"/>
          <w:i w:val="1"/>
          <w:rtl w:val="0"/>
        </w:rPr>
        <w:t xml:space="preserve">менеджер роботи з клієнтами (АМ) має надати</w:t>
      </w:r>
      <w:r w:rsidDel="00000000" w:rsidR="00000000" w:rsidRPr="00000000">
        <w:rPr>
          <w:rFonts w:ascii="PT Sans" w:cs="PT Sans" w:eastAsia="PT Sans" w:hAnsi="PT Sans"/>
          <w:b w:val="1"/>
          <w:color w:val="2a2e34"/>
          <w:rtl w:val="0"/>
        </w:rPr>
        <w:t xml:space="preserve">):</w:t>
      </w:r>
      <w:r w:rsidDel="00000000" w:rsidR="00000000" w:rsidRPr="00000000">
        <w:rPr>
          <w:rtl w:val="0"/>
        </w:rPr>
      </w:r>
    </w:p>
    <w:p w:rsidR="00000000" w:rsidDel="00000000" w:rsidP="00000000" w:rsidRDefault="00000000" w:rsidRPr="00000000" w14:paraId="000003D9">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558"/>
        </w:tabs>
        <w:spacing w:after="100" w:before="100" w:line="360" w:lineRule="auto"/>
        <w:ind w:left="540" w:right="0" w:hanging="240"/>
        <w:jc w:val="both"/>
        <w:rPr>
          <w:rFonts w:ascii="PT Sans" w:cs="PT Sans" w:eastAsia="PT Sans" w:hAnsi="PT Sans"/>
        </w:rPr>
      </w:pPr>
      <w:r w:rsidDel="00000000" w:rsidR="00000000" w:rsidRPr="00000000">
        <w:rPr>
          <w:rFonts w:ascii="PT Sans" w:cs="PT Sans" w:eastAsia="PT Sans" w:hAnsi="PT Sans"/>
          <w:color w:val="2a2e34"/>
          <w:rtl w:val="0"/>
        </w:rPr>
        <w:t xml:space="preserve">Назв</w:t>
      </w:r>
      <w:r w:rsidDel="00000000" w:rsidR="00000000" w:rsidRPr="00000000">
        <w:rPr>
          <w:rFonts w:ascii="PT Sans" w:cs="PT Sans" w:eastAsia="PT Sans" w:hAnsi="PT Sans"/>
          <w:rtl w:val="0"/>
        </w:rPr>
        <w:t xml:space="preserve">у </w:t>
      </w:r>
      <w:r w:rsidDel="00000000" w:rsidR="00000000" w:rsidRPr="00000000">
        <w:rPr>
          <w:rFonts w:ascii="PT Sans" w:cs="PT Sans" w:eastAsia="PT Sans" w:hAnsi="PT Sans"/>
          <w:rtl w:val="0"/>
        </w:rPr>
        <w:t xml:space="preserve">проєкту</w:t>
      </w:r>
      <w:r w:rsidDel="00000000" w:rsidR="00000000" w:rsidRPr="00000000">
        <w:rPr>
          <w:rtl w:val="0"/>
        </w:rPr>
      </w:r>
    </w:p>
    <w:p w:rsidR="00000000" w:rsidDel="00000000" w:rsidP="00000000" w:rsidRDefault="00000000" w:rsidRPr="00000000" w14:paraId="000003DA">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558"/>
        </w:tabs>
        <w:spacing w:after="100" w:before="100" w:line="360" w:lineRule="auto"/>
        <w:ind w:left="540" w:right="0" w:hanging="240"/>
        <w:jc w:val="both"/>
        <w:rPr>
          <w:rFonts w:ascii="PT Sans" w:cs="PT Sans" w:eastAsia="PT Sans" w:hAnsi="PT Sans"/>
        </w:rPr>
      </w:pPr>
      <w:r w:rsidDel="00000000" w:rsidR="00000000" w:rsidRPr="00000000">
        <w:rPr>
          <w:rFonts w:ascii="PT Sans" w:cs="PT Sans" w:eastAsia="PT Sans" w:hAnsi="PT Sans"/>
          <w:rtl w:val="0"/>
        </w:rPr>
        <w:t xml:space="preserve">Команду</w:t>
      </w:r>
    </w:p>
    <w:p w:rsidR="00000000" w:rsidDel="00000000" w:rsidP="00000000" w:rsidRDefault="00000000" w:rsidRPr="00000000" w14:paraId="000003DB">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558"/>
        </w:tabs>
        <w:spacing w:after="100" w:before="100" w:line="360" w:lineRule="auto"/>
        <w:ind w:left="540" w:right="0" w:hanging="240"/>
        <w:jc w:val="both"/>
        <w:rPr>
          <w:rFonts w:ascii="PT Sans" w:cs="PT Sans" w:eastAsia="PT Sans" w:hAnsi="PT Sans"/>
        </w:rPr>
      </w:pPr>
      <w:r w:rsidDel="00000000" w:rsidR="00000000" w:rsidRPr="00000000">
        <w:rPr>
          <w:rFonts w:ascii="PT Sans" w:cs="PT Sans" w:eastAsia="PT Sans" w:hAnsi="PT Sans"/>
          <w:rtl w:val="0"/>
        </w:rPr>
        <w:t xml:space="preserve">Клієнта</w:t>
      </w:r>
    </w:p>
    <w:p w:rsidR="00000000" w:rsidDel="00000000" w:rsidP="00000000" w:rsidRDefault="00000000" w:rsidRPr="00000000" w14:paraId="000003DC">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558"/>
        </w:tabs>
        <w:spacing w:after="100" w:before="100" w:line="360" w:lineRule="auto"/>
        <w:ind w:left="540" w:right="0" w:hanging="240"/>
        <w:jc w:val="both"/>
        <w:rPr>
          <w:rFonts w:ascii="PT Sans" w:cs="PT Sans" w:eastAsia="PT Sans" w:hAnsi="PT Sans"/>
        </w:rPr>
      </w:pPr>
      <w:r w:rsidDel="00000000" w:rsidR="00000000" w:rsidRPr="00000000">
        <w:rPr>
          <w:rFonts w:ascii="PT Sans" w:cs="PT Sans" w:eastAsia="PT Sans" w:hAnsi="PT Sans"/>
          <w:rtl w:val="0"/>
        </w:rPr>
        <w:t xml:space="preserve">Методологію, яка використовується в даний час </w:t>
      </w:r>
    </w:p>
    <w:p w:rsidR="00000000" w:rsidDel="00000000" w:rsidP="00000000" w:rsidRDefault="00000000" w:rsidRPr="00000000" w14:paraId="000003DD">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558"/>
        </w:tabs>
        <w:spacing w:after="100" w:before="100" w:line="360" w:lineRule="auto"/>
        <w:ind w:left="540" w:right="0" w:hanging="240"/>
        <w:jc w:val="both"/>
        <w:rPr>
          <w:rFonts w:ascii="PT Sans" w:cs="PT Sans" w:eastAsia="PT Sans" w:hAnsi="PT Sans"/>
        </w:rPr>
      </w:pPr>
      <w:r w:rsidDel="00000000" w:rsidR="00000000" w:rsidRPr="00000000">
        <w:rPr>
          <w:rFonts w:ascii="PT Sans" w:cs="PT Sans" w:eastAsia="PT Sans" w:hAnsi="PT Sans"/>
          <w:rtl w:val="0"/>
        </w:rPr>
        <w:t xml:space="preserve">Оголошення про роботу</w:t>
      </w:r>
      <w:r w:rsidDel="00000000" w:rsidR="00000000" w:rsidRPr="00000000">
        <w:rPr>
          <w:rtl w:val="0"/>
        </w:rPr>
      </w:r>
    </w:p>
    <w:p w:rsidR="00000000" w:rsidDel="00000000" w:rsidP="00000000" w:rsidRDefault="00000000" w:rsidRPr="00000000" w14:paraId="000003DE">
      <w:pPr>
        <w:widowControl w:val="0"/>
        <w:spacing w:after="100" w:before="100" w:line="360" w:lineRule="auto"/>
        <w:jc w:val="both"/>
        <w:rPr>
          <w:rFonts w:ascii="PT Sans" w:cs="PT Sans" w:eastAsia="PT Sans" w:hAnsi="PT Sans"/>
          <w:color w:val="2a2e34"/>
        </w:rPr>
      </w:pPr>
      <w:r w:rsidDel="00000000" w:rsidR="00000000" w:rsidRPr="00000000">
        <w:rPr>
          <w:rFonts w:ascii="PT Sans" w:cs="PT Sans" w:eastAsia="PT Sans" w:hAnsi="PT Sans"/>
          <w:color w:val="2a2e34"/>
          <w:rtl w:val="0"/>
        </w:rPr>
        <w:t xml:space="preserve">Додаткові вимоги ґрунтуються на особливостях </w:t>
      </w:r>
      <w:r w:rsidDel="00000000" w:rsidR="00000000" w:rsidRPr="00000000">
        <w:rPr>
          <w:rFonts w:ascii="PT Sans" w:cs="PT Sans" w:eastAsia="PT Sans" w:hAnsi="PT Sans"/>
          <w:color w:val="2a2e34"/>
          <w:rtl w:val="0"/>
        </w:rPr>
        <w:t xml:space="preserve">проєкту</w:t>
      </w:r>
      <w:r w:rsidDel="00000000" w:rsidR="00000000" w:rsidRPr="00000000">
        <w:rPr>
          <w:rFonts w:ascii="PT Sans" w:cs="PT Sans" w:eastAsia="PT Sans" w:hAnsi="PT Sans"/>
          <w:color w:val="2a2e34"/>
          <w:rtl w:val="0"/>
        </w:rPr>
        <w:t xml:space="preserve"> і можуть бути додані в залежності від </w:t>
      </w:r>
      <w:r w:rsidDel="00000000" w:rsidR="00000000" w:rsidRPr="00000000">
        <w:rPr>
          <w:rFonts w:ascii="PT Sans" w:cs="PT Sans" w:eastAsia="PT Sans" w:hAnsi="PT Sans"/>
          <w:color w:val="2a2e34"/>
          <w:rtl w:val="0"/>
        </w:rPr>
        <w:t xml:space="preserve">обов'язків</w:t>
      </w:r>
      <w:r w:rsidDel="00000000" w:rsidR="00000000" w:rsidRPr="00000000">
        <w:rPr>
          <w:rFonts w:ascii="PT Sans" w:cs="PT Sans" w:eastAsia="PT Sans" w:hAnsi="PT Sans"/>
          <w:color w:val="2a2e34"/>
          <w:rtl w:val="0"/>
        </w:rPr>
        <w:t xml:space="preserve">.</w:t>
      </w:r>
    </w:p>
    <w:p w:rsidR="00000000" w:rsidDel="00000000" w:rsidP="00000000" w:rsidRDefault="00000000" w:rsidRPr="00000000" w14:paraId="000003DF">
      <w:pPr>
        <w:pStyle w:val="Heading3"/>
        <w:widowControl w:val="0"/>
        <w:rPr/>
      </w:pPr>
      <w:bookmarkStart w:colFirst="0" w:colLast="0" w:name="_umj4a5pmzk2z" w:id="57"/>
      <w:bookmarkEnd w:id="57"/>
      <w:r w:rsidDel="00000000" w:rsidR="00000000" w:rsidRPr="00000000">
        <w:rPr>
          <w:rtl w:val="0"/>
        </w:rPr>
        <w:t xml:space="preserve">Призначення на проєкт</w:t>
      </w:r>
    </w:p>
    <w:p w:rsidR="00000000" w:rsidDel="00000000" w:rsidP="00000000" w:rsidRDefault="00000000" w:rsidRPr="00000000" w14:paraId="000003E0">
      <w:pPr>
        <w:widowControl w:val="0"/>
        <w:spacing w:after="100" w:before="100" w:line="360" w:lineRule="auto"/>
        <w:jc w:val="both"/>
        <w:rPr>
          <w:rFonts w:ascii="PT Sans" w:cs="PT Sans" w:eastAsia="PT Sans" w:hAnsi="PT Sans"/>
          <w:color w:val="2a2e34"/>
        </w:rPr>
      </w:pPr>
      <w:r w:rsidDel="00000000" w:rsidR="00000000" w:rsidRPr="00000000">
        <w:rPr>
          <w:rFonts w:ascii="PT Sans" w:cs="PT Sans" w:eastAsia="PT Sans" w:hAnsi="PT Sans"/>
          <w:color w:val="2a2e34"/>
          <w:rtl w:val="0"/>
        </w:rPr>
        <w:t xml:space="preserve">Процес призначення менеджера </w:t>
      </w:r>
      <w:r w:rsidDel="00000000" w:rsidR="00000000" w:rsidRPr="00000000">
        <w:rPr>
          <w:rFonts w:ascii="PT Sans" w:cs="PT Sans" w:eastAsia="PT Sans" w:hAnsi="PT Sans"/>
          <w:color w:val="2a2e34"/>
          <w:rtl w:val="0"/>
        </w:rPr>
        <w:t xml:space="preserve">проєкту</w:t>
      </w:r>
      <w:r w:rsidDel="00000000" w:rsidR="00000000" w:rsidRPr="00000000">
        <w:rPr>
          <w:rFonts w:ascii="PT Sans" w:cs="PT Sans" w:eastAsia="PT Sans" w:hAnsi="PT Sans"/>
          <w:color w:val="2a2e34"/>
          <w:rtl w:val="0"/>
        </w:rPr>
        <w:t xml:space="preserve">/координатора на проєкт: </w:t>
      </w:r>
      <w:r w:rsidDel="00000000" w:rsidR="00000000" w:rsidRPr="00000000">
        <w:rPr>
          <w:rFonts w:ascii="PT Sans" w:cs="PT Sans" w:eastAsia="PT Sans" w:hAnsi="PT Sans"/>
          <w:color w:val="343434"/>
          <w:rtl w:val="0"/>
        </w:rPr>
        <w:t xml:space="preserve">відділ управління проєктами</w:t>
      </w:r>
      <w:r w:rsidDel="00000000" w:rsidR="00000000" w:rsidRPr="00000000">
        <w:rPr>
          <w:rFonts w:ascii="PT Sans" w:cs="PT Sans" w:eastAsia="PT Sans" w:hAnsi="PT Sans"/>
          <w:b w:val="1"/>
          <w:color w:val="343434"/>
          <w:rtl w:val="0"/>
        </w:rPr>
        <w:t xml:space="preserve"> </w:t>
      </w:r>
      <w:r w:rsidDel="00000000" w:rsidR="00000000" w:rsidRPr="00000000">
        <w:rPr>
          <w:rFonts w:ascii="PT Sans" w:cs="PT Sans" w:eastAsia="PT Sans" w:hAnsi="PT Sans"/>
          <w:color w:val="343434"/>
          <w:rtl w:val="0"/>
        </w:rPr>
        <w:t xml:space="preserve">(</w:t>
      </w:r>
      <w:r w:rsidDel="00000000" w:rsidR="00000000" w:rsidRPr="00000000">
        <w:rPr>
          <w:rFonts w:ascii="PT Sans" w:cs="PT Sans" w:eastAsia="PT Sans" w:hAnsi="PT Sans"/>
          <w:color w:val="2a2e34"/>
          <w:rtl w:val="0"/>
        </w:rPr>
        <w:t xml:space="preserve">PMO) має забезпечувати працівниками або наймати їх (у співпраці з відділом кадрів).</w:t>
      </w:r>
    </w:p>
    <w:p w:rsidR="00000000" w:rsidDel="00000000" w:rsidP="00000000" w:rsidRDefault="00000000" w:rsidRPr="00000000" w14:paraId="000003E1">
      <w:pPr>
        <w:widowControl w:val="0"/>
        <w:spacing w:after="100" w:before="100" w:line="360" w:lineRule="auto"/>
        <w:jc w:val="both"/>
        <w:rPr>
          <w:rFonts w:ascii="PT Sans" w:cs="PT Sans" w:eastAsia="PT Sans" w:hAnsi="PT Sans"/>
          <w:color w:val="2a2e34"/>
        </w:rPr>
      </w:pPr>
      <w:r w:rsidDel="00000000" w:rsidR="00000000" w:rsidRPr="00000000">
        <w:rPr>
          <w:rFonts w:ascii="PT Sans" w:cs="PT Sans" w:eastAsia="PT Sans" w:hAnsi="PT Sans"/>
          <w:color w:val="2a2e34"/>
          <w:rtl w:val="0"/>
        </w:rPr>
        <w:t xml:space="preserve">Виходячи з доступних ресурсів, </w:t>
      </w:r>
      <w:r w:rsidDel="00000000" w:rsidR="00000000" w:rsidRPr="00000000">
        <w:rPr>
          <w:rFonts w:ascii="PT Sans" w:cs="PT Sans" w:eastAsia="PT Sans" w:hAnsi="PT Sans"/>
          <w:color w:val="343434"/>
          <w:rtl w:val="0"/>
        </w:rPr>
        <w:t xml:space="preserve">відділ управління проєктами</w:t>
      </w:r>
      <w:r w:rsidDel="00000000" w:rsidR="00000000" w:rsidRPr="00000000">
        <w:rPr>
          <w:rFonts w:ascii="PT Sans" w:cs="PT Sans" w:eastAsia="PT Sans" w:hAnsi="PT Sans"/>
          <w:b w:val="1"/>
          <w:color w:val="343434"/>
          <w:rtl w:val="0"/>
        </w:rPr>
        <w:t xml:space="preserve"> (</w:t>
      </w:r>
      <w:r w:rsidDel="00000000" w:rsidR="00000000" w:rsidRPr="00000000">
        <w:rPr>
          <w:rFonts w:ascii="PT Sans" w:cs="PT Sans" w:eastAsia="PT Sans" w:hAnsi="PT Sans"/>
          <w:color w:val="2a2e34"/>
          <w:rtl w:val="0"/>
        </w:rPr>
        <w:t xml:space="preserve">PMO) офіційно призначає менеджера </w:t>
      </w:r>
      <w:r w:rsidDel="00000000" w:rsidR="00000000" w:rsidRPr="00000000">
        <w:rPr>
          <w:rFonts w:ascii="PT Sans" w:cs="PT Sans" w:eastAsia="PT Sans" w:hAnsi="PT Sans"/>
          <w:color w:val="2a2e34"/>
          <w:rtl w:val="0"/>
        </w:rPr>
        <w:t xml:space="preserve">проєкту</w:t>
      </w:r>
      <w:r w:rsidDel="00000000" w:rsidR="00000000" w:rsidRPr="00000000">
        <w:rPr>
          <w:rFonts w:ascii="PT Sans" w:cs="PT Sans" w:eastAsia="PT Sans" w:hAnsi="PT Sans"/>
          <w:color w:val="2a2e34"/>
          <w:rtl w:val="0"/>
        </w:rPr>
        <w:t xml:space="preserve"> (PM)/координатора проєкту (PC).</w:t>
      </w:r>
    </w:p>
    <w:p w:rsidR="00000000" w:rsidDel="00000000" w:rsidP="00000000" w:rsidRDefault="00000000" w:rsidRPr="00000000" w14:paraId="000003E2">
      <w:pPr>
        <w:widowControl w:val="0"/>
        <w:spacing w:after="100" w:before="100" w:line="360" w:lineRule="auto"/>
        <w:jc w:val="both"/>
        <w:rPr>
          <w:rFonts w:ascii="PT Sans" w:cs="PT Sans" w:eastAsia="PT Sans" w:hAnsi="PT Sans"/>
          <w:color w:val="2a2e34"/>
        </w:rPr>
      </w:pPr>
      <w:r w:rsidDel="00000000" w:rsidR="00000000" w:rsidRPr="00000000">
        <w:rPr>
          <w:rFonts w:ascii="PT Sans" w:cs="PT Sans" w:eastAsia="PT Sans" w:hAnsi="PT Sans"/>
          <w:color w:val="2a2e34"/>
          <w:rtl w:val="0"/>
        </w:rPr>
        <w:t xml:space="preserve">Процес має такі етапи:</w:t>
      </w:r>
    </w:p>
    <w:p w:rsidR="00000000" w:rsidDel="00000000" w:rsidP="00000000" w:rsidRDefault="00000000" w:rsidRPr="00000000" w14:paraId="000003E3">
      <w:pPr>
        <w:keepNext w:val="0"/>
        <w:keepLines w:val="0"/>
        <w:pageBreakBefore w:val="0"/>
        <w:widowControl w:val="0"/>
        <w:numPr>
          <w:ilvl w:val="0"/>
          <w:numId w:val="68"/>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rPr/>
      </w:pPr>
      <w:r w:rsidDel="00000000" w:rsidR="00000000" w:rsidRPr="00000000">
        <w:rPr>
          <w:rFonts w:ascii="PT Sans" w:cs="PT Sans" w:eastAsia="PT Sans" w:hAnsi="PT Sans"/>
          <w:color w:val="2a2e34"/>
          <w:rtl w:val="0"/>
        </w:rPr>
        <w:t xml:space="preserve">Затвердження наявності ресурсів. Доступність чи наймання менеджера </w:t>
      </w:r>
      <w:r w:rsidDel="00000000" w:rsidR="00000000" w:rsidRPr="00000000">
        <w:rPr>
          <w:rFonts w:ascii="PT Sans" w:cs="PT Sans" w:eastAsia="PT Sans" w:hAnsi="PT Sans"/>
          <w:color w:val="2a2e34"/>
          <w:rtl w:val="0"/>
        </w:rPr>
        <w:t xml:space="preserve">проєкту</w:t>
      </w:r>
      <w:r w:rsidDel="00000000" w:rsidR="00000000" w:rsidRPr="00000000">
        <w:rPr>
          <w:rFonts w:ascii="PT Sans" w:cs="PT Sans" w:eastAsia="PT Sans" w:hAnsi="PT Sans"/>
          <w:color w:val="2a2e34"/>
          <w:rtl w:val="0"/>
        </w:rPr>
        <w:t xml:space="preserve"> (PM) з необхідною кваліфікацією (підписана пропозиція).</w:t>
      </w:r>
    </w:p>
    <w:p w:rsidR="00000000" w:rsidDel="00000000" w:rsidP="00000000" w:rsidRDefault="00000000" w:rsidRPr="00000000" w14:paraId="000003E4">
      <w:pPr>
        <w:keepNext w:val="0"/>
        <w:keepLines w:val="0"/>
        <w:pageBreakBefore w:val="0"/>
        <w:widowControl w:val="0"/>
        <w:numPr>
          <w:ilvl w:val="0"/>
          <w:numId w:val="68"/>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pPr>
      <w:hyperlink w:anchor="_8cu5kcylpfqz">
        <w:r w:rsidDel="00000000" w:rsidR="00000000" w:rsidRPr="00000000">
          <w:rPr>
            <w:rFonts w:ascii="PT Sans" w:cs="PT Sans" w:eastAsia="PT Sans" w:hAnsi="PT Sans"/>
            <w:color w:val="4a90e2"/>
            <w:u w:val="single"/>
            <w:rtl w:val="0"/>
          </w:rPr>
          <w:t xml:space="preserve">Адаптація</w:t>
        </w:r>
      </w:hyperlink>
      <w:r w:rsidDel="00000000" w:rsidR="00000000" w:rsidRPr="00000000">
        <w:rPr>
          <w:rFonts w:ascii="PT Sans" w:cs="PT Sans" w:eastAsia="PT Sans" w:hAnsi="PT Sans"/>
          <w:color w:val="2a2e34"/>
          <w:rtl w:val="0"/>
        </w:rPr>
        <w:t xml:space="preserve">. Призначений менеджер проєкту (PM) ознайомлюється з </w:t>
      </w:r>
      <w:r w:rsidDel="00000000" w:rsidR="00000000" w:rsidRPr="00000000">
        <w:rPr>
          <w:rFonts w:ascii="PT Sans" w:cs="PT Sans" w:eastAsia="PT Sans" w:hAnsi="PT Sans"/>
          <w:color w:val="343434"/>
          <w:rtl w:val="0"/>
        </w:rPr>
        <w:t xml:space="preserve">відділом управління проєктами</w:t>
      </w:r>
      <w:r w:rsidDel="00000000" w:rsidR="00000000" w:rsidRPr="00000000">
        <w:rPr>
          <w:rFonts w:ascii="PT Sans" w:cs="PT Sans" w:eastAsia="PT Sans" w:hAnsi="PT Sans"/>
          <w:b w:val="1"/>
          <w:color w:val="343434"/>
          <w:rtl w:val="0"/>
        </w:rPr>
        <w:t xml:space="preserve"> (</w:t>
      </w:r>
      <w:r w:rsidDel="00000000" w:rsidR="00000000" w:rsidRPr="00000000">
        <w:rPr>
          <w:rFonts w:ascii="PT Sans" w:cs="PT Sans" w:eastAsia="PT Sans" w:hAnsi="PT Sans"/>
          <w:color w:val="2a2e34"/>
          <w:rtl w:val="0"/>
        </w:rPr>
        <w:t xml:space="preserve">PMO) і загальними вказівками щодо принципів управління проєктами у компанії "Devcom".</w:t>
      </w:r>
    </w:p>
    <w:p w:rsidR="00000000" w:rsidDel="00000000" w:rsidP="00000000" w:rsidRDefault="00000000" w:rsidRPr="00000000" w14:paraId="000003E5">
      <w:pPr>
        <w:keepNext w:val="0"/>
        <w:keepLines w:val="0"/>
        <w:pageBreakBefore w:val="0"/>
        <w:widowControl w:val="0"/>
        <w:numPr>
          <w:ilvl w:val="0"/>
          <w:numId w:val="68"/>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rPr/>
      </w:pPr>
      <w:r w:rsidDel="00000000" w:rsidR="00000000" w:rsidRPr="00000000">
        <w:rPr>
          <w:rFonts w:ascii="PT Sans" w:cs="PT Sans" w:eastAsia="PT Sans" w:hAnsi="PT Sans"/>
          <w:color w:val="2a2e34"/>
          <w:rtl w:val="0"/>
        </w:rPr>
        <w:t xml:space="preserve">Призначення на проєкт. Менеджер роботи з клієнтами (AM) продовжує залучати менеджера </w:t>
      </w:r>
      <w:r w:rsidDel="00000000" w:rsidR="00000000" w:rsidRPr="00000000">
        <w:rPr>
          <w:rFonts w:ascii="PT Sans" w:cs="PT Sans" w:eastAsia="PT Sans" w:hAnsi="PT Sans"/>
          <w:color w:val="2a2e34"/>
          <w:rtl w:val="0"/>
        </w:rPr>
        <w:t xml:space="preserve">проєкту</w:t>
      </w:r>
      <w:r w:rsidDel="00000000" w:rsidR="00000000" w:rsidRPr="00000000">
        <w:rPr>
          <w:rFonts w:ascii="PT Sans" w:cs="PT Sans" w:eastAsia="PT Sans" w:hAnsi="PT Sans"/>
          <w:color w:val="2a2e34"/>
          <w:rtl w:val="0"/>
        </w:rPr>
        <w:t xml:space="preserve"> (PM) до проєкту. Туди входить, але не обмежується:</w:t>
      </w:r>
    </w:p>
    <w:p w:rsidR="00000000" w:rsidDel="00000000" w:rsidP="00000000" w:rsidRDefault="00000000" w:rsidRPr="00000000" w14:paraId="000003E6">
      <w:pPr>
        <w:keepNext w:val="0"/>
        <w:keepLines w:val="0"/>
        <w:pageBreakBefore w:val="0"/>
        <w:widowControl w:val="0"/>
        <w:numPr>
          <w:ilvl w:val="1"/>
          <w:numId w:val="89"/>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1080" w:right="0" w:hanging="360"/>
        <w:jc w:val="both"/>
        <w:rPr/>
      </w:pPr>
      <w:r w:rsidDel="00000000" w:rsidR="00000000" w:rsidRPr="00000000">
        <w:rPr>
          <w:rFonts w:ascii="PT Sans" w:cs="PT Sans" w:eastAsia="PT Sans" w:hAnsi="PT Sans"/>
          <w:rtl w:val="0"/>
        </w:rPr>
        <w:t xml:space="preserve">Знайомство</w:t>
      </w:r>
      <w:r w:rsidDel="00000000" w:rsidR="00000000" w:rsidRPr="00000000">
        <w:rPr>
          <w:rFonts w:ascii="PT Sans" w:cs="PT Sans" w:eastAsia="PT Sans" w:hAnsi="PT Sans"/>
          <w:color w:val="2a2e34"/>
          <w:rtl w:val="0"/>
        </w:rPr>
        <w:t xml:space="preserve"> з командою (за наявності);</w:t>
      </w:r>
    </w:p>
    <w:p w:rsidR="00000000" w:rsidDel="00000000" w:rsidP="00000000" w:rsidRDefault="00000000" w:rsidRPr="00000000" w14:paraId="000003E7">
      <w:pPr>
        <w:keepNext w:val="0"/>
        <w:keepLines w:val="0"/>
        <w:pageBreakBefore w:val="0"/>
        <w:widowControl w:val="0"/>
        <w:numPr>
          <w:ilvl w:val="1"/>
          <w:numId w:val="89"/>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1080" w:right="0" w:hanging="360"/>
        <w:jc w:val="both"/>
        <w:rPr/>
      </w:pPr>
      <w:r w:rsidDel="00000000" w:rsidR="00000000" w:rsidRPr="00000000">
        <w:rPr>
          <w:rFonts w:ascii="PT Sans" w:cs="PT Sans" w:eastAsia="PT Sans" w:hAnsi="PT Sans"/>
          <w:color w:val="2a2e34"/>
          <w:rtl w:val="0"/>
        </w:rPr>
        <w:t xml:space="preserve">Проведення наради, представивши команді менеджера проєкту (PM). Надавання іншим змогу коротко розповісти про себе, називаючи свої імена, описуючи свої обов’язки і захоплення;</w:t>
      </w:r>
    </w:p>
    <w:p w:rsidR="00000000" w:rsidDel="00000000" w:rsidP="00000000" w:rsidRDefault="00000000" w:rsidRPr="00000000" w14:paraId="000003E8">
      <w:pPr>
        <w:keepNext w:val="0"/>
        <w:keepLines w:val="0"/>
        <w:pageBreakBefore w:val="0"/>
        <w:widowControl w:val="0"/>
        <w:numPr>
          <w:ilvl w:val="0"/>
          <w:numId w:val="68"/>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rPr/>
      </w:pPr>
      <w:r w:rsidDel="00000000" w:rsidR="00000000" w:rsidRPr="00000000">
        <w:rPr>
          <w:rFonts w:ascii="PT Sans" w:cs="PT Sans" w:eastAsia="PT Sans" w:hAnsi="PT Sans"/>
          <w:color w:val="2a2e34"/>
          <w:rtl w:val="0"/>
        </w:rPr>
        <w:t xml:space="preserve">Знайомство з іншими стейкхолдерами (за наявності);</w:t>
      </w:r>
    </w:p>
    <w:p w:rsidR="00000000" w:rsidDel="00000000" w:rsidP="00000000" w:rsidRDefault="00000000" w:rsidRPr="00000000" w14:paraId="000003E9">
      <w:pPr>
        <w:keepNext w:val="0"/>
        <w:keepLines w:val="0"/>
        <w:pageBreakBefore w:val="0"/>
        <w:widowControl w:val="0"/>
        <w:numPr>
          <w:ilvl w:val="1"/>
          <w:numId w:val="121"/>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1080" w:right="0" w:hanging="360"/>
        <w:jc w:val="both"/>
        <w:rPr/>
      </w:pPr>
      <w:r w:rsidDel="00000000" w:rsidR="00000000" w:rsidRPr="00000000">
        <w:rPr>
          <w:rFonts w:ascii="PT Sans" w:cs="PT Sans" w:eastAsia="PT Sans" w:hAnsi="PT Sans"/>
          <w:rtl w:val="0"/>
        </w:rPr>
        <w:t xml:space="preserve">Щоденні</w:t>
      </w:r>
      <w:r w:rsidDel="00000000" w:rsidR="00000000" w:rsidRPr="00000000">
        <w:rPr>
          <w:rFonts w:ascii="PT Sans" w:cs="PT Sans" w:eastAsia="PT Sans" w:hAnsi="PT Sans"/>
          <w:color w:val="2a2e34"/>
          <w:rtl w:val="0"/>
        </w:rPr>
        <w:t xml:space="preserve"> наради найкраще підходять для знайомства з клієнтом. Стислість та надсилання наявної електронної пошти іншим стейкхолдерам, з описом основних обов'язків нового менеджера </w:t>
      </w:r>
      <w:r w:rsidDel="00000000" w:rsidR="00000000" w:rsidRPr="00000000">
        <w:rPr>
          <w:rFonts w:ascii="PT Sans" w:cs="PT Sans" w:eastAsia="PT Sans" w:hAnsi="PT Sans"/>
          <w:color w:val="2a2e34"/>
          <w:rtl w:val="0"/>
        </w:rPr>
        <w:t xml:space="preserve">проєкту</w:t>
      </w:r>
      <w:r w:rsidDel="00000000" w:rsidR="00000000" w:rsidRPr="00000000">
        <w:rPr>
          <w:rFonts w:ascii="PT Sans" w:cs="PT Sans" w:eastAsia="PT Sans" w:hAnsi="PT Sans"/>
          <w:color w:val="2a2e34"/>
          <w:rtl w:val="0"/>
        </w:rPr>
        <w:t xml:space="preserve"> (PM);</w:t>
      </w:r>
    </w:p>
    <w:p w:rsidR="00000000" w:rsidDel="00000000" w:rsidP="00000000" w:rsidRDefault="00000000" w:rsidRPr="00000000" w14:paraId="000003EA">
      <w:pPr>
        <w:keepNext w:val="0"/>
        <w:keepLines w:val="0"/>
        <w:pageBreakBefore w:val="0"/>
        <w:widowControl w:val="0"/>
        <w:numPr>
          <w:ilvl w:val="1"/>
          <w:numId w:val="121"/>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1080" w:right="0" w:hanging="360"/>
        <w:jc w:val="both"/>
        <w:rPr/>
      </w:pPr>
      <w:r w:rsidDel="00000000" w:rsidR="00000000" w:rsidRPr="00000000">
        <w:rPr>
          <w:rFonts w:ascii="PT Sans" w:cs="PT Sans" w:eastAsia="PT Sans" w:hAnsi="PT Sans"/>
          <w:color w:val="2a2e34"/>
          <w:rtl w:val="0"/>
        </w:rPr>
        <w:t xml:space="preserve">Про</w:t>
      </w:r>
      <w:r w:rsidDel="00000000" w:rsidR="00000000" w:rsidRPr="00000000">
        <w:rPr>
          <w:rFonts w:ascii="PT Sans" w:cs="PT Sans" w:eastAsia="PT Sans" w:hAnsi="PT Sans"/>
          <w:rtl w:val="0"/>
        </w:rPr>
        <w:t xml:space="preserve">єктування поточних процесів (за наявності). Опис хороших і слабких робочих процесів і ознайомлення із задокументованими правилами;</w:t>
      </w:r>
    </w:p>
    <w:p w:rsidR="00000000" w:rsidDel="00000000" w:rsidP="00000000" w:rsidRDefault="00000000" w:rsidRPr="00000000" w14:paraId="000003EB">
      <w:pPr>
        <w:keepNext w:val="0"/>
        <w:keepLines w:val="0"/>
        <w:pageBreakBefore w:val="0"/>
        <w:widowControl w:val="0"/>
        <w:numPr>
          <w:ilvl w:val="1"/>
          <w:numId w:val="121"/>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1080" w:right="0" w:hanging="360"/>
        <w:jc w:val="both"/>
        <w:rPr/>
      </w:pPr>
      <w:r w:rsidDel="00000000" w:rsidR="00000000" w:rsidRPr="00000000">
        <w:rPr>
          <w:rFonts w:ascii="PT Sans" w:cs="PT Sans" w:eastAsia="PT Sans" w:hAnsi="PT Sans"/>
          <w:rtl w:val="0"/>
        </w:rPr>
        <w:t xml:space="preserve">Проєк</w:t>
      </w:r>
      <w:r w:rsidDel="00000000" w:rsidR="00000000" w:rsidRPr="00000000">
        <w:rPr>
          <w:rFonts w:ascii="PT Sans" w:cs="PT Sans" w:eastAsia="PT Sans" w:hAnsi="PT Sans"/>
          <w:color w:val="2a2e34"/>
          <w:rtl w:val="0"/>
        </w:rPr>
        <w:t xml:space="preserve">тна документація (за наявності).</w:t>
      </w:r>
    </w:p>
    <w:p w:rsidR="00000000" w:rsidDel="00000000" w:rsidP="00000000" w:rsidRDefault="00000000" w:rsidRPr="00000000" w14:paraId="000003EC">
      <w:pPr>
        <w:keepNext w:val="0"/>
        <w:keepLines w:val="0"/>
        <w:pageBreakBefore w:val="0"/>
        <w:widowControl w:val="0"/>
        <w:numPr>
          <w:ilvl w:val="0"/>
          <w:numId w:val="68"/>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rPr/>
      </w:pPr>
      <w:r w:rsidDel="00000000" w:rsidR="00000000" w:rsidRPr="00000000">
        <w:rPr>
          <w:rFonts w:ascii="PT Sans" w:cs="PT Sans" w:eastAsia="PT Sans" w:hAnsi="PT Sans"/>
          <w:color w:val="2a2e34"/>
          <w:rtl w:val="0"/>
        </w:rPr>
        <w:t xml:space="preserve">Керівник (зазвичай менеджер роботи з клієнами (AM) або адміністратор </w:t>
      </w:r>
      <w:r w:rsidDel="00000000" w:rsidR="00000000" w:rsidRPr="00000000">
        <w:rPr>
          <w:rFonts w:ascii="PT Sans" w:cs="PT Sans" w:eastAsia="PT Sans" w:hAnsi="PT Sans"/>
          <w:color w:val="2a2e34"/>
          <w:rtl w:val="0"/>
        </w:rPr>
        <w:t xml:space="preserve">проєкту</w:t>
      </w:r>
      <w:r w:rsidDel="00000000" w:rsidR="00000000" w:rsidRPr="00000000">
        <w:rPr>
          <w:rFonts w:ascii="PT Sans" w:cs="PT Sans" w:eastAsia="PT Sans" w:hAnsi="PT Sans"/>
          <w:color w:val="2a2e34"/>
          <w:rtl w:val="0"/>
        </w:rPr>
        <w:t xml:space="preserve"> (PA)) записує в систему звітності й обліку годин компанії) доступні дані, такі як дата початку роботи працівника.</w:t>
      </w:r>
    </w:p>
    <w:p w:rsidR="00000000" w:rsidDel="00000000" w:rsidP="00000000" w:rsidRDefault="00000000" w:rsidRPr="00000000" w14:paraId="000003ED">
      <w:pPr>
        <w:spacing w:after="100" w:before="100" w:line="360" w:lineRule="auto"/>
        <w:rPr>
          <w:rFonts w:ascii="PT Sans" w:cs="PT Sans" w:eastAsia="PT Sans" w:hAnsi="PT Sans"/>
        </w:rPr>
      </w:pPr>
      <w:r w:rsidDel="00000000" w:rsidR="00000000" w:rsidRPr="00000000">
        <w:rPr>
          <w:rtl w:val="0"/>
        </w:rPr>
      </w:r>
    </w:p>
    <w:p w:rsidR="00000000" w:rsidDel="00000000" w:rsidP="00000000" w:rsidRDefault="00000000" w:rsidRPr="00000000" w14:paraId="000003EE">
      <w:pPr>
        <w:spacing w:after="100" w:before="100" w:line="360" w:lineRule="auto"/>
        <w:jc w:val="both"/>
        <w:rPr>
          <w:rFonts w:ascii="PT Sans" w:cs="PT Sans" w:eastAsia="PT Sans" w:hAnsi="PT Sans"/>
        </w:rPr>
      </w:pPr>
      <w:r w:rsidDel="00000000" w:rsidR="00000000" w:rsidRPr="00000000">
        <w:br w:type="page"/>
      </w:r>
      <w:r w:rsidDel="00000000" w:rsidR="00000000" w:rsidRPr="00000000">
        <w:rPr>
          <w:rtl w:val="0"/>
        </w:rPr>
      </w:r>
    </w:p>
    <w:p w:rsidR="00000000" w:rsidDel="00000000" w:rsidP="00000000" w:rsidRDefault="00000000" w:rsidRPr="00000000" w14:paraId="000003EF">
      <w:pPr>
        <w:pStyle w:val="Heading1"/>
        <w:widowControl w:val="0"/>
        <w:rPr/>
      </w:pPr>
      <w:bookmarkStart w:colFirst="0" w:colLast="0" w:name="_wndduhwq3056" w:id="58"/>
      <w:bookmarkEnd w:id="58"/>
      <w:r w:rsidDel="00000000" w:rsidR="00000000" w:rsidRPr="00000000">
        <w:rPr>
          <w:rtl w:val="0"/>
        </w:rPr>
        <w:t xml:space="preserve">Таблиця результатів </w:t>
      </w:r>
      <w:r w:rsidDel="00000000" w:rsidR="00000000" w:rsidRPr="00000000">
        <w:rPr>
          <w:rtl w:val="0"/>
        </w:rPr>
        <w:t xml:space="preserve">проєкту</w:t>
      </w:r>
      <w:r w:rsidDel="00000000" w:rsidR="00000000" w:rsidRPr="00000000">
        <w:rPr>
          <w:rtl w:val="0"/>
        </w:rPr>
      </w:r>
    </w:p>
    <w:p w:rsidR="00000000" w:rsidDel="00000000" w:rsidP="00000000" w:rsidRDefault="00000000" w:rsidRPr="00000000" w14:paraId="000003F0">
      <w:pPr>
        <w:pStyle w:val="Heading2"/>
        <w:widowControl w:val="0"/>
        <w:spacing w:after="200" w:before="400" w:lineRule="auto"/>
        <w:ind w:hanging="160"/>
        <w:rPr/>
      </w:pPr>
      <w:bookmarkStart w:colFirst="0" w:colLast="0" w:name="_1q8q892of4mv" w:id="59"/>
      <w:bookmarkEnd w:id="59"/>
      <w:r w:rsidDel="00000000" w:rsidR="00000000" w:rsidRPr="00000000">
        <w:rPr>
          <w:rtl w:val="0"/>
        </w:rPr>
        <w:t xml:space="preserve">Вказівки</w:t>
      </w:r>
    </w:p>
    <w:tbl>
      <w:tblPr>
        <w:tblStyle w:val="Table3"/>
        <w:tblW w:w="9018.232363811667"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35"/>
        <w:gridCol w:w="4965"/>
        <w:gridCol w:w="2118.232363811667"/>
        <w:tblGridChange w:id="0">
          <w:tblGrid>
            <w:gridCol w:w="1935"/>
            <w:gridCol w:w="4965"/>
            <w:gridCol w:w="2118.232363811667"/>
          </w:tblGrid>
        </w:tblGridChange>
      </w:tblGrid>
      <w:tr>
        <w:trPr>
          <w:cantSplit w:val="0"/>
          <w:trHeight w:val="515.9252929687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F1">
            <w:pPr>
              <w:jc w:val="center"/>
              <w:rPr>
                <w:rFonts w:ascii="PT Sans" w:cs="PT Sans" w:eastAsia="PT Sans" w:hAnsi="PT Sans"/>
                <w:b w:val="1"/>
                <w:color w:val="4c68d6"/>
              </w:rPr>
            </w:pPr>
            <w:r w:rsidDel="00000000" w:rsidR="00000000" w:rsidRPr="00000000">
              <w:rPr>
                <w:rFonts w:ascii="PT Sans" w:cs="PT Sans" w:eastAsia="PT Sans" w:hAnsi="PT Sans"/>
                <w:b w:val="1"/>
                <w:color w:val="4c68d6"/>
                <w:rtl w:val="0"/>
              </w:rPr>
              <w:t xml:space="preserve">ГРУПА</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F2">
            <w:pPr>
              <w:jc w:val="center"/>
              <w:rPr>
                <w:rFonts w:ascii="PT Sans" w:cs="PT Sans" w:eastAsia="PT Sans" w:hAnsi="PT Sans"/>
                <w:b w:val="1"/>
                <w:color w:val="4c68d6"/>
              </w:rPr>
            </w:pPr>
            <w:r w:rsidDel="00000000" w:rsidR="00000000" w:rsidRPr="00000000">
              <w:rPr>
                <w:rFonts w:ascii="PT Sans" w:cs="PT Sans" w:eastAsia="PT Sans" w:hAnsi="PT Sans"/>
                <w:b w:val="1"/>
                <w:color w:val="4c68d6"/>
                <w:rtl w:val="0"/>
              </w:rPr>
              <w:t xml:space="preserve">ВИЗНАЧЕННЯ</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F3">
            <w:pPr>
              <w:jc w:val="center"/>
              <w:rPr>
                <w:rFonts w:ascii="PT Sans" w:cs="PT Sans" w:eastAsia="PT Sans" w:hAnsi="PT Sans"/>
                <w:b w:val="1"/>
                <w:color w:val="4c68d6"/>
              </w:rPr>
            </w:pPr>
            <w:r w:rsidDel="00000000" w:rsidR="00000000" w:rsidRPr="00000000">
              <w:rPr>
                <w:rFonts w:ascii="PT Sans" w:cs="PT Sans" w:eastAsia="PT Sans" w:hAnsi="PT Sans"/>
                <w:b w:val="1"/>
                <w:color w:val="4c68d6"/>
                <w:rtl w:val="0"/>
              </w:rPr>
              <w:t xml:space="preserve">ІНСТРУМЕНТИ</w:t>
            </w:r>
          </w:p>
        </w:tc>
      </w:tr>
      <w:tr>
        <w:trPr>
          <w:cantSplit w:val="0"/>
          <w:trHeight w:val="247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F4">
            <w:pPr>
              <w:rPr>
                <w:rFonts w:ascii="PT Sans" w:cs="PT Sans" w:eastAsia="PT Sans" w:hAnsi="PT Sans"/>
                <w:b w:val="1"/>
                <w:color w:val="2a2e34"/>
              </w:rPr>
            </w:pPr>
            <w:r w:rsidDel="00000000" w:rsidR="00000000" w:rsidRPr="00000000">
              <w:rPr>
                <w:rFonts w:ascii="PT Sans" w:cs="PT Sans" w:eastAsia="PT Sans" w:hAnsi="PT Sans"/>
                <w:b w:val="1"/>
                <w:color w:val="2a2e34"/>
                <w:rtl w:val="0"/>
              </w:rPr>
              <w:t xml:space="preserve">ШВИДКІСТЬ</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F5">
            <w:pPr>
              <w:ind w:right="-60"/>
              <w:rPr>
                <w:rFonts w:ascii="PT Sans" w:cs="PT Sans" w:eastAsia="PT Sans" w:hAnsi="PT Sans"/>
                <w:color w:val="2a2e34"/>
              </w:rPr>
            </w:pPr>
            <w:r w:rsidDel="00000000" w:rsidR="00000000" w:rsidRPr="00000000">
              <w:rPr>
                <w:rFonts w:ascii="PT Sans" w:cs="PT Sans" w:eastAsia="PT Sans" w:hAnsi="PT Sans"/>
                <w:color w:val="2a2e34"/>
                <w:rtl w:val="0"/>
              </w:rPr>
              <w:t xml:space="preserve">Незалежно від системи відстеження завдань, треба</w:t>
            </w:r>
            <w:r w:rsidDel="00000000" w:rsidR="00000000" w:rsidRPr="00000000">
              <w:rPr>
                <w:rFonts w:ascii="PT Sans" w:cs="PT Sans" w:eastAsia="PT Sans" w:hAnsi="PT Sans"/>
                <w:rtl w:val="0"/>
              </w:rPr>
              <w:t xml:space="preserve"> </w:t>
            </w:r>
            <w:r w:rsidDel="00000000" w:rsidR="00000000" w:rsidRPr="00000000">
              <w:rPr>
                <w:rFonts w:ascii="PT Sans" w:cs="PT Sans" w:eastAsia="PT Sans" w:hAnsi="PT Sans"/>
                <w:color w:val="2a2e34"/>
                <w:rtl w:val="0"/>
              </w:rPr>
              <w:t xml:space="preserve">вміти легко знаходити цифри щодо </w:t>
            </w:r>
            <w:r w:rsidDel="00000000" w:rsidR="00000000" w:rsidRPr="00000000">
              <w:rPr>
                <w:rFonts w:ascii="PT Sans" w:cs="PT Sans" w:eastAsia="PT Sans" w:hAnsi="PT Sans"/>
                <w:b w:val="1"/>
                <w:color w:val="2a2e34"/>
                <w:rtl w:val="0"/>
              </w:rPr>
              <w:t xml:space="preserve">запланованого</w:t>
            </w:r>
            <w:r w:rsidDel="00000000" w:rsidR="00000000" w:rsidRPr="00000000">
              <w:rPr>
                <w:rFonts w:ascii="PT Sans" w:cs="PT Sans" w:eastAsia="PT Sans" w:hAnsi="PT Sans"/>
                <w:color w:val="2a2e34"/>
                <w:rtl w:val="0"/>
              </w:rPr>
              <w:t xml:space="preserve"> і </w:t>
            </w:r>
            <w:r w:rsidDel="00000000" w:rsidR="00000000" w:rsidRPr="00000000">
              <w:rPr>
                <w:rFonts w:ascii="PT Sans" w:cs="PT Sans" w:eastAsia="PT Sans" w:hAnsi="PT Sans"/>
                <w:b w:val="1"/>
                <w:color w:val="2a2e34"/>
                <w:rtl w:val="0"/>
              </w:rPr>
              <w:t xml:space="preserve">фактичного</w:t>
            </w:r>
            <w:r w:rsidDel="00000000" w:rsidR="00000000" w:rsidRPr="00000000">
              <w:rPr>
                <w:rFonts w:ascii="PT Sans" w:cs="PT Sans" w:eastAsia="PT Sans" w:hAnsi="PT Sans"/>
                <w:color w:val="2a2e34"/>
                <w:rtl w:val="0"/>
              </w:rPr>
              <w:t xml:space="preserve"> обсягу робіт.</w:t>
            </w:r>
          </w:p>
          <w:p w:rsidR="00000000" w:rsidDel="00000000" w:rsidP="00000000" w:rsidRDefault="00000000" w:rsidRPr="00000000" w14:paraId="000003F6">
            <w:pPr>
              <w:rPr>
                <w:rFonts w:ascii="PT Sans" w:cs="PT Sans" w:eastAsia="PT Sans" w:hAnsi="PT Sans"/>
                <w:i w:val="1"/>
                <w:color w:val="2a2e34"/>
              </w:rPr>
            </w:pPr>
            <w:r w:rsidDel="00000000" w:rsidR="00000000" w:rsidRPr="00000000">
              <w:rPr>
                <w:rFonts w:ascii="PT Sans" w:cs="PT Sans" w:eastAsia="PT Sans" w:hAnsi="PT Sans"/>
                <w:b w:val="1"/>
                <w:color w:val="2a2e34"/>
                <w:rtl w:val="0"/>
              </w:rPr>
              <w:t xml:space="preserve">Фактичне</w:t>
            </w:r>
            <w:r w:rsidDel="00000000" w:rsidR="00000000" w:rsidRPr="00000000">
              <w:rPr>
                <w:rFonts w:ascii="PT Sans" w:cs="PT Sans" w:eastAsia="PT Sans" w:hAnsi="PT Sans"/>
                <w:color w:val="2a2e34"/>
                <w:rtl w:val="0"/>
              </w:rPr>
              <w:t xml:space="preserve"> значення показує </w:t>
            </w:r>
            <w:r w:rsidDel="00000000" w:rsidR="00000000" w:rsidRPr="00000000">
              <w:rPr>
                <w:rFonts w:ascii="PT Sans" w:cs="PT Sans" w:eastAsia="PT Sans" w:hAnsi="PT Sans"/>
                <w:i w:val="1"/>
                <w:color w:val="2a2e34"/>
                <w:rtl w:val="0"/>
              </w:rPr>
              <w:t xml:space="preserve">швидкість.</w:t>
            </w:r>
          </w:p>
          <w:p w:rsidR="00000000" w:rsidDel="00000000" w:rsidP="00000000" w:rsidRDefault="00000000" w:rsidRPr="00000000" w14:paraId="000003F7">
            <w:pP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Відхилення — </w:t>
            </w:r>
            <w:r w:rsidDel="00000000" w:rsidR="00000000" w:rsidRPr="00000000">
              <w:rPr>
                <w:rFonts w:ascii="PT Sans" w:cs="PT Sans" w:eastAsia="PT Sans" w:hAnsi="PT Sans"/>
                <w:color w:val="2a2e34"/>
                <w:rtl w:val="0"/>
              </w:rPr>
              <w:t xml:space="preserve">це відношення між двома наведеними вище значеннями.</w:t>
            </w:r>
          </w:p>
          <w:p w:rsidR="00000000" w:rsidDel="00000000" w:rsidP="00000000" w:rsidRDefault="00000000" w:rsidRPr="00000000" w14:paraId="000003F8">
            <w:pP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Здобута цінність</w:t>
            </w:r>
            <w:r w:rsidDel="00000000" w:rsidR="00000000" w:rsidRPr="00000000">
              <w:rPr>
                <w:rFonts w:ascii="PT Sans" w:cs="PT Sans" w:eastAsia="PT Sans" w:hAnsi="PT Sans"/>
                <w:color w:val="2a2e34"/>
                <w:rtl w:val="0"/>
              </w:rPr>
              <w:t xml:space="preserve"> — це співвідношення між двома наведеними вище значеннями.</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F9">
            <w:pPr>
              <w:rPr>
                <w:rFonts w:ascii="PT Sans" w:cs="PT Sans" w:eastAsia="PT Sans" w:hAnsi="PT Sans"/>
                <w:color w:val="2a2e34"/>
              </w:rPr>
            </w:pPr>
            <w:r w:rsidDel="00000000" w:rsidR="00000000" w:rsidRPr="00000000">
              <w:rPr>
                <w:rFonts w:ascii="PT Sans" w:cs="PT Sans" w:eastAsia="PT Sans" w:hAnsi="PT Sans"/>
                <w:color w:val="2a2e34"/>
                <w:rtl w:val="0"/>
              </w:rPr>
              <w:t xml:space="preserve">Будь-яка система відстеження завдань (Google docs, Trello, Jira, Asana, RedMine, MS Office)</w:t>
            </w:r>
          </w:p>
        </w:tc>
      </w:tr>
      <w:tr>
        <w:trPr>
          <w:cantSplit w:val="0"/>
          <w:trHeight w:val="535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FA">
            <w:pPr>
              <w:rPr>
                <w:rFonts w:ascii="PT Sans" w:cs="PT Sans" w:eastAsia="PT Sans" w:hAnsi="PT Sans"/>
                <w:b w:val="1"/>
                <w:color w:val="2a2e34"/>
              </w:rPr>
            </w:pPr>
            <w:r w:rsidDel="00000000" w:rsidR="00000000" w:rsidRPr="00000000">
              <w:rPr>
                <w:rFonts w:ascii="PT Sans" w:cs="PT Sans" w:eastAsia="PT Sans" w:hAnsi="PT Sans"/>
                <w:b w:val="1"/>
                <w:color w:val="2a2e34"/>
                <w:rtl w:val="0"/>
              </w:rPr>
              <w:t xml:space="preserve">ІСТОРІЇ КОРИСТУВАЧІВ/ЗАВДАННЯ</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FB">
            <w:pPr>
              <w:rPr>
                <w:rFonts w:ascii="PT Sans" w:cs="PT Sans" w:eastAsia="PT Sans" w:hAnsi="PT Sans"/>
              </w:rPr>
            </w:pPr>
            <w:r w:rsidDel="00000000" w:rsidR="00000000" w:rsidRPr="00000000">
              <w:rPr>
                <w:rFonts w:ascii="PT Sans" w:cs="PT Sans" w:eastAsia="PT Sans" w:hAnsi="PT Sans"/>
                <w:b w:val="1"/>
                <w:color w:val="2a2e34"/>
                <w:rtl w:val="0"/>
              </w:rPr>
              <w:t xml:space="preserve">Кількість запланованих історій користувачів/завдань — </w:t>
            </w:r>
            <w:r w:rsidDel="00000000" w:rsidR="00000000" w:rsidRPr="00000000">
              <w:rPr>
                <w:rFonts w:ascii="PT Sans" w:cs="PT Sans" w:eastAsia="PT Sans" w:hAnsi="PT Sans"/>
                <w:color w:val="2a2e34"/>
                <w:rtl w:val="0"/>
              </w:rPr>
              <w:t xml:space="preserve">це загальна кількість запланованих завдань у період спринту</w:t>
            </w:r>
            <w:r w:rsidDel="00000000" w:rsidR="00000000" w:rsidRPr="00000000">
              <w:rPr>
                <w:rFonts w:ascii="PT Sans" w:cs="PT Sans" w:eastAsia="PT Sans" w:hAnsi="PT Sans"/>
                <w:rtl w:val="0"/>
              </w:rPr>
              <w:t xml:space="preserve">.</w:t>
            </w:r>
          </w:p>
          <w:p w:rsidR="00000000" w:rsidDel="00000000" w:rsidP="00000000" w:rsidRDefault="00000000" w:rsidRPr="00000000" w14:paraId="000003FC">
            <w:pPr>
              <w:rPr>
                <w:rFonts w:ascii="PT Sans" w:cs="PT Sans" w:eastAsia="PT Sans" w:hAnsi="PT Sans"/>
              </w:rPr>
            </w:pPr>
            <w:r w:rsidDel="00000000" w:rsidR="00000000" w:rsidRPr="00000000">
              <w:rPr>
                <w:rFonts w:ascii="PT Sans" w:cs="PT Sans" w:eastAsia="PT Sans" w:hAnsi="PT Sans"/>
                <w:b w:val="1"/>
                <w:color w:val="2a2e34"/>
                <w:rtl w:val="0"/>
              </w:rPr>
              <w:t xml:space="preserve">Підготовлені завдання</w:t>
            </w:r>
            <w:r w:rsidDel="00000000" w:rsidR="00000000" w:rsidRPr="00000000">
              <w:rPr>
                <w:rFonts w:ascii="PT Sans" w:cs="PT Sans" w:eastAsia="PT Sans" w:hAnsi="PT Sans"/>
                <w:color w:val="2a2e34"/>
                <w:rtl w:val="0"/>
              </w:rPr>
              <w:t xml:space="preserve"> говорять про готовність до планового обсягу робіт. Рекомендується планувати</w:t>
            </w:r>
            <w:r w:rsidDel="00000000" w:rsidR="00000000" w:rsidRPr="00000000">
              <w:rPr>
                <w:rFonts w:ascii="PT Sans" w:cs="PT Sans" w:eastAsia="PT Sans" w:hAnsi="PT Sans"/>
                <w:rtl w:val="0"/>
              </w:rPr>
              <w:t xml:space="preserve"> їх </w:t>
            </w:r>
            <w:r w:rsidDel="00000000" w:rsidR="00000000" w:rsidRPr="00000000">
              <w:rPr>
                <w:rFonts w:ascii="PT Sans" w:cs="PT Sans" w:eastAsia="PT Sans" w:hAnsi="PT Sans"/>
                <w:color w:val="2a2e34"/>
                <w:rtl w:val="0"/>
              </w:rPr>
              <w:t xml:space="preserve">заздалегідь і використовувати підхід «прогнозування»</w:t>
            </w:r>
            <w:r w:rsidDel="00000000" w:rsidR="00000000" w:rsidRPr="00000000">
              <w:rPr>
                <w:rFonts w:ascii="PT Sans" w:cs="PT Sans" w:eastAsia="PT Sans" w:hAnsi="PT Sans"/>
                <w:rtl w:val="0"/>
              </w:rPr>
              <w:t xml:space="preserve">.</w:t>
            </w:r>
          </w:p>
          <w:p w:rsidR="00000000" w:rsidDel="00000000" w:rsidP="00000000" w:rsidRDefault="00000000" w:rsidRPr="00000000" w14:paraId="000003FD">
            <w:pP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Заблоковані завдання</w:t>
            </w:r>
            <w:r w:rsidDel="00000000" w:rsidR="00000000" w:rsidRPr="00000000">
              <w:rPr>
                <w:rFonts w:ascii="PT Sans" w:cs="PT Sans" w:eastAsia="PT Sans" w:hAnsi="PT Sans"/>
                <w:color w:val="2a2e34"/>
                <w:rtl w:val="0"/>
              </w:rPr>
              <w:t xml:space="preserve"> можуть з’явитися впродовж спринту через погане планування, неоднозначні вимоги, сторонні компоненти тощо. Бажано визначати такі завдання якомога швидше.</w:t>
            </w:r>
          </w:p>
          <w:p w:rsidR="00000000" w:rsidDel="00000000" w:rsidP="00000000" w:rsidRDefault="00000000" w:rsidRPr="00000000" w14:paraId="000003FE">
            <w:pP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Неоцінені завдання</w:t>
            </w:r>
            <w:r w:rsidDel="00000000" w:rsidR="00000000" w:rsidRPr="00000000">
              <w:rPr>
                <w:rFonts w:ascii="PT Sans" w:cs="PT Sans" w:eastAsia="PT Sans" w:hAnsi="PT Sans"/>
                <w:color w:val="2a2e34"/>
                <w:rtl w:val="0"/>
              </w:rPr>
              <w:t xml:space="preserve"> можуть бути внесені тільки, якщо вони мають низький пріоритет і очікується незначне уточнення або доопрацювання. Тоді має бути відомим підхід при оцінці у розмірах футболок - T-Shirt.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FF">
            <w:pPr>
              <w:rPr>
                <w:rFonts w:ascii="PT Sans" w:cs="PT Sans" w:eastAsia="PT Sans" w:hAnsi="PT Sans"/>
                <w:color w:val="2a2e34"/>
              </w:rPr>
            </w:pPr>
            <w:r w:rsidDel="00000000" w:rsidR="00000000" w:rsidRPr="00000000">
              <w:rPr>
                <w:rFonts w:ascii="PT Sans" w:cs="PT Sans" w:eastAsia="PT Sans" w:hAnsi="PT Sans"/>
                <w:color w:val="2a2e34"/>
                <w:rtl w:val="0"/>
              </w:rPr>
              <w:t xml:space="preserve">Простір для будь-яких документів (Google docs, MS Office, Confluence)</w:t>
            </w:r>
          </w:p>
        </w:tc>
      </w:tr>
      <w:tr>
        <w:trPr>
          <w:cantSplit w:val="0"/>
          <w:trHeight w:val="25199.252929687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00">
            <w:pPr>
              <w:rPr>
                <w:rFonts w:ascii="PT Sans" w:cs="PT Sans" w:eastAsia="PT Sans" w:hAnsi="PT Sans"/>
                <w:b w:val="1"/>
                <w:color w:val="2a2e34"/>
              </w:rPr>
            </w:pPr>
            <w:r w:rsidDel="00000000" w:rsidR="00000000" w:rsidRPr="00000000">
              <w:rPr>
                <w:rFonts w:ascii="PT Sans" w:cs="PT Sans" w:eastAsia="PT Sans" w:hAnsi="PT Sans"/>
                <w:b w:val="1"/>
                <w:color w:val="2a2e34"/>
                <w:rtl w:val="0"/>
              </w:rPr>
              <w:t xml:space="preserve">Контроль якості (QA)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01">
            <w:pPr>
              <w:widowControl w:val="0"/>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Швидкість виникнення дефектів</w:t>
            </w:r>
            <w:r w:rsidDel="00000000" w:rsidR="00000000" w:rsidRPr="00000000">
              <w:rPr>
                <w:rFonts w:ascii="PT Sans" w:cs="PT Sans" w:eastAsia="PT Sans" w:hAnsi="PT Sans"/>
                <w:color w:val="2a2e34"/>
                <w:rtl w:val="0"/>
              </w:rPr>
              <w:t xml:space="preserve"> — це просте співвідношення між помилками, зареєстрованими за певний період та загальною кількістю завдань, які створюють цінність (а такі завдання як «загальна нарада», «адаптація на проєкті» тощо, швидше за все</w:t>
            </w:r>
            <w:r w:rsidDel="00000000" w:rsidR="00000000" w:rsidRPr="00000000">
              <w:rPr>
                <w:rFonts w:ascii="PT Sans" w:cs="PT Sans" w:eastAsia="PT Sans" w:hAnsi="PT Sans"/>
                <w:rtl w:val="0"/>
              </w:rPr>
              <w:t xml:space="preserve">,</w:t>
            </w:r>
            <w:r w:rsidDel="00000000" w:rsidR="00000000" w:rsidRPr="00000000">
              <w:rPr>
                <w:rFonts w:ascii="PT Sans" w:cs="PT Sans" w:eastAsia="PT Sans" w:hAnsi="PT Sans"/>
                <w:color w:val="2a2e34"/>
                <w:rtl w:val="0"/>
              </w:rPr>
              <w:t xml:space="preserve"> не додають цінності самому </w:t>
            </w:r>
            <w:r w:rsidDel="00000000" w:rsidR="00000000" w:rsidRPr="00000000">
              <w:rPr>
                <w:rFonts w:ascii="PT Sans" w:cs="PT Sans" w:eastAsia="PT Sans" w:hAnsi="PT Sans"/>
                <w:color w:val="2a2e34"/>
                <w:rtl w:val="0"/>
              </w:rPr>
              <w:t xml:space="preserve">проєкту</w:t>
            </w:r>
            <w:r w:rsidDel="00000000" w:rsidR="00000000" w:rsidRPr="00000000">
              <w:rPr>
                <w:rFonts w:ascii="PT Sans" w:cs="PT Sans" w:eastAsia="PT Sans" w:hAnsi="PT Sans"/>
                <w:color w:val="2a2e34"/>
                <w:rtl w:val="0"/>
              </w:rPr>
              <w:t xml:space="preserve">).</w:t>
            </w:r>
          </w:p>
          <w:p w:rsidR="00000000" w:rsidDel="00000000" w:rsidP="00000000" w:rsidRDefault="00000000" w:rsidRPr="00000000" w14:paraId="00000402">
            <w:pPr>
              <w:widowControl w:val="0"/>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Швидкість внесення дефектів у кінцеве </w:t>
            </w:r>
            <w:r w:rsidDel="00000000" w:rsidR="00000000" w:rsidRPr="00000000">
              <w:rPr>
                <w:rFonts w:ascii="PT Sans" w:cs="PT Sans" w:eastAsia="PT Sans" w:hAnsi="PT Sans"/>
                <w:b w:val="1"/>
                <w:color w:val="292d34"/>
                <w:highlight w:val="white"/>
                <w:rtl w:val="0"/>
              </w:rPr>
              <w:t xml:space="preserve">середовище, яке доступне користувачам</w:t>
            </w:r>
            <w:r w:rsidDel="00000000" w:rsidR="00000000" w:rsidRPr="00000000">
              <w:rPr>
                <w:rFonts w:ascii="PT Sans" w:cs="PT Sans" w:eastAsia="PT Sans" w:hAnsi="PT Sans"/>
                <w:color w:val="292d34"/>
                <w:rtl w:val="0"/>
              </w:rPr>
              <w:t xml:space="preserve"> показує співвідношення між помилками, про</w:t>
            </w:r>
            <w:r w:rsidDel="00000000" w:rsidR="00000000" w:rsidRPr="00000000">
              <w:rPr>
                <w:rFonts w:ascii="PT Sans" w:cs="PT Sans" w:eastAsia="PT Sans" w:hAnsi="PT Sans"/>
                <w:color w:val="2a2e34"/>
                <w:rtl w:val="0"/>
              </w:rPr>
              <w:t xml:space="preserve"> які повідомлялося у кожному середовищі, крім виробничого, і загальною кількістю завдань, що додають цінності.</w:t>
            </w:r>
          </w:p>
          <w:p w:rsidR="00000000" w:rsidDel="00000000" w:rsidP="00000000" w:rsidRDefault="00000000" w:rsidRPr="00000000" w14:paraId="00000403">
            <w:pPr>
              <w:widowControl w:val="0"/>
              <w:rPr>
                <w:rFonts w:ascii="PT Sans" w:cs="PT Sans" w:eastAsia="PT Sans" w:hAnsi="PT Sans"/>
                <w:b w:val="1"/>
                <w:color w:val="292d34"/>
                <w:highlight w:val="white"/>
              </w:rPr>
            </w:pPr>
            <w:r w:rsidDel="00000000" w:rsidR="00000000" w:rsidRPr="00000000">
              <w:rPr>
                <w:rFonts w:ascii="PT Sans" w:cs="PT Sans" w:eastAsia="PT Sans" w:hAnsi="PT Sans"/>
                <w:b w:val="1"/>
                <w:color w:val="2a2e34"/>
                <w:rtl w:val="0"/>
              </w:rPr>
              <w:t xml:space="preserve">Дефекти, виявлені раніше </w:t>
            </w:r>
            <w:r w:rsidDel="00000000" w:rsidR="00000000" w:rsidRPr="00000000">
              <w:rPr>
                <w:rFonts w:ascii="PT Sans" w:cs="PT Sans" w:eastAsia="PT Sans" w:hAnsi="PT Sans"/>
                <w:b w:val="1"/>
                <w:color w:val="292d34"/>
                <w:highlight w:val="white"/>
                <w:rtl w:val="0"/>
              </w:rPr>
              <w:t xml:space="preserve">середовища, у якому результати роботи над проєктом</w:t>
            </w:r>
          </w:p>
          <w:p w:rsidR="00000000" w:rsidDel="00000000" w:rsidP="00000000" w:rsidRDefault="00000000" w:rsidRPr="00000000" w14:paraId="00000404">
            <w:pPr>
              <w:widowControl w:val="0"/>
              <w:rPr>
                <w:rFonts w:ascii="PT Sans" w:cs="PT Sans" w:eastAsia="PT Sans" w:hAnsi="PT Sans"/>
                <w:i w:val="1"/>
                <w:color w:val="292d34"/>
              </w:rPr>
            </w:pPr>
            <w:r w:rsidDel="00000000" w:rsidR="00000000" w:rsidRPr="00000000">
              <w:rPr>
                <w:rFonts w:ascii="PT Sans" w:cs="PT Sans" w:eastAsia="PT Sans" w:hAnsi="PT Sans"/>
                <w:b w:val="1"/>
                <w:color w:val="292d34"/>
                <w:highlight w:val="white"/>
                <w:rtl w:val="0"/>
              </w:rPr>
              <w:t xml:space="preserve">вже доступні користувачеві</w:t>
            </w:r>
            <w:r w:rsidDel="00000000" w:rsidR="00000000" w:rsidRPr="00000000">
              <w:rPr>
                <w:rFonts w:ascii="PT Sans" w:cs="PT Sans" w:eastAsia="PT Sans" w:hAnsi="PT Sans"/>
                <w:color w:val="292d34"/>
                <w:rtl w:val="0"/>
              </w:rPr>
              <w:t xml:space="preserve">, вказуватимуть на кількість проблем, які представники відділу контролю якості знайшли під час тестування, крім </w:t>
            </w:r>
            <w:r w:rsidDel="00000000" w:rsidR="00000000" w:rsidRPr="00000000">
              <w:rPr>
                <w:rFonts w:ascii="PT Sans" w:cs="PT Sans" w:eastAsia="PT Sans" w:hAnsi="PT Sans"/>
                <w:color w:val="292d34"/>
                <w:highlight w:val="white"/>
                <w:rtl w:val="0"/>
              </w:rPr>
              <w:t xml:space="preserve">середовища, у якому результати роботи над проєктом вже доступні користувачеві</w:t>
            </w:r>
            <w:r w:rsidDel="00000000" w:rsidR="00000000" w:rsidRPr="00000000">
              <w:rPr>
                <w:rFonts w:ascii="PT Sans" w:cs="PT Sans" w:eastAsia="PT Sans" w:hAnsi="PT Sans"/>
                <w:color w:val="292d34"/>
                <w:rtl w:val="0"/>
              </w:rPr>
              <w:t xml:space="preserve">. Це проблеми, які визначаються як помилки, спричинені раніше зробленим об’ємом завдань. Завдання, які переходять від розробника до менеджера контролю якості (QA) і навпаки, розглядаються як частина процесу розробки, і проблема з «багами» не має бути зареєстрована. </w:t>
            </w:r>
            <w:r w:rsidDel="00000000" w:rsidR="00000000" w:rsidRPr="00000000">
              <w:rPr>
                <w:rFonts w:ascii="PT Sans" w:cs="PT Sans" w:eastAsia="PT Sans" w:hAnsi="PT Sans"/>
                <w:i w:val="1"/>
                <w:color w:val="292d34"/>
                <w:rtl w:val="0"/>
              </w:rPr>
              <w:t xml:space="preserve">Після того, як завдання пройшло перевірку коду, процес контролю якості QA</w:t>
            </w:r>
            <w:r w:rsidDel="00000000" w:rsidR="00000000" w:rsidRPr="00000000">
              <w:rPr>
                <w:rFonts w:ascii="PT Sans" w:cs="PT Sans" w:eastAsia="PT Sans" w:hAnsi="PT Sans"/>
                <w:color w:val="292d34"/>
                <w:rtl w:val="0"/>
              </w:rPr>
              <w:t xml:space="preserve"> </w:t>
            </w:r>
            <w:r w:rsidDel="00000000" w:rsidR="00000000" w:rsidRPr="00000000">
              <w:rPr>
                <w:rFonts w:ascii="PT Sans" w:cs="PT Sans" w:eastAsia="PT Sans" w:hAnsi="PT Sans"/>
                <w:i w:val="1"/>
                <w:color w:val="292d34"/>
                <w:rtl w:val="0"/>
              </w:rPr>
              <w:t xml:space="preserve">та дефекти були знайдені на наступних етапах/середовищах, це потрібно записувати як помилку.</w:t>
            </w:r>
          </w:p>
          <w:p w:rsidR="00000000" w:rsidDel="00000000" w:rsidP="00000000" w:rsidRDefault="00000000" w:rsidRPr="00000000" w14:paraId="00000405">
            <w:pPr>
              <w:widowControl w:val="0"/>
              <w:rPr>
                <w:rFonts w:ascii="PT Sans" w:cs="PT Sans" w:eastAsia="PT Sans" w:hAnsi="PT Sans"/>
                <w:color w:val="292d34"/>
              </w:rPr>
            </w:pPr>
            <w:r w:rsidDel="00000000" w:rsidR="00000000" w:rsidRPr="00000000">
              <w:rPr>
                <w:rFonts w:ascii="PT Sans" w:cs="PT Sans" w:eastAsia="PT Sans" w:hAnsi="PT Sans"/>
                <w:b w:val="1"/>
                <w:color w:val="292d34"/>
                <w:rtl w:val="0"/>
              </w:rPr>
              <w:t xml:space="preserve">Дефекти, виявлені у </w:t>
            </w:r>
            <w:r w:rsidDel="00000000" w:rsidR="00000000" w:rsidRPr="00000000">
              <w:rPr>
                <w:rFonts w:ascii="PT Sans" w:cs="PT Sans" w:eastAsia="PT Sans" w:hAnsi="PT Sans"/>
                <w:b w:val="1"/>
                <w:color w:val="292d34"/>
                <w:highlight w:val="white"/>
                <w:rtl w:val="0"/>
              </w:rPr>
              <w:t xml:space="preserve">кінцевому середовищі, яке доступне для</w:t>
            </w:r>
            <w:r w:rsidDel="00000000" w:rsidR="00000000" w:rsidRPr="00000000">
              <w:rPr>
                <w:rFonts w:ascii="PT Sans" w:cs="PT Sans" w:eastAsia="PT Sans" w:hAnsi="PT Sans"/>
                <w:b w:val="1"/>
                <w:highlight w:val="white"/>
                <w:rtl w:val="0"/>
              </w:rPr>
              <w:t xml:space="preserve"> </w:t>
            </w:r>
            <w:r w:rsidDel="00000000" w:rsidR="00000000" w:rsidRPr="00000000">
              <w:rPr>
                <w:rFonts w:ascii="PT Sans" w:cs="PT Sans" w:eastAsia="PT Sans" w:hAnsi="PT Sans"/>
                <w:b w:val="1"/>
                <w:color w:val="292d34"/>
                <w:highlight w:val="white"/>
                <w:rtl w:val="0"/>
              </w:rPr>
              <w:t xml:space="preserve">користувачів</w:t>
            </w:r>
            <w:r w:rsidDel="00000000" w:rsidR="00000000" w:rsidRPr="00000000">
              <w:rPr>
                <w:rFonts w:ascii="PT Sans" w:cs="PT Sans" w:eastAsia="PT Sans" w:hAnsi="PT Sans"/>
                <w:color w:val="292d34"/>
                <w:rtl w:val="0"/>
              </w:rPr>
              <w:t xml:space="preserve">, є більш тривожними сигналами, які були виявлені у кінцевому середовищі.</w:t>
            </w:r>
          </w:p>
          <w:p w:rsidR="00000000" w:rsidDel="00000000" w:rsidP="00000000" w:rsidRDefault="00000000" w:rsidRPr="00000000" w14:paraId="00000406">
            <w:pPr>
              <w:widowControl w:val="0"/>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Дефекти, про які повідомив клієнт</w:t>
            </w:r>
            <w:r w:rsidDel="00000000" w:rsidR="00000000" w:rsidRPr="00000000">
              <w:rPr>
                <w:rFonts w:ascii="PT Sans" w:cs="PT Sans" w:eastAsia="PT Sans" w:hAnsi="PT Sans"/>
                <w:color w:val="2a2e34"/>
                <w:rtl w:val="0"/>
              </w:rPr>
              <w:t xml:space="preserve">, є проблемами, які не були виявлені представниками відділу контролю якості (QA) у кінцевому середовищі доступному для користувачів, і на які вказали представники клієнта (будь-який зі стейкхолдерів на боці клієнта).</w:t>
            </w:r>
          </w:p>
          <w:p w:rsidR="00000000" w:rsidDel="00000000" w:rsidP="00000000" w:rsidRDefault="00000000" w:rsidRPr="00000000" w14:paraId="00000407">
            <w:pPr>
              <w:widowControl w:val="0"/>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Закриті дефекти — </w:t>
            </w:r>
            <w:r w:rsidDel="00000000" w:rsidR="00000000" w:rsidRPr="00000000">
              <w:rPr>
                <w:rFonts w:ascii="PT Sans" w:cs="PT Sans" w:eastAsia="PT Sans" w:hAnsi="PT Sans"/>
                <w:color w:val="2a2e34"/>
                <w:rtl w:val="0"/>
              </w:rPr>
              <w:t xml:space="preserve">це просто кількість усіх проблем, закритих у поточному періоді, незалежно від того, коли вони були виявлені.</w:t>
            </w:r>
          </w:p>
          <w:p w:rsidR="00000000" w:rsidDel="00000000" w:rsidP="00000000" w:rsidRDefault="00000000" w:rsidRPr="00000000" w14:paraId="00000408">
            <w:pPr>
              <w:widowControl w:val="0"/>
              <w:rPr>
                <w:rFonts w:ascii="PT Sans" w:cs="PT Sans" w:eastAsia="PT Sans" w:hAnsi="PT Sans"/>
              </w:rPr>
            </w:pPr>
            <w:r w:rsidDel="00000000" w:rsidR="00000000" w:rsidRPr="00000000">
              <w:rPr>
                <w:rFonts w:ascii="PT Sans" w:cs="PT Sans" w:eastAsia="PT Sans" w:hAnsi="PT Sans"/>
                <w:b w:val="1"/>
                <w:color w:val="2a2e34"/>
                <w:rtl w:val="0"/>
              </w:rPr>
              <w:t xml:space="preserve">Коефіцієнт часу виправлення дефектів показує співвідношення</w:t>
            </w:r>
            <w:r w:rsidDel="00000000" w:rsidR="00000000" w:rsidRPr="00000000">
              <w:rPr>
                <w:rFonts w:ascii="PT Sans" w:cs="PT Sans" w:eastAsia="PT Sans" w:hAnsi="PT Sans"/>
                <w:color w:val="2a2e34"/>
                <w:rtl w:val="0"/>
              </w:rPr>
              <w:t xml:space="preserve"> між часом, витраченим на виправлення всіх типів помилок, і часом розробки упродовж</w:t>
            </w:r>
            <w:hyperlink r:id="rId89">
              <w:r w:rsidDel="00000000" w:rsidR="00000000" w:rsidRPr="00000000">
                <w:rPr>
                  <w:rFonts w:ascii="PT Sans" w:cs="PT Sans" w:eastAsia="PT Sans" w:hAnsi="PT Sans"/>
                  <w:color w:val="2a2e34"/>
                  <w:rtl w:val="0"/>
                </w:rPr>
                <w:t xml:space="preserve">  </w:t>
              </w:r>
            </w:hyperlink>
            <w:r w:rsidDel="00000000" w:rsidR="00000000" w:rsidRPr="00000000">
              <w:rPr>
                <w:rFonts w:ascii="PT Sans" w:cs="PT Sans" w:eastAsia="PT Sans" w:hAnsi="PT Sans"/>
                <w:color w:val="2a2e34"/>
                <w:rtl w:val="0"/>
              </w:rPr>
              <w:t xml:space="preserve">певного періоду у кожному середовищі. </w:t>
            </w:r>
            <w:r w:rsidDel="00000000" w:rsidR="00000000" w:rsidRPr="00000000">
              <w:rPr>
                <w:rFonts w:ascii="PT Sans" w:cs="PT Sans" w:eastAsia="PT Sans" w:hAnsi="PT Sans"/>
                <w:b w:val="1"/>
                <w:color w:val="2a2e34"/>
                <w:rtl w:val="0"/>
              </w:rPr>
              <w:t xml:space="preserve">Співвідношення між створеними й закритими</w:t>
            </w:r>
            <w:r w:rsidDel="00000000" w:rsidR="00000000" w:rsidRPr="00000000">
              <w:rPr>
                <w:rFonts w:ascii="PT Sans" w:cs="PT Sans" w:eastAsia="PT Sans" w:hAnsi="PT Sans"/>
                <w:color w:val="2a2e34"/>
                <w:rtl w:val="0"/>
              </w:rPr>
              <w:t xml:space="preserve"> дефектами показує різницю між закритими дефектами й тими, які були виявлені.</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09">
            <w:pPr>
              <w:ind w:right="-79.25196850393604"/>
              <w:rPr>
                <w:rFonts w:ascii="PT Sans" w:cs="PT Sans" w:eastAsia="PT Sans" w:hAnsi="PT Sans"/>
                <w:color w:val="2a2e34"/>
              </w:rPr>
            </w:pPr>
            <w:r w:rsidDel="00000000" w:rsidR="00000000" w:rsidRPr="00000000">
              <w:rPr>
                <w:rFonts w:ascii="PT Sans" w:cs="PT Sans" w:eastAsia="PT Sans" w:hAnsi="PT Sans"/>
                <w:color w:val="2a2e34"/>
                <w:rtl w:val="0"/>
              </w:rPr>
              <w:t xml:space="preserve">Будь-яка система відстеження завдань (Google docs, Trello, Jira, Asana,</w:t>
            </w:r>
            <w:r w:rsidDel="00000000" w:rsidR="00000000" w:rsidRPr="00000000">
              <w:rPr>
                <w:rFonts w:ascii="PT Sans" w:cs="PT Sans" w:eastAsia="PT Sans" w:hAnsi="PT Sans"/>
                <w:rtl w:val="0"/>
              </w:rPr>
              <w:t xml:space="preserve"> </w:t>
            </w:r>
            <w:r w:rsidDel="00000000" w:rsidR="00000000" w:rsidRPr="00000000">
              <w:rPr>
                <w:rFonts w:ascii="PT Sans" w:cs="PT Sans" w:eastAsia="PT Sans" w:hAnsi="PT Sans"/>
                <w:color w:val="2a2e34"/>
                <w:rtl w:val="0"/>
              </w:rPr>
              <w:t xml:space="preserve">RedMine, MS Office)</w:t>
            </w:r>
          </w:p>
        </w:tc>
      </w:tr>
      <w:tr>
        <w:trPr>
          <w:cantSplit w:val="0"/>
          <w:trHeight w:val="1107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0A">
            <w:pPr>
              <w:rPr>
                <w:rFonts w:ascii="PT Sans" w:cs="PT Sans" w:eastAsia="PT Sans" w:hAnsi="PT Sans"/>
                <w:b w:val="1"/>
                <w:color w:val="2a2e34"/>
              </w:rPr>
            </w:pPr>
            <w:r w:rsidDel="00000000" w:rsidR="00000000" w:rsidRPr="00000000">
              <w:rPr>
                <w:rFonts w:ascii="PT Sans" w:cs="PT Sans" w:eastAsia="PT Sans" w:hAnsi="PT Sans"/>
                <w:b w:val="1"/>
                <w:color w:val="2a2e34"/>
                <w:rtl w:val="0"/>
              </w:rPr>
              <w:t xml:space="preserve">Відділ кадрів (HR)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0B">
            <w:pP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Індекс потенціалу</w:t>
            </w:r>
            <w:r w:rsidDel="00000000" w:rsidR="00000000" w:rsidRPr="00000000">
              <w:rPr>
                <w:rFonts w:ascii="PT Sans" w:cs="PT Sans" w:eastAsia="PT Sans" w:hAnsi="PT Sans"/>
                <w:color w:val="2a2e34"/>
                <w:rtl w:val="0"/>
              </w:rPr>
              <w:t xml:space="preserve"> допомагає краще спланувати потенціал команди і спрогнозувати здійсненність передбачуваного обсягу робіт на основі наявності членів команди. Можна використовувати історичні записи для прогнозування пропускної здатності, наприклад, у серпні 15 осіб у команді повідомили про 80-годинну відсутність. 1-((80/8)/15/20) = 0.97 продуктивності (20 - середня кількість робочих днів у місяці, 8 - робочі години в день).</w:t>
            </w:r>
          </w:p>
          <w:p w:rsidR="00000000" w:rsidDel="00000000" w:rsidP="00000000" w:rsidRDefault="00000000" w:rsidRPr="00000000" w14:paraId="0000040C">
            <w:pP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Середній досвід роботи одного працівника</w:t>
            </w:r>
            <w:r w:rsidDel="00000000" w:rsidR="00000000" w:rsidRPr="00000000">
              <w:rPr>
                <w:rFonts w:ascii="PT Sans" w:cs="PT Sans" w:eastAsia="PT Sans" w:hAnsi="PT Sans"/>
                <w:color w:val="2a2e34"/>
                <w:rtl w:val="0"/>
              </w:rPr>
              <w:t xml:space="preserve"> дає розуміння того, як довго люди тримаються на проєкті. Висновки на основі цього показника можуть бути досить різними, але однозначно показують рівень стабільності. У довгострокових проєктах це вказує на те, що досвід людей зростає, а сам проєкт досить складний і цікавий, щоби навчитися і принести користь кінцевим користувачам.</w:t>
            </w:r>
          </w:p>
          <w:p w:rsidR="00000000" w:rsidDel="00000000" w:rsidP="00000000" w:rsidRDefault="00000000" w:rsidRPr="00000000" w14:paraId="0000040D">
            <w:pPr>
              <w:rPr>
                <w:rFonts w:ascii="PT Sans" w:cs="PT Sans" w:eastAsia="PT Sans" w:hAnsi="PT Sans"/>
                <w:color w:val="2a2e34"/>
              </w:rPr>
            </w:pPr>
            <w:r w:rsidDel="00000000" w:rsidR="00000000" w:rsidRPr="00000000">
              <w:rPr>
                <w:rFonts w:ascii="PT Sans" w:cs="PT Sans" w:eastAsia="PT Sans" w:hAnsi="PT Sans"/>
                <w:color w:val="2a2e34"/>
                <w:rtl w:val="0"/>
              </w:rPr>
              <w:t xml:space="preserve">Про </w:t>
            </w:r>
            <w:r w:rsidDel="00000000" w:rsidR="00000000" w:rsidRPr="00000000">
              <w:rPr>
                <w:rFonts w:ascii="PT Sans" w:cs="PT Sans" w:eastAsia="PT Sans" w:hAnsi="PT Sans"/>
                <w:b w:val="1"/>
                <w:color w:val="2a2e34"/>
                <w:rtl w:val="0"/>
              </w:rPr>
              <w:t xml:space="preserve">плинність кадрів у команді</w:t>
            </w:r>
            <w:r w:rsidDel="00000000" w:rsidR="00000000" w:rsidRPr="00000000">
              <w:rPr>
                <w:rFonts w:ascii="PT Sans" w:cs="PT Sans" w:eastAsia="PT Sans" w:hAnsi="PT Sans"/>
                <w:color w:val="2a2e34"/>
                <w:rtl w:val="0"/>
              </w:rPr>
              <w:t xml:space="preserve"> слід турбуватися тільки, якщо вона часто перевищує 0, бо тоді члени команди залишають проєкт.</w:t>
            </w:r>
          </w:p>
          <w:p w:rsidR="00000000" w:rsidDel="00000000" w:rsidP="00000000" w:rsidRDefault="00000000" w:rsidRPr="00000000" w14:paraId="0000040E">
            <w:pP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Гнучкість команди</w:t>
            </w:r>
            <w:r w:rsidDel="00000000" w:rsidR="00000000" w:rsidRPr="00000000">
              <w:rPr>
                <w:rFonts w:ascii="PT Sans" w:cs="PT Sans" w:eastAsia="PT Sans" w:hAnsi="PT Sans"/>
                <w:color w:val="2a2e34"/>
                <w:rtl w:val="0"/>
              </w:rPr>
              <w:t xml:space="preserve"> тісно пов’язана з управлінням ризиками. Вона вказує на легкість заміни працівника та її вплив на проєкт. </w:t>
            </w:r>
          </w:p>
          <w:p w:rsidR="00000000" w:rsidDel="00000000" w:rsidP="00000000" w:rsidRDefault="00000000" w:rsidRPr="00000000" w14:paraId="0000040F">
            <w:pP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CSAT — </w:t>
            </w:r>
            <w:r w:rsidDel="00000000" w:rsidR="00000000" w:rsidRPr="00000000">
              <w:rPr>
                <w:rFonts w:ascii="PT Sans" w:cs="PT Sans" w:eastAsia="PT Sans" w:hAnsi="PT Sans"/>
                <w:color w:val="2a2e34"/>
                <w:rtl w:val="0"/>
              </w:rPr>
              <w:t xml:space="preserve">це спосіб швидше отримати зворотній зв’язок від клієнта і зрозуміти його точку зору щодо </w:t>
            </w:r>
            <w:r w:rsidDel="00000000" w:rsidR="00000000" w:rsidRPr="00000000">
              <w:rPr>
                <w:rFonts w:ascii="PT Sans" w:cs="PT Sans" w:eastAsia="PT Sans" w:hAnsi="PT Sans"/>
                <w:color w:val="2a2e34"/>
                <w:rtl w:val="0"/>
              </w:rPr>
              <w:t xml:space="preserve">проєкту</w:t>
            </w:r>
            <w:r w:rsidDel="00000000" w:rsidR="00000000" w:rsidRPr="00000000">
              <w:rPr>
                <w:rFonts w:ascii="PT Sans" w:cs="PT Sans" w:eastAsia="PT Sans" w:hAnsi="PT Sans"/>
                <w:color w:val="2a2e34"/>
                <w:rtl w:val="0"/>
              </w:rPr>
              <w:t xml:space="preserve">, яка ґрунтується на критеріях.</w:t>
            </w:r>
          </w:p>
          <w:p w:rsidR="00000000" w:rsidDel="00000000" w:rsidP="00000000" w:rsidRDefault="00000000" w:rsidRPr="00000000" w14:paraId="00000410">
            <w:pP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Атестація команди супервізором клієнта</w:t>
            </w:r>
            <w:r w:rsidDel="00000000" w:rsidR="00000000" w:rsidRPr="00000000">
              <w:rPr>
                <w:rFonts w:ascii="PT Sans" w:cs="PT Sans" w:eastAsia="PT Sans" w:hAnsi="PT Sans"/>
                <w:color w:val="2a2e34"/>
                <w:rtl w:val="0"/>
              </w:rPr>
              <w:t xml:space="preserve"> оцінює команду з точки зору клієнта за наперед визначеними категоріями та вказує на місце для її покращення</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11">
            <w:pPr>
              <w:rPr>
                <w:rFonts w:ascii="PT Sans" w:cs="PT Sans" w:eastAsia="PT Sans" w:hAnsi="PT Sans"/>
                <w:color w:val="2a2e34"/>
              </w:rPr>
            </w:pPr>
            <w:r w:rsidDel="00000000" w:rsidR="00000000" w:rsidRPr="00000000">
              <w:rPr>
                <w:rFonts w:ascii="PT Sans" w:cs="PT Sans" w:eastAsia="PT Sans" w:hAnsi="PT Sans"/>
                <w:color w:val="2a2e34"/>
                <w:rtl w:val="0"/>
              </w:rPr>
              <w:t xml:space="preserve">Будь-яка система відстеження завдань (Google docs, Trello, Jira, Asana, RedMine, MS)</w:t>
            </w:r>
          </w:p>
        </w:tc>
      </w:tr>
      <w:tr>
        <w:trPr>
          <w:cantSplit w:val="0"/>
          <w:trHeight w:val="1296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12">
            <w:pPr>
              <w:rPr>
                <w:rFonts w:ascii="PT Sans" w:cs="PT Sans" w:eastAsia="PT Sans" w:hAnsi="PT Sans"/>
                <w:b w:val="1"/>
                <w:color w:val="2a2e34"/>
              </w:rPr>
            </w:pPr>
            <w:r w:rsidDel="00000000" w:rsidR="00000000" w:rsidRPr="00000000">
              <w:rPr>
                <w:rFonts w:ascii="PT Sans" w:cs="PT Sans" w:eastAsia="PT Sans" w:hAnsi="PT Sans"/>
                <w:b w:val="1"/>
                <w:color w:val="2a2e34"/>
                <w:rtl w:val="0"/>
              </w:rPr>
              <w:t xml:space="preserve">НАПИСАННЯ КОДУ</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13">
            <w:pP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[СТИЛЬ КОДУ] {серйозність} помилки й попередження</w:t>
            </w:r>
            <w:r w:rsidDel="00000000" w:rsidR="00000000" w:rsidRPr="00000000">
              <w:rPr>
                <w:rFonts w:ascii="PT Sans" w:cs="PT Sans" w:eastAsia="PT Sans" w:hAnsi="PT Sans"/>
                <w:color w:val="2a2e34"/>
                <w:rtl w:val="0"/>
              </w:rPr>
              <w:t xml:space="preserve"> є контролерами стилю коду відповідно до правил, які мають бути</w:t>
            </w:r>
            <w:r w:rsidDel="00000000" w:rsidR="00000000" w:rsidRPr="00000000">
              <w:rPr>
                <w:rFonts w:ascii="PT Sans" w:cs="PT Sans" w:eastAsia="PT Sans" w:hAnsi="PT Sans"/>
                <w:rtl w:val="0"/>
              </w:rPr>
              <w:t xml:space="preserve"> </w:t>
            </w:r>
            <w:r w:rsidDel="00000000" w:rsidR="00000000" w:rsidRPr="00000000">
              <w:rPr>
                <w:rFonts w:ascii="PT Sans" w:cs="PT Sans" w:eastAsia="PT Sans" w:hAnsi="PT Sans"/>
                <w:color w:val="2a2e34"/>
                <w:rtl w:val="0"/>
              </w:rPr>
              <w:t xml:space="preserve">узгоджені й додані. Їх можна обчислити у відношенні до програних збірок і усіх правил.</w:t>
            </w:r>
          </w:p>
          <w:p w:rsidR="00000000" w:rsidDel="00000000" w:rsidP="00000000" w:rsidRDefault="00000000" w:rsidRPr="00000000" w14:paraId="00000414">
            <w:pP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[СТИЛЬ КОДУ] Дублювання</w:t>
            </w:r>
            <w:r w:rsidDel="00000000" w:rsidR="00000000" w:rsidRPr="00000000">
              <w:rPr>
                <w:rFonts w:ascii="PT Sans" w:cs="PT Sans" w:eastAsia="PT Sans" w:hAnsi="PT Sans"/>
                <w:color w:val="2a2e34"/>
                <w:rtl w:val="0"/>
              </w:rPr>
              <w:t xml:space="preserve"> має бути якомога меншим, щоби зберегти принцип DRY.</w:t>
            </w:r>
          </w:p>
          <w:p w:rsidR="00000000" w:rsidDel="00000000" w:rsidP="00000000" w:rsidRDefault="00000000" w:rsidRPr="00000000" w14:paraId="00000415">
            <w:pP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[БАЗА ДАНИХ] Кількість міграцій</w:t>
            </w:r>
            <w:r w:rsidDel="00000000" w:rsidR="00000000" w:rsidRPr="00000000">
              <w:rPr>
                <w:rFonts w:ascii="PT Sans" w:cs="PT Sans" w:eastAsia="PT Sans" w:hAnsi="PT Sans"/>
                <w:color w:val="2a2e34"/>
                <w:rtl w:val="0"/>
              </w:rPr>
              <w:t xml:space="preserve"> дає змогу визначити, чи контролюються зміни в базі даних будь-якими засобами й чи їх легко повернути до попереднього стану.</w:t>
            </w:r>
          </w:p>
          <w:p w:rsidR="00000000" w:rsidDel="00000000" w:rsidP="00000000" w:rsidRDefault="00000000" w:rsidRPr="00000000" w14:paraId="00000416">
            <w:pPr>
              <w:rPr>
                <w:rFonts w:ascii="PT Sans" w:cs="PT Sans" w:eastAsia="PT Sans" w:hAnsi="PT Sans"/>
                <w:color w:val="292d34"/>
              </w:rPr>
            </w:pPr>
            <w:r w:rsidDel="00000000" w:rsidR="00000000" w:rsidRPr="00000000">
              <w:rPr>
                <w:rFonts w:ascii="PT Sans" w:cs="PT Sans" w:eastAsia="PT Sans" w:hAnsi="PT Sans"/>
                <w:b w:val="1"/>
                <w:color w:val="2a2e34"/>
                <w:rtl w:val="0"/>
              </w:rPr>
              <w:t xml:space="preserve">[БАЗА ДАНИХ] Коефіцієнт невдалих міграцій</w:t>
            </w:r>
            <w:r w:rsidDel="00000000" w:rsidR="00000000" w:rsidRPr="00000000">
              <w:rPr>
                <w:rFonts w:ascii="PT Sans" w:cs="PT Sans" w:eastAsia="PT Sans" w:hAnsi="PT Sans"/>
                <w:color w:val="2a2e34"/>
                <w:rtl w:val="0"/>
              </w:rPr>
              <w:t xml:space="preserve"> допомагає визначити, чи має команда достатні знання для правильної роботи з базою даних. Крім того, слід звернути увагу на </w:t>
            </w:r>
            <w:r w:rsidDel="00000000" w:rsidR="00000000" w:rsidRPr="00000000">
              <w:rPr>
                <w:rFonts w:ascii="PT Sans" w:cs="PT Sans" w:eastAsia="PT Sans" w:hAnsi="PT Sans"/>
                <w:b w:val="1"/>
                <w:color w:val="292d34"/>
                <w:rtl w:val="0"/>
              </w:rPr>
              <w:t xml:space="preserve">модульні тести [БАЗА ДАНИХ]</w:t>
            </w:r>
            <w:r w:rsidDel="00000000" w:rsidR="00000000" w:rsidRPr="00000000">
              <w:rPr>
                <w:rFonts w:ascii="PT Sans" w:cs="PT Sans" w:eastAsia="PT Sans" w:hAnsi="PT Sans"/>
                <w:color w:val="292d34"/>
                <w:rtl w:val="0"/>
              </w:rPr>
              <w:t xml:space="preserve">.</w:t>
            </w:r>
          </w:p>
          <w:p w:rsidR="00000000" w:rsidDel="00000000" w:rsidP="00000000" w:rsidRDefault="00000000" w:rsidRPr="00000000" w14:paraId="00000417">
            <w:pPr>
              <w:widowControl w:val="0"/>
              <w:rPr>
                <w:rFonts w:ascii="PT Sans" w:cs="PT Sans" w:eastAsia="PT Sans" w:hAnsi="PT Sans"/>
                <w:color w:val="292d34"/>
              </w:rPr>
            </w:pPr>
            <w:r w:rsidDel="00000000" w:rsidR="00000000" w:rsidRPr="00000000">
              <w:rPr>
                <w:rFonts w:ascii="PT Sans" w:cs="PT Sans" w:eastAsia="PT Sans" w:hAnsi="PT Sans"/>
                <w:b w:val="1"/>
                <w:color w:val="292d34"/>
                <w:rtl w:val="0"/>
              </w:rPr>
              <w:t xml:space="preserve">[SCM] </w:t>
            </w:r>
            <w:r w:rsidDel="00000000" w:rsidR="00000000" w:rsidRPr="00000000">
              <w:rPr>
                <w:rFonts w:ascii="PT Sans" w:cs="PT Sans" w:eastAsia="PT Sans" w:hAnsi="PT Sans"/>
                <w:b w:val="1"/>
                <w:color w:val="292d34"/>
                <w:highlight w:val="white"/>
                <w:rtl w:val="0"/>
              </w:rPr>
              <w:t xml:space="preserve">Найновіші зміни у репозиторії у відношенні до оцінок завдань, кількість змін у відношенні до одного завдання, кількість змін без коментарів того, хто здійснює перевірку (рецензента)</w:t>
            </w:r>
            <w:r w:rsidDel="00000000" w:rsidR="00000000" w:rsidRPr="00000000">
              <w:rPr>
                <w:rFonts w:ascii="PT Sans" w:cs="PT Sans" w:eastAsia="PT Sans" w:hAnsi="PT Sans"/>
                <w:color w:val="292d34"/>
                <w:rtl w:val="0"/>
              </w:rPr>
              <w:t xml:space="preserve"> важливі, бо вони говорять про складність завдань та частину якості коду.</w:t>
            </w:r>
          </w:p>
          <w:p w:rsidR="00000000" w:rsidDel="00000000" w:rsidP="00000000" w:rsidRDefault="00000000" w:rsidRPr="00000000" w14:paraId="00000418">
            <w:pPr>
              <w:widowControl w:val="0"/>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[АНАЛІЗ КОДУ БЕЗПЕКИ] Баг, попередження, помилка</w:t>
            </w:r>
            <w:r w:rsidDel="00000000" w:rsidR="00000000" w:rsidRPr="00000000">
              <w:rPr>
                <w:rFonts w:ascii="PT Sans" w:cs="PT Sans" w:eastAsia="PT Sans" w:hAnsi="PT Sans"/>
                <w:color w:val="2a2e34"/>
                <w:rtl w:val="0"/>
              </w:rPr>
              <w:t xml:space="preserve"> необхідні для моніторингу елемента безпеки й пошуку слабких місць.</w:t>
            </w:r>
          </w:p>
          <w:p w:rsidR="00000000" w:rsidDel="00000000" w:rsidP="00000000" w:rsidRDefault="00000000" w:rsidRPr="00000000" w14:paraId="00000419">
            <w:pPr>
              <w:widowControl w:val="0"/>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[МОДУЛЬНІ ТЕСТИ] Підрахунок, покриття</w:t>
            </w:r>
            <w:r w:rsidDel="00000000" w:rsidR="00000000" w:rsidRPr="00000000">
              <w:rPr>
                <w:rFonts w:ascii="PT Sans" w:cs="PT Sans" w:eastAsia="PT Sans" w:hAnsi="PT Sans"/>
                <w:color w:val="2a2e34"/>
                <w:rtl w:val="0"/>
              </w:rPr>
              <w:t xml:space="preserve"> є важливими для економії часу на ручне тестування; однак модульні тести недешеві, і</w:t>
            </w:r>
            <w:r w:rsidDel="00000000" w:rsidR="00000000" w:rsidRPr="00000000">
              <w:rPr>
                <w:rFonts w:ascii="PT Sans" w:cs="PT Sans" w:eastAsia="PT Sans" w:hAnsi="PT Sans"/>
                <w:rtl w:val="0"/>
              </w:rPr>
              <w:t xml:space="preserve"> їх не</w:t>
            </w:r>
            <w:r w:rsidDel="00000000" w:rsidR="00000000" w:rsidRPr="00000000">
              <w:rPr>
                <w:rFonts w:ascii="PT Sans" w:cs="PT Sans" w:eastAsia="PT Sans" w:hAnsi="PT Sans"/>
                <w:color w:val="2a2e34"/>
                <w:rtl w:val="0"/>
              </w:rPr>
              <w:t xml:space="preserve">легко підтримувати, особливо на початку </w:t>
            </w:r>
            <w:r w:rsidDel="00000000" w:rsidR="00000000" w:rsidRPr="00000000">
              <w:rPr>
                <w:rFonts w:ascii="PT Sans" w:cs="PT Sans" w:eastAsia="PT Sans" w:hAnsi="PT Sans"/>
                <w:color w:val="2a2e34"/>
                <w:rtl w:val="0"/>
              </w:rPr>
              <w:t xml:space="preserve">проєкту</w:t>
            </w:r>
            <w:r w:rsidDel="00000000" w:rsidR="00000000" w:rsidRPr="00000000">
              <w:rPr>
                <w:rFonts w:ascii="PT Sans" w:cs="PT Sans" w:eastAsia="PT Sans" w:hAnsi="PT Sans"/>
                <w:color w:val="2a2e34"/>
                <w:rtl w:val="0"/>
              </w:rPr>
              <w:t xml:space="preserve">. </w:t>
            </w:r>
            <w:r w:rsidDel="00000000" w:rsidR="00000000" w:rsidRPr="00000000">
              <w:rPr>
                <w:rFonts w:ascii="PT Sans" w:cs="PT Sans" w:eastAsia="PT Sans" w:hAnsi="PT Sans"/>
                <w:b w:val="1"/>
                <w:color w:val="2a2e34"/>
                <w:rtl w:val="0"/>
              </w:rPr>
              <w:t xml:space="preserve">Тестування продуктивності</w:t>
            </w:r>
            <w:r w:rsidDel="00000000" w:rsidR="00000000" w:rsidRPr="00000000">
              <w:rPr>
                <w:rFonts w:ascii="PT Sans" w:cs="PT Sans" w:eastAsia="PT Sans" w:hAnsi="PT Sans"/>
                <w:color w:val="2a2e34"/>
                <w:rtl w:val="0"/>
              </w:rPr>
              <w:t xml:space="preserve"> представлено декількома показниками й має оцінюватися на основі вимог (кількість користувачів</w:t>
            </w:r>
            <w:r w:rsidDel="00000000" w:rsidR="00000000" w:rsidRPr="00000000">
              <w:rPr>
                <w:rFonts w:ascii="PT Sans" w:cs="PT Sans" w:eastAsia="PT Sans" w:hAnsi="PT Sans"/>
                <w:rtl w:val="0"/>
              </w:rPr>
              <w:t xml:space="preserve">,</w:t>
            </w:r>
            <w:r w:rsidDel="00000000" w:rsidR="00000000" w:rsidRPr="00000000">
              <w:rPr>
                <w:rFonts w:ascii="PT Sans" w:cs="PT Sans" w:eastAsia="PT Sans" w:hAnsi="PT Sans"/>
                <w:color w:val="2a2e34"/>
                <w:rtl w:val="0"/>
              </w:rPr>
              <w:t xml:space="preserve"> час завантаження сторінки тощо).</w:t>
            </w:r>
          </w:p>
          <w:p w:rsidR="00000000" w:rsidDel="00000000" w:rsidP="00000000" w:rsidRDefault="00000000" w:rsidRPr="00000000" w14:paraId="0000041A">
            <w:pPr>
              <w:widowControl w:val="0"/>
              <w:rPr>
                <w:rFonts w:ascii="PT Sans" w:cs="PT Sans" w:eastAsia="PT Sans" w:hAnsi="PT Sans"/>
                <w:color w:val="2a2e34"/>
              </w:rPr>
            </w:pPr>
            <w:r w:rsidDel="00000000" w:rsidR="00000000" w:rsidRPr="00000000">
              <w:rPr>
                <w:rFonts w:ascii="PT Sans" w:cs="PT Sans" w:eastAsia="PT Sans" w:hAnsi="PT Sans"/>
                <w:color w:val="2a2e34"/>
                <w:rtl w:val="0"/>
              </w:rPr>
              <w:t xml:space="preserve">Для полегшення розуміння коду, має допомогти кількість </w:t>
            </w:r>
            <w:r w:rsidDel="00000000" w:rsidR="00000000" w:rsidRPr="00000000">
              <w:rPr>
                <w:rFonts w:ascii="PT Sans" w:cs="PT Sans" w:eastAsia="PT Sans" w:hAnsi="PT Sans"/>
                <w:b w:val="1"/>
                <w:color w:val="2a2e34"/>
                <w:rtl w:val="0"/>
              </w:rPr>
              <w:t xml:space="preserve">коментарів</w:t>
            </w:r>
            <w:r w:rsidDel="00000000" w:rsidR="00000000" w:rsidRPr="00000000">
              <w:rPr>
                <w:rFonts w:ascii="PT Sans" w:cs="PT Sans" w:eastAsia="PT Sans" w:hAnsi="PT Sans"/>
                <w:color w:val="2a2e34"/>
                <w:rtl w:val="0"/>
              </w:rPr>
              <w:t xml:space="preserve">.</w:t>
            </w:r>
          </w:p>
          <w:p w:rsidR="00000000" w:rsidDel="00000000" w:rsidP="00000000" w:rsidRDefault="00000000" w:rsidRPr="00000000" w14:paraId="0000041B">
            <w:pPr>
              <w:widowControl w:val="0"/>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Індекс архітектури </w:t>
            </w:r>
            <w:r w:rsidDel="00000000" w:rsidR="00000000" w:rsidRPr="00000000">
              <w:rPr>
                <w:rFonts w:ascii="PT Sans" w:cs="PT Sans" w:eastAsia="PT Sans" w:hAnsi="PT Sans"/>
                <w:b w:val="1"/>
                <w:color w:val="2a2e34"/>
                <w:rtl w:val="0"/>
              </w:rPr>
              <w:t xml:space="preserve">проєкту</w:t>
            </w:r>
            <w:r w:rsidDel="00000000" w:rsidR="00000000" w:rsidRPr="00000000">
              <w:rPr>
                <w:rFonts w:ascii="PT Sans" w:cs="PT Sans" w:eastAsia="PT Sans" w:hAnsi="PT Sans"/>
                <w:b w:val="1"/>
                <w:color w:val="2a2e34"/>
                <w:rtl w:val="0"/>
              </w:rPr>
              <w:t xml:space="preserve"> — </w:t>
            </w:r>
            <w:r w:rsidDel="00000000" w:rsidR="00000000" w:rsidRPr="00000000">
              <w:rPr>
                <w:rFonts w:ascii="PT Sans" w:cs="PT Sans" w:eastAsia="PT Sans" w:hAnsi="PT Sans"/>
                <w:color w:val="2a2e34"/>
                <w:rtl w:val="0"/>
              </w:rPr>
              <w:t xml:space="preserve">це основа для</w:t>
            </w:r>
            <w:r w:rsidDel="00000000" w:rsidR="00000000" w:rsidRPr="00000000">
              <w:rPr>
                <w:rFonts w:ascii="PT Sans" w:cs="PT Sans" w:eastAsia="PT Sans" w:hAnsi="PT Sans"/>
                <w:rtl w:val="0"/>
              </w:rPr>
              <w:t xml:space="preserve"> оцінки </w:t>
            </w:r>
            <w:r w:rsidDel="00000000" w:rsidR="00000000" w:rsidRPr="00000000">
              <w:rPr>
                <w:rFonts w:ascii="PT Sans" w:cs="PT Sans" w:eastAsia="PT Sans" w:hAnsi="PT Sans"/>
                <w:color w:val="2a2e34"/>
                <w:rtl w:val="0"/>
              </w:rPr>
              <w:t xml:space="preserve">якості, ремонтопридатності та підтримування </w:t>
            </w:r>
            <w:r w:rsidDel="00000000" w:rsidR="00000000" w:rsidRPr="00000000">
              <w:rPr>
                <w:rFonts w:ascii="PT Sans" w:cs="PT Sans" w:eastAsia="PT Sans" w:hAnsi="PT Sans"/>
                <w:color w:val="2a2e34"/>
                <w:rtl w:val="0"/>
              </w:rPr>
              <w:t xml:space="preserve">проєкту</w:t>
            </w:r>
            <w:r w:rsidDel="00000000" w:rsidR="00000000" w:rsidRPr="00000000">
              <w:rPr>
                <w:rFonts w:ascii="PT Sans" w:cs="PT Sans" w:eastAsia="PT Sans" w:hAnsi="PT Sans"/>
                <w:rtl w:val="0"/>
              </w:rPr>
              <w:t xml:space="preserve"> розробки </w:t>
            </w:r>
            <w:r w:rsidDel="00000000" w:rsidR="00000000" w:rsidRPr="00000000">
              <w:rPr>
                <w:rFonts w:ascii="PT Sans" w:cs="PT Sans" w:eastAsia="PT Sans" w:hAnsi="PT Sans"/>
                <w:color w:val="2a2e34"/>
                <w:rtl w:val="0"/>
              </w:rPr>
              <w:t xml:space="preserve">програмного забезпечення</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1C">
            <w:pPr>
              <w:rPr>
                <w:rFonts w:ascii="PT Sans" w:cs="PT Sans" w:eastAsia="PT Sans" w:hAnsi="PT Sans"/>
                <w:color w:val="2a2e34"/>
              </w:rPr>
            </w:pPr>
            <w:r w:rsidDel="00000000" w:rsidR="00000000" w:rsidRPr="00000000">
              <w:rPr>
                <w:rFonts w:ascii="PT Sans" w:cs="PT Sans" w:eastAsia="PT Sans" w:hAnsi="PT Sans"/>
                <w:color w:val="2a2e34"/>
                <w:rtl w:val="0"/>
              </w:rPr>
              <w:t xml:space="preserve">SonarQube;</w:t>
            </w:r>
          </w:p>
          <w:p w:rsidR="00000000" w:rsidDel="00000000" w:rsidP="00000000" w:rsidRDefault="00000000" w:rsidRPr="00000000" w14:paraId="0000041D">
            <w:pPr>
              <w:rPr>
                <w:rFonts w:ascii="PT Sans" w:cs="PT Sans" w:eastAsia="PT Sans" w:hAnsi="PT Sans"/>
                <w:color w:val="2a2e34"/>
              </w:rPr>
            </w:pPr>
            <w:r w:rsidDel="00000000" w:rsidR="00000000" w:rsidRPr="00000000">
              <w:rPr>
                <w:rFonts w:ascii="PT Sans" w:cs="PT Sans" w:eastAsia="PT Sans" w:hAnsi="PT Sans"/>
                <w:color w:val="2a2e34"/>
                <w:rtl w:val="0"/>
              </w:rPr>
              <w:t xml:space="preserve">InspectCode by</w:t>
            </w:r>
          </w:p>
          <w:p w:rsidR="00000000" w:rsidDel="00000000" w:rsidP="00000000" w:rsidRDefault="00000000" w:rsidRPr="00000000" w14:paraId="0000041E">
            <w:pPr>
              <w:rPr>
                <w:rFonts w:ascii="PT Sans" w:cs="PT Sans" w:eastAsia="PT Sans" w:hAnsi="PT Sans"/>
                <w:color w:val="2a2e34"/>
              </w:rPr>
            </w:pPr>
            <w:r w:rsidDel="00000000" w:rsidR="00000000" w:rsidRPr="00000000">
              <w:rPr>
                <w:rFonts w:ascii="PT Sans" w:cs="PT Sans" w:eastAsia="PT Sans" w:hAnsi="PT Sans"/>
                <w:color w:val="2a2e34"/>
                <w:rtl w:val="0"/>
              </w:rPr>
              <w:t xml:space="preserve">JetBrains; DB:</w:t>
            </w:r>
          </w:p>
        </w:tc>
      </w:tr>
      <w:tr>
        <w:trPr>
          <w:cantSplit w:val="0"/>
          <w:trHeight w:val="660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1F">
            <w:pPr>
              <w:rPr>
                <w:rFonts w:ascii="PT Sans" w:cs="PT Sans" w:eastAsia="PT Sans" w:hAnsi="PT Sans"/>
                <w:b w:val="1"/>
                <w:color w:val="2a2e34"/>
              </w:rPr>
            </w:pPr>
            <w:r w:rsidDel="00000000" w:rsidR="00000000" w:rsidRPr="00000000">
              <w:rPr>
                <w:rFonts w:ascii="PT Sans" w:cs="PT Sans" w:eastAsia="PT Sans" w:hAnsi="PT Sans"/>
                <w:b w:val="1"/>
                <w:color w:val="2a2e34"/>
                <w:rtl w:val="0"/>
              </w:rPr>
              <w:t xml:space="preserve">ФІНАНСИ</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20">
            <w:pPr>
              <w:rPr>
                <w:rFonts w:ascii="PT Sans" w:cs="PT Sans" w:eastAsia="PT Sans" w:hAnsi="PT Sans"/>
                <w:color w:val="292d34"/>
              </w:rPr>
            </w:pPr>
            <w:r w:rsidDel="00000000" w:rsidR="00000000" w:rsidRPr="00000000">
              <w:rPr>
                <w:rFonts w:ascii="PT Sans" w:cs="PT Sans" w:eastAsia="PT Sans" w:hAnsi="PT Sans"/>
                <w:b w:val="1"/>
                <w:color w:val="2a2e34"/>
                <w:rtl w:val="0"/>
              </w:rPr>
              <w:t xml:space="preserve">Валова рентабельність </w:t>
            </w:r>
            <w:r w:rsidDel="00000000" w:rsidR="00000000" w:rsidRPr="00000000">
              <w:rPr>
                <w:rFonts w:ascii="PT Sans" w:cs="PT Sans" w:eastAsia="PT Sans" w:hAnsi="PT Sans"/>
                <w:color w:val="2a2e34"/>
                <w:rtl w:val="0"/>
              </w:rPr>
              <w:t xml:space="preserve">показує приблизну прибутковість </w:t>
            </w:r>
            <w:r w:rsidDel="00000000" w:rsidR="00000000" w:rsidRPr="00000000">
              <w:rPr>
                <w:rFonts w:ascii="PT Sans" w:cs="PT Sans" w:eastAsia="PT Sans" w:hAnsi="PT Sans"/>
                <w:color w:val="2a2e34"/>
                <w:rtl w:val="0"/>
              </w:rPr>
              <w:t xml:space="preserve">проєкту</w:t>
            </w:r>
            <w:r w:rsidDel="00000000" w:rsidR="00000000" w:rsidRPr="00000000">
              <w:rPr>
                <w:rFonts w:ascii="PT Sans" w:cs="PT Sans" w:eastAsia="PT Sans" w:hAnsi="PT Sans"/>
                <w:color w:val="2a2e34"/>
                <w:rtl w:val="0"/>
              </w:rPr>
              <w:t xml:space="preserve">. Зростання </w:t>
            </w:r>
            <w:r w:rsidDel="00000000" w:rsidR="00000000" w:rsidRPr="00000000">
              <w:rPr>
                <w:rFonts w:ascii="PT Sans" w:cs="PT Sans" w:eastAsia="PT Sans" w:hAnsi="PT Sans"/>
                <w:color w:val="2a2e34"/>
                <w:rtl w:val="0"/>
              </w:rPr>
              <w:t xml:space="preserve">проєкту</w:t>
            </w:r>
            <w:r w:rsidDel="00000000" w:rsidR="00000000" w:rsidRPr="00000000">
              <w:rPr>
                <w:rFonts w:ascii="PT Sans" w:cs="PT Sans" w:eastAsia="PT Sans" w:hAnsi="PT Sans"/>
                <w:color w:val="2a2e34"/>
                <w:rtl w:val="0"/>
              </w:rPr>
              <w:t xml:space="preserve"> можна побачити</w:t>
            </w:r>
            <w:r w:rsidDel="00000000" w:rsidR="00000000" w:rsidRPr="00000000">
              <w:rPr>
                <w:rFonts w:ascii="PT Sans" w:cs="PT Sans" w:eastAsia="PT Sans" w:hAnsi="PT Sans"/>
                <w:color w:val="292d34"/>
                <w:rtl w:val="0"/>
              </w:rPr>
              <w:t xml:space="preserve"> за</w:t>
            </w:r>
            <w:r w:rsidDel="00000000" w:rsidR="00000000" w:rsidRPr="00000000">
              <w:rPr>
                <w:rFonts w:ascii="PT Sans" w:cs="PT Sans" w:eastAsia="PT Sans" w:hAnsi="PT Sans"/>
                <w:b w:val="1"/>
                <w:color w:val="292d34"/>
                <w:rtl w:val="0"/>
              </w:rPr>
              <w:t xml:space="preserve"> темпами зростання доходу</w:t>
            </w:r>
            <w:r w:rsidDel="00000000" w:rsidR="00000000" w:rsidRPr="00000000">
              <w:rPr>
                <w:rFonts w:ascii="PT Sans" w:cs="PT Sans" w:eastAsia="PT Sans" w:hAnsi="PT Sans"/>
                <w:color w:val="292d34"/>
                <w:rtl w:val="0"/>
              </w:rPr>
              <w:t xml:space="preserve">.</w:t>
            </w:r>
          </w:p>
          <w:p w:rsidR="00000000" w:rsidDel="00000000" w:rsidP="00000000" w:rsidRDefault="00000000" w:rsidRPr="00000000" w14:paraId="00000421">
            <w:pP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Години, виставлені у рахунку, порівняно зі звітними годинами,</w:t>
            </w:r>
            <w:r w:rsidDel="00000000" w:rsidR="00000000" w:rsidRPr="00000000">
              <w:rPr>
                <w:rFonts w:ascii="PT Sans" w:cs="PT Sans" w:eastAsia="PT Sans" w:hAnsi="PT Sans"/>
                <w:color w:val="2a2e34"/>
                <w:rtl w:val="0"/>
              </w:rPr>
              <w:t xml:space="preserve"> показують співвідношення між годинами, зареєстрованими в системі звітності й обліку годин компанії, і годинами, внесеними в</w:t>
            </w:r>
            <w:r w:rsidDel="00000000" w:rsidR="00000000" w:rsidRPr="00000000">
              <w:rPr>
                <w:rFonts w:ascii="PT Sans" w:cs="PT Sans" w:eastAsia="PT Sans" w:hAnsi="PT Sans"/>
                <w:rtl w:val="0"/>
              </w:rPr>
              <w:t xml:space="preserve"> </w:t>
            </w:r>
            <w:r w:rsidDel="00000000" w:rsidR="00000000" w:rsidRPr="00000000">
              <w:rPr>
                <w:rFonts w:ascii="PT Sans" w:cs="PT Sans" w:eastAsia="PT Sans" w:hAnsi="PT Sans"/>
                <w:color w:val="2a2e34"/>
                <w:rtl w:val="0"/>
              </w:rPr>
              <w:t xml:space="preserve">рахунок-фактуру.</w:t>
            </w:r>
          </w:p>
          <w:p w:rsidR="00000000" w:rsidDel="00000000" w:rsidP="00000000" w:rsidRDefault="00000000" w:rsidRPr="00000000" w14:paraId="00000422">
            <w:pP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Сукупні години накладних витрат порівняно з годинами, за які виставлено рахунок-фактуру</w:t>
            </w:r>
            <w:r w:rsidDel="00000000" w:rsidR="00000000" w:rsidRPr="00000000">
              <w:rPr>
                <w:rFonts w:ascii="PT Sans" w:cs="PT Sans" w:eastAsia="PT Sans" w:hAnsi="PT Sans"/>
                <w:rtl w:val="0"/>
              </w:rPr>
              <w:t xml:space="preserve"> </w:t>
            </w:r>
            <w:r w:rsidDel="00000000" w:rsidR="00000000" w:rsidRPr="00000000">
              <w:rPr>
                <w:rFonts w:ascii="PT Sans" w:cs="PT Sans" w:eastAsia="PT Sans" w:hAnsi="PT Sans"/>
                <w:color w:val="2a2e34"/>
                <w:rtl w:val="0"/>
              </w:rPr>
              <w:t xml:space="preserve">визначає співвідношення між сукупними неоплаченими годинами і стандартними оплачуваними годинами за певний період.</w:t>
            </w:r>
          </w:p>
          <w:p w:rsidR="00000000" w:rsidDel="00000000" w:rsidP="00000000" w:rsidRDefault="00000000" w:rsidRPr="00000000" w14:paraId="00000423">
            <w:pPr>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Рейтинг клієнта</w:t>
            </w:r>
            <w:r w:rsidDel="00000000" w:rsidR="00000000" w:rsidRPr="00000000">
              <w:rPr>
                <w:rFonts w:ascii="PT Sans" w:cs="PT Sans" w:eastAsia="PT Sans" w:hAnsi="PT Sans"/>
                <w:color w:val="2a2e34"/>
                <w:rtl w:val="0"/>
              </w:rPr>
              <w:t xml:space="preserve"> чітко показує частку клієнта</w:t>
            </w:r>
            <w:r w:rsidDel="00000000" w:rsidR="00000000" w:rsidRPr="00000000">
              <w:rPr>
                <w:rFonts w:ascii="PT Sans" w:cs="PT Sans" w:eastAsia="PT Sans" w:hAnsi="PT Sans"/>
                <w:rtl w:val="0"/>
              </w:rPr>
              <w:t xml:space="preserve"> по відношенню</w:t>
            </w:r>
            <w:r w:rsidDel="00000000" w:rsidR="00000000" w:rsidRPr="00000000">
              <w:rPr>
                <w:rFonts w:ascii="PT Sans" w:cs="PT Sans" w:eastAsia="PT Sans" w:hAnsi="PT Sans"/>
                <w:color w:val="2a2e34"/>
                <w:rtl w:val="0"/>
              </w:rPr>
              <w:t xml:space="preserve"> до інших клієнтів із портфеля компанії.</w:t>
            </w:r>
          </w:p>
          <w:p w:rsidR="00000000" w:rsidDel="00000000" w:rsidP="00000000" w:rsidRDefault="00000000" w:rsidRPr="00000000" w14:paraId="00000424">
            <w:pPr>
              <w:rPr>
                <w:rFonts w:ascii="PT Sans" w:cs="PT Sans" w:eastAsia="PT Sans" w:hAnsi="PT Sans"/>
                <w:color w:val="2a2e34"/>
              </w:rPr>
            </w:pPr>
            <w:r w:rsidDel="00000000" w:rsidR="00000000" w:rsidRPr="00000000">
              <w:rPr>
                <w:rFonts w:ascii="PT Sans" w:cs="PT Sans" w:eastAsia="PT Sans" w:hAnsi="PT Sans"/>
                <w:color w:val="2a2e34"/>
                <w:rtl w:val="0"/>
              </w:rPr>
              <w:t xml:space="preserve">ВИЩЕЗАЗНАЧЕНІ ФІНАНСОВІ ПОКАЗНИКИ МОЖУТЬ ВИМІРЮВАТИСЯ У ПРИВ’ЯЗЦІ ДО ЦІЛЕЙ І ПІДРАХОВУВАТИСЯ У БАЛАХ.</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25">
            <w:pPr>
              <w:rPr>
                <w:rFonts w:ascii="PT Sans" w:cs="PT Sans" w:eastAsia="PT Sans" w:hAnsi="PT Sans"/>
                <w:color w:val="2a2e34"/>
              </w:rPr>
            </w:pPr>
            <w:r w:rsidDel="00000000" w:rsidR="00000000" w:rsidRPr="00000000">
              <w:rPr>
                <w:rFonts w:ascii="PT Sans" w:cs="PT Sans" w:eastAsia="PT Sans" w:hAnsi="PT Sans"/>
                <w:color w:val="2a2e34"/>
                <w:rtl w:val="0"/>
              </w:rPr>
              <w:t xml:space="preserve">Внутрішня система обліку для звітності, QuickBooks, </w:t>
            </w:r>
          </w:p>
        </w:tc>
      </w:tr>
    </w:tbl>
    <w:p w:rsidR="00000000" w:rsidDel="00000000" w:rsidP="00000000" w:rsidRDefault="00000000" w:rsidRPr="00000000" w14:paraId="00000426">
      <w:pPr>
        <w:rPr>
          <w:rFonts w:ascii="PT Sans" w:cs="PT Sans" w:eastAsia="PT Sans" w:hAnsi="PT Sans"/>
        </w:rPr>
      </w:pPr>
      <w:r w:rsidDel="00000000" w:rsidR="00000000" w:rsidRPr="00000000">
        <w:rPr>
          <w:rtl w:val="0"/>
        </w:rPr>
      </w:r>
    </w:p>
    <w:p w:rsidR="00000000" w:rsidDel="00000000" w:rsidP="00000000" w:rsidRDefault="00000000" w:rsidRPr="00000000" w14:paraId="00000427">
      <w:pPr>
        <w:spacing w:after="100" w:before="100" w:line="360" w:lineRule="auto"/>
        <w:jc w:val="both"/>
        <w:rPr>
          <w:rFonts w:ascii="PT Sans" w:cs="PT Sans" w:eastAsia="PT Sans" w:hAnsi="PT Sans"/>
        </w:rPr>
      </w:pPr>
      <w:r w:rsidDel="00000000" w:rsidR="00000000" w:rsidRPr="00000000">
        <w:br w:type="page"/>
      </w:r>
      <w:r w:rsidDel="00000000" w:rsidR="00000000" w:rsidRPr="00000000">
        <w:rPr>
          <w:rtl w:val="0"/>
        </w:rPr>
      </w:r>
    </w:p>
    <w:p w:rsidR="00000000" w:rsidDel="00000000" w:rsidP="00000000" w:rsidRDefault="00000000" w:rsidRPr="00000000" w14:paraId="00000428">
      <w:pPr>
        <w:pStyle w:val="Heading1"/>
        <w:rPr/>
      </w:pPr>
      <w:bookmarkStart w:colFirst="0" w:colLast="0" w:name="_qmyv8u3vla0r" w:id="60"/>
      <w:bookmarkEnd w:id="60"/>
      <w:r w:rsidDel="00000000" w:rsidR="00000000" w:rsidRPr="00000000">
        <w:rPr>
          <w:rtl w:val="0"/>
        </w:rPr>
        <w:t xml:space="preserve">Управління стейкхолдерами</w:t>
      </w:r>
    </w:p>
    <w:p w:rsidR="00000000" w:rsidDel="00000000" w:rsidP="00000000" w:rsidRDefault="00000000" w:rsidRPr="00000000" w14:paraId="00000429">
      <w:pPr>
        <w:pStyle w:val="Heading2"/>
        <w:spacing w:after="100" w:before="100" w:line="360" w:lineRule="auto"/>
        <w:rPr/>
      </w:pPr>
      <w:bookmarkStart w:colFirst="0" w:colLast="0" w:name="_h4ms4du624qn" w:id="61"/>
      <w:bookmarkEnd w:id="61"/>
      <w:r w:rsidDel="00000000" w:rsidR="00000000" w:rsidRPr="00000000">
        <w:rPr>
          <w:rtl w:val="0"/>
        </w:rPr>
        <w:t xml:space="preserve">Реєстр стейкхолдерів</w:t>
      </w:r>
    </w:p>
    <w:p w:rsidR="00000000" w:rsidDel="00000000" w:rsidP="00000000" w:rsidRDefault="00000000" w:rsidRPr="00000000" w14:paraId="0000042A">
      <w:pPr>
        <w:shd w:fill="c9daf8" w:val="clear"/>
        <w:spacing w:after="100" w:before="100" w:line="360" w:lineRule="auto"/>
        <w:ind w:left="700" w:firstLine="20"/>
        <w:jc w:val="both"/>
        <w:rPr>
          <w:rFonts w:ascii="PT Sans" w:cs="PT Sans" w:eastAsia="PT Sans" w:hAnsi="PT Sans"/>
          <w:color w:val="343434"/>
        </w:rPr>
      </w:pPr>
      <w:r w:rsidDel="00000000" w:rsidR="00000000" w:rsidRPr="00000000">
        <w:rPr>
          <w:rFonts w:ascii="PT Sans" w:cs="PT Sans" w:eastAsia="PT Sans" w:hAnsi="PT Sans"/>
          <w:color w:val="343434"/>
          <w:rtl w:val="0"/>
        </w:rPr>
        <w:t xml:space="preserve">Стейкхолдерами можуть бути особи, групи чи організації, які можуть впливати на рішення, діяльність чи результат портфеля проєктів, програми чи </w:t>
      </w:r>
      <w:r w:rsidDel="00000000" w:rsidR="00000000" w:rsidRPr="00000000">
        <w:rPr>
          <w:rFonts w:ascii="PT Sans" w:cs="PT Sans" w:eastAsia="PT Sans" w:hAnsi="PT Sans"/>
          <w:color w:val="343434"/>
          <w:rtl w:val="0"/>
        </w:rPr>
        <w:t xml:space="preserve">проєкту</w:t>
      </w:r>
      <w:r w:rsidDel="00000000" w:rsidR="00000000" w:rsidRPr="00000000">
        <w:rPr>
          <w:rFonts w:ascii="PT Sans" w:cs="PT Sans" w:eastAsia="PT Sans" w:hAnsi="PT Sans"/>
          <w:color w:val="343434"/>
          <w:rtl w:val="0"/>
        </w:rPr>
        <w:t xml:space="preserve">, або цей вплив може бути по відношенню до них самих. Стейкхолдери також прямо чи опосередковано впливають на проєкт, його ефективність або його результат як позитивно, так і негативно.</w:t>
      </w:r>
    </w:p>
    <w:p w:rsidR="00000000" w:rsidDel="00000000" w:rsidP="00000000" w:rsidRDefault="00000000" w:rsidRPr="00000000" w14:paraId="0000042B">
      <w:pPr>
        <w:keepNext w:val="0"/>
        <w:keepLines w:val="0"/>
        <w:pageBreakBefore w:val="0"/>
        <w:widowControl w:val="1"/>
        <w:pBdr>
          <w:top w:space="0" w:sz="0" w:val="nil"/>
          <w:left w:space="0" w:sz="0" w:val="nil"/>
          <w:bottom w:space="0" w:sz="0" w:val="nil"/>
          <w:right w:space="0" w:sz="0" w:val="nil"/>
          <w:between w:space="0" w:sz="0" w:val="nil"/>
        </w:pBdr>
        <w:shd w:fill="c9daf8" w:val="clear"/>
        <w:spacing w:after="100" w:before="100" w:line="360" w:lineRule="auto"/>
        <w:ind w:left="720" w:right="0" w:firstLine="0"/>
        <w:jc w:val="both"/>
        <w:rPr>
          <w:rFonts w:ascii="PT Sans" w:cs="PT Sans" w:eastAsia="PT Sans" w:hAnsi="PT Sans"/>
        </w:rPr>
      </w:pPr>
      <w:r w:rsidDel="00000000" w:rsidR="00000000" w:rsidRPr="00000000">
        <w:rPr>
          <w:rFonts w:ascii="PT Sans" w:cs="PT Sans" w:eastAsia="PT Sans" w:hAnsi="PT Sans"/>
          <w:rtl w:val="0"/>
        </w:rPr>
        <w:t xml:space="preserve">Перегляньте </w:t>
      </w:r>
      <w:r w:rsidDel="00000000" w:rsidR="00000000" w:rsidRPr="00000000">
        <w:rPr>
          <w:rFonts w:ascii="PT Sans" w:cs="PT Sans" w:eastAsia="PT Sans" w:hAnsi="PT Sans"/>
          <w:rtl w:val="0"/>
        </w:rPr>
        <w:t xml:space="preserve"> шаблони для </w:t>
      </w:r>
      <w:hyperlink w:anchor="_rl9loeo0qywp">
        <w:r w:rsidDel="00000000" w:rsidR="00000000" w:rsidRPr="00000000">
          <w:rPr>
            <w:rFonts w:ascii="PT Sans" w:cs="PT Sans" w:eastAsia="PT Sans" w:hAnsi="PT Sans"/>
            <w:color w:val="4a90e2"/>
            <w:u w:val="single"/>
            <w:rtl w:val="0"/>
          </w:rPr>
          <w:t xml:space="preserve">великих</w:t>
        </w:r>
      </w:hyperlink>
      <w:r w:rsidDel="00000000" w:rsidR="00000000" w:rsidRPr="00000000">
        <w:rPr>
          <w:rFonts w:ascii="PT Sans" w:cs="PT Sans" w:eastAsia="PT Sans" w:hAnsi="PT Sans"/>
          <w:rtl w:val="0"/>
        </w:rPr>
        <w:t xml:space="preserve"> і </w:t>
      </w:r>
      <w:hyperlink w:anchor="_uaumqodi1tzk">
        <w:r w:rsidDel="00000000" w:rsidR="00000000" w:rsidRPr="00000000">
          <w:rPr>
            <w:rFonts w:ascii="PT Sans" w:cs="PT Sans" w:eastAsia="PT Sans" w:hAnsi="PT Sans"/>
            <w:color w:val="4a90e2"/>
            <w:u w:val="single"/>
            <w:rtl w:val="0"/>
          </w:rPr>
          <w:t xml:space="preserve">малих</w:t>
        </w:r>
      </w:hyperlink>
      <w:r w:rsidDel="00000000" w:rsidR="00000000" w:rsidRPr="00000000">
        <w:rPr>
          <w:rFonts w:ascii="PT Sans" w:cs="PT Sans" w:eastAsia="PT Sans" w:hAnsi="PT Sans"/>
          <w:rtl w:val="0"/>
        </w:rPr>
        <w:t xml:space="preserve"> проєктів відповідно.</w:t>
      </w:r>
    </w:p>
    <w:p w:rsidR="00000000" w:rsidDel="00000000" w:rsidP="00000000" w:rsidRDefault="00000000" w:rsidRPr="00000000" w14:paraId="0000042C">
      <w:pPr>
        <w:shd w:fill="fff2cc" w:val="clear"/>
        <w:spacing w:after="100" w:before="100" w:line="360" w:lineRule="auto"/>
        <w:ind w:left="700" w:firstLine="20"/>
        <w:jc w:val="both"/>
        <w:rPr>
          <w:rFonts w:ascii="PT Sans" w:cs="PT Sans" w:eastAsia="PT Sans" w:hAnsi="PT Sans"/>
          <w:b w:val="1"/>
          <w:color w:val="343434"/>
        </w:rPr>
      </w:pPr>
      <w:r w:rsidDel="00000000" w:rsidR="00000000" w:rsidRPr="00000000">
        <w:rPr>
          <w:rFonts w:ascii="PT Sans" w:cs="PT Sans" w:eastAsia="PT Sans" w:hAnsi="PT Sans"/>
          <w:color w:val="343434"/>
          <w:rtl w:val="0"/>
        </w:rPr>
        <w:t xml:space="preserve">Вся інформація про стейкхолдерів зібрана в реєстрі (розділ “Шаблони”). Реєстр служить цілям моніторингу та контролю. </w:t>
      </w:r>
      <w:r w:rsidDel="00000000" w:rsidR="00000000" w:rsidRPr="00000000">
        <w:rPr>
          <w:rFonts w:ascii="PT Sans" w:cs="PT Sans" w:eastAsia="PT Sans" w:hAnsi="PT Sans"/>
          <w:b w:val="1"/>
          <w:color w:val="343434"/>
          <w:rtl w:val="0"/>
        </w:rPr>
        <w:t xml:space="preserve">ЖОДНА ОСОБИСТА ІНФОРМАЦІЯ НЕ МАЄ ВИКОРИСТОВУВАТИСЯ АБО ПЕРЕДАВАТИСЯ ПОЗА ПРОЄКТОМ</w:t>
      </w:r>
    </w:p>
    <w:p w:rsidR="00000000" w:rsidDel="00000000" w:rsidP="00000000" w:rsidRDefault="00000000" w:rsidRPr="00000000" w14:paraId="0000042D">
      <w:pPr>
        <w:pStyle w:val="Heading2"/>
        <w:spacing w:after="100" w:before="100" w:line="360" w:lineRule="auto"/>
        <w:rPr/>
      </w:pPr>
      <w:bookmarkStart w:colFirst="0" w:colLast="0" w:name="_eihw8why960m" w:id="62"/>
      <w:bookmarkEnd w:id="62"/>
      <w:r w:rsidDel="00000000" w:rsidR="00000000" w:rsidRPr="00000000">
        <w:rPr>
          <w:rtl w:val="0"/>
        </w:rPr>
        <w:t xml:space="preserve">Вказівка</w:t>
      </w:r>
    </w:p>
    <w:p w:rsidR="00000000" w:rsidDel="00000000" w:rsidP="00000000" w:rsidRDefault="00000000" w:rsidRPr="00000000" w14:paraId="0000042E">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Хоча відповідні технічні навички є важливим аспектом успішних проектів, мати міжособистісні та лідерські навички для ефективної роботи з зацікавленими сторонами є не менш важливим фактором. Залучення стейкхолдерів включає впровадження різноманітних стратегій і дій для сприяння продуктивній участі кожного у проекті. Діяльність із залучення зацікавлених сторін починається до початку проекту та триває протягом усього шляху проекту, щоб забезпечити цінність для кінцевих користувачів.</w:t>
      </w:r>
    </w:p>
    <w:p w:rsidR="00000000" w:rsidDel="00000000" w:rsidP="00000000" w:rsidRDefault="00000000" w:rsidRPr="00000000" w14:paraId="0000042F">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Ефективна та дієва взаємодія і спілкування передбачають визначення як, коли, як часто та за яких обставин стейкхолдери хочуть і мають бути залучені. Спілкування є ключовою частиною взаємодії; однак взаємодія поглиблюється для усвідомлення ідей інших, сприйняття інших точок зору та колективного формування спільного рішення. Залучення має побудову та підтримку міцних стосунків за допомогою частого двостороннього спілкування. Воно заохочує до співпраці з допомогою інтерактивних нарад, зустрічей один на один, неформального діалогу та ­заходів з обміну знаннями.</w:t>
      </w:r>
    </w:p>
    <w:p w:rsidR="00000000" w:rsidDel="00000000" w:rsidP="00000000" w:rsidRDefault="00000000" w:rsidRPr="00000000" w14:paraId="00000430">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Відповідно до сьомого видання PMBOK, під час роботи із зацікавленими сторонами слід вживати таких кроків:</w:t>
      </w:r>
    </w:p>
    <w:p w:rsidR="00000000" w:rsidDel="00000000" w:rsidP="00000000" w:rsidRDefault="00000000" w:rsidRPr="00000000" w14:paraId="00000431">
      <w:pPr>
        <w:numPr>
          <w:ilvl w:val="0"/>
          <w:numId w:val="118"/>
        </w:numPr>
        <w:spacing w:after="0" w:afterAutospacing="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Визначення їхніх ролей на проекті</w:t>
      </w:r>
    </w:p>
    <w:p w:rsidR="00000000" w:rsidDel="00000000" w:rsidP="00000000" w:rsidRDefault="00000000" w:rsidRPr="00000000" w14:paraId="00000432">
      <w:pPr>
        <w:numPr>
          <w:ilvl w:val="0"/>
          <w:numId w:val="118"/>
        </w:numPr>
        <w:spacing w:after="0" w:afterAutospacing="0" w:before="0" w:beforeAutospacing="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Розуміння та аналіз їхніх потреб, цінностей, очікування, влади, ступеня впливу</w:t>
      </w:r>
    </w:p>
    <w:p w:rsidR="00000000" w:rsidDel="00000000" w:rsidP="00000000" w:rsidRDefault="00000000" w:rsidRPr="00000000" w14:paraId="00000433">
      <w:pPr>
        <w:numPr>
          <w:ilvl w:val="0"/>
          <w:numId w:val="118"/>
        </w:numPr>
        <w:spacing w:after="0" w:afterAutospacing="0" w:before="0" w:beforeAutospacing="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Розставлення пріоритетів в роботі на основі повноважень зацікавлених сторін, зацікавленості та рівня залучення</w:t>
      </w:r>
    </w:p>
    <w:p w:rsidR="00000000" w:rsidDel="00000000" w:rsidP="00000000" w:rsidRDefault="00000000" w:rsidRPr="00000000" w14:paraId="00000434">
      <w:pPr>
        <w:numPr>
          <w:ilvl w:val="0"/>
          <w:numId w:val="118"/>
        </w:numPr>
        <w:spacing w:after="0" w:afterAutospacing="0" w:before="0" w:beforeAutospacing="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Взаємодія з ними, щоб належним чином керувати очікуваннями, виявляти вимоги, задовольняти обґрунтовані запити</w:t>
      </w:r>
    </w:p>
    <w:p w:rsidR="00000000" w:rsidDel="00000000" w:rsidP="00000000" w:rsidRDefault="00000000" w:rsidRPr="00000000" w14:paraId="00000435">
      <w:pPr>
        <w:numPr>
          <w:ilvl w:val="0"/>
          <w:numId w:val="118"/>
        </w:numPr>
        <w:spacing w:after="100" w:before="0" w:beforeAutospacing="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Відстеження задоволеності, опитуючи стейкхолдерів наживо, надсилаючи опитування, отримуючи зворотній зв’язок під час будь-якого спілкування.</w:t>
      </w:r>
    </w:p>
    <w:p w:rsidR="00000000" w:rsidDel="00000000" w:rsidP="00000000" w:rsidRDefault="00000000" w:rsidRPr="00000000" w14:paraId="00000436">
      <w:pPr>
        <w:pStyle w:val="Heading2"/>
        <w:spacing w:after="100" w:before="100" w:line="360" w:lineRule="auto"/>
        <w:jc w:val="both"/>
        <w:rPr/>
      </w:pPr>
      <w:bookmarkStart w:colFirst="0" w:colLast="0" w:name="_lxi726gd2mop" w:id="63"/>
      <w:bookmarkEnd w:id="63"/>
      <w:r w:rsidDel="00000000" w:rsidR="00000000" w:rsidRPr="00000000">
        <w:rPr>
          <w:rtl w:val="0"/>
        </w:rPr>
        <w:t xml:space="preserve">Потік</w:t>
      </w:r>
    </w:p>
    <w:p w:rsidR="00000000" w:rsidDel="00000000" w:rsidP="00000000" w:rsidRDefault="00000000" w:rsidRPr="00000000" w14:paraId="00000437">
      <w:pPr>
        <w:keepNext w:val="0"/>
        <w:keepLines w:val="0"/>
        <w:pageBreakBefore w:val="0"/>
        <w:widowControl w:val="0"/>
        <w:numPr>
          <w:ilvl w:val="0"/>
          <w:numId w:val="60"/>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rPr/>
      </w:pPr>
      <w:r w:rsidDel="00000000" w:rsidR="00000000" w:rsidRPr="00000000">
        <w:rPr>
          <w:rFonts w:ascii="PT Sans" w:cs="PT Sans" w:eastAsia="PT Sans" w:hAnsi="PT Sans"/>
          <w:color w:val="2a2e34"/>
          <w:rtl w:val="0"/>
        </w:rPr>
        <w:t xml:space="preserve">Визначте</w:t>
      </w:r>
      <w:r w:rsidDel="00000000" w:rsidR="00000000" w:rsidRPr="00000000">
        <w:rPr>
          <w:rFonts w:ascii="PT Sans" w:cs="PT Sans" w:eastAsia="PT Sans" w:hAnsi="PT Sans"/>
          <w:rtl w:val="0"/>
        </w:rPr>
        <w:t xml:space="preserve"> кожного стейкхолдера у проєкті та його очікування</w:t>
      </w:r>
    </w:p>
    <w:p w:rsidR="00000000" w:rsidDel="00000000" w:rsidP="00000000" w:rsidRDefault="00000000" w:rsidRPr="00000000" w14:paraId="00000438">
      <w:pPr>
        <w:keepNext w:val="0"/>
        <w:keepLines w:val="0"/>
        <w:pageBreakBefore w:val="0"/>
        <w:widowControl w:val="0"/>
        <w:numPr>
          <w:ilvl w:val="0"/>
          <w:numId w:val="60"/>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rPr/>
      </w:pPr>
      <w:r w:rsidDel="00000000" w:rsidR="00000000" w:rsidRPr="00000000">
        <w:rPr>
          <w:rFonts w:ascii="PT Sans" w:cs="PT Sans" w:eastAsia="PT Sans" w:hAnsi="PT Sans"/>
          <w:rtl w:val="0"/>
        </w:rPr>
        <w:t xml:space="preserve">Запишіть вищезазначені дані в таблицю залежно від джерела документації</w:t>
      </w:r>
    </w:p>
    <w:p w:rsidR="00000000" w:rsidDel="00000000" w:rsidP="00000000" w:rsidRDefault="00000000" w:rsidRPr="00000000" w14:paraId="00000439">
      <w:pPr>
        <w:keepNext w:val="0"/>
        <w:keepLines w:val="0"/>
        <w:pageBreakBefore w:val="0"/>
        <w:widowControl w:val="0"/>
        <w:numPr>
          <w:ilvl w:val="1"/>
          <w:numId w:val="27"/>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1080" w:right="0" w:hanging="360"/>
        <w:jc w:val="both"/>
        <w:rPr/>
      </w:pPr>
      <w:r w:rsidDel="00000000" w:rsidR="00000000" w:rsidRPr="00000000">
        <w:rPr>
          <w:rFonts w:ascii="PT Sans" w:cs="PT Sans" w:eastAsia="PT Sans" w:hAnsi="PT Sans"/>
          <w:rtl w:val="0"/>
        </w:rPr>
        <w:t xml:space="preserve">Сторінки Confluence</w:t>
      </w:r>
    </w:p>
    <w:p w:rsidR="00000000" w:rsidDel="00000000" w:rsidP="00000000" w:rsidRDefault="00000000" w:rsidRPr="00000000" w14:paraId="0000043A">
      <w:pPr>
        <w:keepNext w:val="0"/>
        <w:keepLines w:val="0"/>
        <w:pageBreakBefore w:val="0"/>
        <w:widowControl w:val="0"/>
        <w:numPr>
          <w:ilvl w:val="1"/>
          <w:numId w:val="27"/>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1080" w:right="0" w:hanging="360"/>
        <w:jc w:val="both"/>
        <w:rPr/>
      </w:pPr>
      <w:r w:rsidDel="00000000" w:rsidR="00000000" w:rsidRPr="00000000">
        <w:rPr>
          <w:rFonts w:ascii="PT Sans" w:cs="PT Sans" w:eastAsia="PT Sans" w:hAnsi="PT Sans"/>
          <w:rtl w:val="0"/>
        </w:rPr>
        <w:t xml:space="preserve">Таблиці Google</w:t>
      </w:r>
    </w:p>
    <w:p w:rsidR="00000000" w:rsidDel="00000000" w:rsidP="00000000" w:rsidRDefault="00000000" w:rsidRPr="00000000" w14:paraId="0000043B">
      <w:pPr>
        <w:keepNext w:val="0"/>
        <w:keepLines w:val="0"/>
        <w:pageBreakBefore w:val="0"/>
        <w:widowControl w:val="0"/>
        <w:numPr>
          <w:ilvl w:val="1"/>
          <w:numId w:val="27"/>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1080" w:right="0" w:hanging="360"/>
        <w:jc w:val="both"/>
        <w:rPr/>
      </w:pPr>
      <w:r w:rsidDel="00000000" w:rsidR="00000000" w:rsidRPr="00000000">
        <w:rPr>
          <w:rFonts w:ascii="PT Sans" w:cs="PT Sans" w:eastAsia="PT Sans" w:hAnsi="PT Sans"/>
          <w:rtl w:val="0"/>
        </w:rPr>
        <w:t xml:space="preserve">Документи MS Office</w:t>
      </w:r>
    </w:p>
    <w:p w:rsidR="00000000" w:rsidDel="00000000" w:rsidP="00000000" w:rsidRDefault="00000000" w:rsidRPr="00000000" w14:paraId="0000043C">
      <w:pPr>
        <w:keepNext w:val="0"/>
        <w:keepLines w:val="0"/>
        <w:pageBreakBefore w:val="0"/>
        <w:widowControl w:val="0"/>
        <w:numPr>
          <w:ilvl w:val="0"/>
          <w:numId w:val="60"/>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pPr>
      <w:r w:rsidDel="00000000" w:rsidR="00000000" w:rsidRPr="00000000">
        <w:rPr>
          <w:rFonts w:ascii="PT Sans" w:cs="PT Sans" w:eastAsia="PT Sans" w:hAnsi="PT Sans"/>
          <w:rtl w:val="0"/>
        </w:rPr>
        <w:t xml:space="preserve">Переконайтеся, що стовпці "</w:t>
      </w:r>
      <w:r w:rsidDel="00000000" w:rsidR="00000000" w:rsidRPr="00000000">
        <w:rPr>
          <w:rFonts w:ascii="PT Sans" w:cs="PT Sans" w:eastAsia="PT Sans" w:hAnsi="PT Sans"/>
          <w:b w:val="1"/>
          <w:rtl w:val="0"/>
        </w:rPr>
        <w:t xml:space="preserve">Вплив</w:t>
      </w:r>
      <w:r w:rsidDel="00000000" w:rsidR="00000000" w:rsidRPr="00000000">
        <w:rPr>
          <w:rFonts w:ascii="PT Sans" w:cs="PT Sans" w:eastAsia="PT Sans" w:hAnsi="PT Sans"/>
          <w:rtl w:val="0"/>
        </w:rPr>
        <w:t xml:space="preserve">" містять чіткі і конкретні відомості</w:t>
      </w:r>
    </w:p>
    <w:p w:rsidR="00000000" w:rsidDel="00000000" w:rsidP="00000000" w:rsidRDefault="00000000" w:rsidRPr="00000000" w14:paraId="0000043D">
      <w:pPr>
        <w:keepNext w:val="0"/>
        <w:keepLines w:val="0"/>
        <w:pageBreakBefore w:val="0"/>
        <w:widowControl w:val="0"/>
        <w:numPr>
          <w:ilvl w:val="1"/>
          <w:numId w:val="141"/>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1080" w:right="0" w:hanging="360"/>
        <w:jc w:val="both"/>
        <w:rPr/>
      </w:pPr>
      <w:r w:rsidDel="00000000" w:rsidR="00000000" w:rsidRPr="00000000">
        <w:rPr>
          <w:rFonts w:ascii="PT Sans" w:cs="PT Sans" w:eastAsia="PT Sans" w:hAnsi="PT Sans"/>
          <w:rtl w:val="0"/>
        </w:rPr>
        <w:t xml:space="preserve">Дати/терміни</w:t>
      </w:r>
    </w:p>
    <w:p w:rsidR="00000000" w:rsidDel="00000000" w:rsidP="00000000" w:rsidRDefault="00000000" w:rsidRPr="00000000" w14:paraId="0000043E">
      <w:pPr>
        <w:keepNext w:val="0"/>
        <w:keepLines w:val="0"/>
        <w:pageBreakBefore w:val="0"/>
        <w:widowControl w:val="0"/>
        <w:numPr>
          <w:ilvl w:val="1"/>
          <w:numId w:val="141"/>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1080" w:right="0" w:hanging="360"/>
        <w:jc w:val="both"/>
        <w:rPr/>
      </w:pPr>
      <w:r w:rsidDel="00000000" w:rsidR="00000000" w:rsidRPr="00000000">
        <w:rPr>
          <w:rFonts w:ascii="PT Sans" w:cs="PT Sans" w:eastAsia="PT Sans" w:hAnsi="PT Sans"/>
          <w:rtl w:val="0"/>
        </w:rPr>
        <w:t xml:space="preserve">Недвозначні умови, набір обов'язків</w:t>
      </w:r>
    </w:p>
    <w:p w:rsidR="00000000" w:rsidDel="00000000" w:rsidP="00000000" w:rsidRDefault="00000000" w:rsidRPr="00000000" w14:paraId="0000043F">
      <w:pPr>
        <w:keepNext w:val="0"/>
        <w:keepLines w:val="0"/>
        <w:pageBreakBefore w:val="0"/>
        <w:widowControl w:val="0"/>
        <w:numPr>
          <w:ilvl w:val="1"/>
          <w:numId w:val="141"/>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1080" w:right="0" w:hanging="360"/>
        <w:jc w:val="both"/>
        <w:rPr/>
      </w:pPr>
      <w:r w:rsidDel="00000000" w:rsidR="00000000" w:rsidRPr="00000000">
        <w:rPr>
          <w:rFonts w:ascii="PT Sans" w:cs="PT Sans" w:eastAsia="PT Sans" w:hAnsi="PT Sans"/>
          <w:rtl w:val="0"/>
        </w:rPr>
        <w:t xml:space="preserve">Гіперпосилання</w:t>
      </w:r>
    </w:p>
    <w:p w:rsidR="00000000" w:rsidDel="00000000" w:rsidP="00000000" w:rsidRDefault="00000000" w:rsidRPr="00000000" w14:paraId="00000440">
      <w:pPr>
        <w:keepNext w:val="0"/>
        <w:keepLines w:val="0"/>
        <w:pageBreakBefore w:val="0"/>
        <w:widowControl w:val="0"/>
        <w:numPr>
          <w:ilvl w:val="0"/>
          <w:numId w:val="60"/>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rPr/>
      </w:pPr>
      <w:r w:rsidDel="00000000" w:rsidR="00000000" w:rsidRPr="00000000">
        <w:rPr>
          <w:rFonts w:ascii="PT Sans" w:cs="PT Sans" w:eastAsia="PT Sans" w:hAnsi="PT Sans"/>
          <w:rtl w:val="0"/>
        </w:rPr>
        <w:t xml:space="preserve">Переглядайте реєстр стейкхолдера один раз на спринт/місяць, щоб підтримувати його в актуальному стані</w:t>
      </w:r>
    </w:p>
    <w:p w:rsidR="00000000" w:rsidDel="00000000" w:rsidP="00000000" w:rsidRDefault="00000000" w:rsidRPr="00000000" w14:paraId="00000441">
      <w:pPr>
        <w:keepNext w:val="0"/>
        <w:keepLines w:val="0"/>
        <w:pageBreakBefore w:val="0"/>
        <w:widowControl w:val="0"/>
        <w:numPr>
          <w:ilvl w:val="0"/>
          <w:numId w:val="60"/>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rPr/>
      </w:pPr>
      <w:r w:rsidDel="00000000" w:rsidR="00000000" w:rsidRPr="00000000">
        <w:rPr>
          <w:rFonts w:ascii="PT Sans" w:cs="PT Sans" w:eastAsia="PT Sans" w:hAnsi="PT Sans"/>
          <w:rtl w:val="0"/>
        </w:rPr>
        <w:t xml:space="preserve">Рекомендується внести деталі плану спілкування або посилання на окремий документ (план спілкування також має включати схему на випадок надзвичайної ситуації)</w:t>
      </w:r>
    </w:p>
    <w:p w:rsidR="00000000" w:rsidDel="00000000" w:rsidP="00000000" w:rsidRDefault="00000000" w:rsidRPr="00000000" w14:paraId="00000442">
      <w:pPr>
        <w:keepNext w:val="0"/>
        <w:keepLines w:val="0"/>
        <w:pageBreakBefore w:val="0"/>
        <w:widowControl w:val="0"/>
        <w:numPr>
          <w:ilvl w:val="0"/>
          <w:numId w:val="60"/>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rPr/>
      </w:pPr>
      <w:r w:rsidDel="00000000" w:rsidR="00000000" w:rsidRPr="00000000">
        <w:rPr>
          <w:rFonts w:ascii="PT Sans" w:cs="PT Sans" w:eastAsia="PT Sans" w:hAnsi="PT Sans"/>
          <w:rtl w:val="0"/>
        </w:rPr>
        <w:t xml:space="preserve">Ролі у компанії бувають, але не обмежуються:</w:t>
      </w:r>
    </w:p>
    <w:p w:rsidR="00000000" w:rsidDel="00000000" w:rsidP="00000000" w:rsidRDefault="00000000" w:rsidRPr="00000000" w14:paraId="00000443">
      <w:pPr>
        <w:keepNext w:val="0"/>
        <w:keepLines w:val="0"/>
        <w:pageBreakBefore w:val="0"/>
        <w:widowControl w:val="0"/>
        <w:numPr>
          <w:ilvl w:val="1"/>
          <w:numId w:val="87"/>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1080" w:right="0" w:hanging="360"/>
        <w:jc w:val="both"/>
        <w:rPr/>
      </w:pPr>
      <w:r w:rsidDel="00000000" w:rsidR="00000000" w:rsidRPr="00000000">
        <w:rPr>
          <w:rFonts w:ascii="PT Sans" w:cs="PT Sans" w:eastAsia="PT Sans" w:hAnsi="PT Sans"/>
          <w:rtl w:val="0"/>
        </w:rPr>
        <w:t xml:space="preserve">Персональним менеджером</w:t>
      </w:r>
    </w:p>
    <w:p w:rsidR="00000000" w:rsidDel="00000000" w:rsidP="00000000" w:rsidRDefault="00000000" w:rsidRPr="00000000" w14:paraId="00000444">
      <w:pPr>
        <w:keepNext w:val="0"/>
        <w:keepLines w:val="0"/>
        <w:pageBreakBefore w:val="0"/>
        <w:widowControl w:val="0"/>
        <w:numPr>
          <w:ilvl w:val="1"/>
          <w:numId w:val="87"/>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1080" w:right="0" w:hanging="360"/>
        <w:jc w:val="both"/>
        <w:rPr/>
      </w:pPr>
      <w:r w:rsidDel="00000000" w:rsidR="00000000" w:rsidRPr="00000000">
        <w:rPr>
          <w:rFonts w:ascii="PT Sans" w:cs="PT Sans" w:eastAsia="PT Sans" w:hAnsi="PT Sans"/>
          <w:rtl w:val="0"/>
        </w:rPr>
        <w:t xml:space="preserve">Менеджером проєкту</w:t>
      </w:r>
    </w:p>
    <w:p w:rsidR="00000000" w:rsidDel="00000000" w:rsidP="00000000" w:rsidRDefault="00000000" w:rsidRPr="00000000" w14:paraId="00000445">
      <w:pPr>
        <w:keepNext w:val="0"/>
        <w:keepLines w:val="0"/>
        <w:pageBreakBefore w:val="0"/>
        <w:widowControl w:val="0"/>
        <w:numPr>
          <w:ilvl w:val="1"/>
          <w:numId w:val="87"/>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1080" w:right="0" w:hanging="360"/>
        <w:jc w:val="both"/>
        <w:rPr/>
      </w:pPr>
      <w:r w:rsidDel="00000000" w:rsidR="00000000" w:rsidRPr="00000000">
        <w:rPr>
          <w:rFonts w:ascii="PT Sans" w:cs="PT Sans" w:eastAsia="PT Sans" w:hAnsi="PT Sans"/>
          <w:rtl w:val="0"/>
        </w:rPr>
        <w:t xml:space="preserve">Адміністратором </w:t>
      </w:r>
      <w:r w:rsidDel="00000000" w:rsidR="00000000" w:rsidRPr="00000000">
        <w:rPr>
          <w:rFonts w:ascii="PT Sans" w:cs="PT Sans" w:eastAsia="PT Sans" w:hAnsi="PT Sans"/>
          <w:rtl w:val="0"/>
        </w:rPr>
        <w:t xml:space="preserve">проєкту</w:t>
      </w:r>
      <w:r w:rsidDel="00000000" w:rsidR="00000000" w:rsidRPr="00000000">
        <w:rPr>
          <w:rtl w:val="0"/>
        </w:rPr>
      </w:r>
    </w:p>
    <w:p w:rsidR="00000000" w:rsidDel="00000000" w:rsidP="00000000" w:rsidRDefault="00000000" w:rsidRPr="00000000" w14:paraId="00000446">
      <w:pPr>
        <w:keepNext w:val="0"/>
        <w:keepLines w:val="0"/>
        <w:pageBreakBefore w:val="0"/>
        <w:widowControl w:val="0"/>
        <w:numPr>
          <w:ilvl w:val="1"/>
          <w:numId w:val="87"/>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1080" w:right="0" w:hanging="360"/>
        <w:jc w:val="both"/>
        <w:rPr/>
      </w:pPr>
      <w:r w:rsidDel="00000000" w:rsidR="00000000" w:rsidRPr="00000000">
        <w:rPr>
          <w:rFonts w:ascii="PT Sans" w:cs="PT Sans" w:eastAsia="PT Sans" w:hAnsi="PT Sans"/>
          <w:rtl w:val="0"/>
        </w:rPr>
        <w:t xml:space="preserve">Технічним лідером</w:t>
      </w:r>
    </w:p>
    <w:p w:rsidR="00000000" w:rsidDel="00000000" w:rsidP="00000000" w:rsidRDefault="00000000" w:rsidRPr="00000000" w14:paraId="00000447">
      <w:pPr>
        <w:keepNext w:val="0"/>
        <w:keepLines w:val="0"/>
        <w:pageBreakBefore w:val="0"/>
        <w:widowControl w:val="0"/>
        <w:numPr>
          <w:ilvl w:val="1"/>
          <w:numId w:val="87"/>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1080" w:right="0" w:hanging="360"/>
        <w:jc w:val="both"/>
        <w:rPr/>
      </w:pPr>
      <w:r w:rsidDel="00000000" w:rsidR="00000000" w:rsidRPr="00000000">
        <w:rPr>
          <w:rFonts w:ascii="PT Sans" w:cs="PT Sans" w:eastAsia="PT Sans" w:hAnsi="PT Sans"/>
          <w:rtl w:val="0"/>
        </w:rPr>
        <w:t xml:space="preserve">Розробником</w:t>
      </w:r>
    </w:p>
    <w:p w:rsidR="00000000" w:rsidDel="00000000" w:rsidP="00000000" w:rsidRDefault="00000000" w:rsidRPr="00000000" w14:paraId="00000448">
      <w:pPr>
        <w:keepNext w:val="0"/>
        <w:keepLines w:val="0"/>
        <w:pageBreakBefore w:val="0"/>
        <w:widowControl w:val="0"/>
        <w:numPr>
          <w:ilvl w:val="1"/>
          <w:numId w:val="87"/>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1080" w:right="0" w:hanging="360"/>
        <w:jc w:val="both"/>
        <w:rPr/>
      </w:pPr>
      <w:r w:rsidDel="00000000" w:rsidR="00000000" w:rsidRPr="00000000">
        <w:rPr>
          <w:rFonts w:ascii="PT Sans" w:cs="PT Sans" w:eastAsia="PT Sans" w:hAnsi="PT Sans"/>
          <w:rtl w:val="0"/>
        </w:rPr>
        <w:t xml:space="preserve">Керівником відділу контролю якості (QA)</w:t>
      </w:r>
    </w:p>
    <w:p w:rsidR="00000000" w:rsidDel="00000000" w:rsidP="00000000" w:rsidRDefault="00000000" w:rsidRPr="00000000" w14:paraId="00000449">
      <w:pPr>
        <w:keepNext w:val="0"/>
        <w:keepLines w:val="0"/>
        <w:pageBreakBefore w:val="0"/>
        <w:widowControl w:val="0"/>
        <w:numPr>
          <w:ilvl w:val="1"/>
          <w:numId w:val="87"/>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1080" w:right="0" w:hanging="360"/>
        <w:jc w:val="both"/>
        <w:rPr/>
      </w:pPr>
      <w:r w:rsidDel="00000000" w:rsidR="00000000" w:rsidRPr="00000000">
        <w:rPr>
          <w:rFonts w:ascii="PT Sans" w:cs="PT Sans" w:eastAsia="PT Sans" w:hAnsi="PT Sans"/>
          <w:rtl w:val="0"/>
        </w:rPr>
        <w:t xml:space="preserve">Менеджером контролю якості (QA)</w:t>
      </w:r>
    </w:p>
    <w:p w:rsidR="00000000" w:rsidDel="00000000" w:rsidP="00000000" w:rsidRDefault="00000000" w:rsidRPr="00000000" w14:paraId="0000044A">
      <w:pPr>
        <w:keepNext w:val="0"/>
        <w:keepLines w:val="0"/>
        <w:pageBreakBefore w:val="0"/>
        <w:widowControl w:val="0"/>
        <w:numPr>
          <w:ilvl w:val="1"/>
          <w:numId w:val="87"/>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1080" w:right="0" w:hanging="360"/>
        <w:jc w:val="both"/>
        <w:rPr/>
      </w:pPr>
      <w:r w:rsidDel="00000000" w:rsidR="00000000" w:rsidRPr="00000000">
        <w:rPr>
          <w:rFonts w:ascii="PT Sans" w:cs="PT Sans" w:eastAsia="PT Sans" w:hAnsi="PT Sans"/>
          <w:rtl w:val="0"/>
        </w:rPr>
        <w:t xml:space="preserve">Системними інженерами (DevOps)</w:t>
      </w:r>
    </w:p>
    <w:p w:rsidR="00000000" w:rsidDel="00000000" w:rsidP="00000000" w:rsidRDefault="00000000" w:rsidRPr="00000000" w14:paraId="0000044B">
      <w:pPr>
        <w:keepNext w:val="0"/>
        <w:keepLines w:val="0"/>
        <w:pageBreakBefore w:val="0"/>
        <w:widowControl w:val="0"/>
        <w:numPr>
          <w:ilvl w:val="1"/>
          <w:numId w:val="87"/>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1080" w:right="0" w:hanging="360"/>
        <w:jc w:val="both"/>
        <w:rPr/>
      </w:pPr>
      <w:r w:rsidDel="00000000" w:rsidR="00000000" w:rsidRPr="00000000">
        <w:rPr>
          <w:rFonts w:ascii="PT Sans" w:cs="PT Sans" w:eastAsia="PT Sans" w:hAnsi="PT Sans"/>
          <w:rtl w:val="0"/>
        </w:rPr>
        <w:t xml:space="preserve">Дизайнером інтерфейсу користувача UI/UX</w:t>
      </w:r>
    </w:p>
    <w:p w:rsidR="00000000" w:rsidDel="00000000" w:rsidP="00000000" w:rsidRDefault="00000000" w:rsidRPr="00000000" w14:paraId="0000044C">
      <w:pPr>
        <w:keepNext w:val="0"/>
        <w:keepLines w:val="0"/>
        <w:pageBreakBefore w:val="0"/>
        <w:widowControl w:val="0"/>
        <w:numPr>
          <w:ilvl w:val="1"/>
          <w:numId w:val="87"/>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1080" w:right="0" w:hanging="360"/>
        <w:jc w:val="both"/>
        <w:rPr/>
      </w:pPr>
      <w:r w:rsidDel="00000000" w:rsidR="00000000" w:rsidRPr="00000000">
        <w:rPr>
          <w:rFonts w:ascii="PT Sans" w:cs="PT Sans" w:eastAsia="PT Sans" w:hAnsi="PT Sans"/>
          <w:rtl w:val="0"/>
        </w:rPr>
        <w:t xml:space="preserve">Технічним письменником</w:t>
      </w:r>
    </w:p>
    <w:p w:rsidR="00000000" w:rsidDel="00000000" w:rsidP="00000000" w:rsidRDefault="00000000" w:rsidRPr="00000000" w14:paraId="0000044D">
      <w:pPr>
        <w:spacing w:after="100" w:before="100" w:line="360" w:lineRule="auto"/>
        <w:rPr>
          <w:rFonts w:ascii="PT Sans" w:cs="PT Sans" w:eastAsia="PT Sans" w:hAnsi="PT Sans"/>
        </w:rPr>
      </w:pPr>
      <w:r w:rsidDel="00000000" w:rsidR="00000000" w:rsidRPr="00000000">
        <w:rPr>
          <w:rtl w:val="0"/>
        </w:rPr>
      </w:r>
    </w:p>
    <w:p w:rsidR="00000000" w:rsidDel="00000000" w:rsidP="00000000" w:rsidRDefault="00000000" w:rsidRPr="00000000" w14:paraId="0000044E">
      <w:pPr>
        <w:spacing w:after="100" w:before="100" w:line="360" w:lineRule="auto"/>
        <w:jc w:val="both"/>
        <w:rPr>
          <w:rFonts w:ascii="PT Sans" w:cs="PT Sans" w:eastAsia="PT Sans" w:hAnsi="PT Sans"/>
        </w:rPr>
      </w:pPr>
      <w:r w:rsidDel="00000000" w:rsidR="00000000" w:rsidRPr="00000000">
        <w:br w:type="page"/>
      </w:r>
      <w:r w:rsidDel="00000000" w:rsidR="00000000" w:rsidRPr="00000000">
        <w:rPr>
          <w:rtl w:val="0"/>
        </w:rPr>
      </w:r>
    </w:p>
    <w:p w:rsidR="00000000" w:rsidDel="00000000" w:rsidP="00000000" w:rsidRDefault="00000000" w:rsidRPr="00000000" w14:paraId="0000044F">
      <w:pPr>
        <w:pStyle w:val="Heading1"/>
        <w:widowControl w:val="0"/>
        <w:rPr/>
      </w:pPr>
      <w:bookmarkStart w:colFirst="0" w:colLast="0" w:name="_3eo402iauxxc" w:id="64"/>
      <w:bookmarkEnd w:id="64"/>
      <w:r w:rsidDel="00000000" w:rsidR="00000000" w:rsidRPr="00000000">
        <w:rPr>
          <w:rtl w:val="0"/>
        </w:rPr>
        <w:t xml:space="preserve">Вказівки щодо відповідності гнучкого підходу</w:t>
      </w:r>
    </w:p>
    <w:p w:rsidR="00000000" w:rsidDel="00000000" w:rsidP="00000000" w:rsidRDefault="00000000" w:rsidRPr="00000000" w14:paraId="00000450">
      <w:pPr>
        <w:pStyle w:val="Heading2"/>
        <w:widowControl w:val="0"/>
        <w:spacing w:after="100" w:before="100" w:line="360" w:lineRule="auto"/>
        <w:rPr/>
      </w:pPr>
      <w:bookmarkStart w:colFirst="0" w:colLast="0" w:name="_dqddcggvla6" w:id="65"/>
      <w:bookmarkEnd w:id="65"/>
      <w:r w:rsidDel="00000000" w:rsidR="00000000" w:rsidRPr="00000000">
        <w:rPr>
          <w:rtl w:val="0"/>
        </w:rPr>
        <w:t xml:space="preserve">Вказівка</w:t>
      </w:r>
    </w:p>
    <w:p w:rsidR="00000000" w:rsidDel="00000000" w:rsidP="00000000" w:rsidRDefault="00000000" w:rsidRPr="00000000" w14:paraId="00000451">
      <w:pPr>
        <w:pStyle w:val="Heading3"/>
        <w:widowControl w:val="0"/>
        <w:rPr/>
      </w:pPr>
      <w:bookmarkStart w:colFirst="0" w:colLast="0" w:name="_f96ws51tj8c1" w:id="66"/>
      <w:bookmarkEnd w:id="66"/>
      <w:r w:rsidDel="00000000" w:rsidR="00000000" w:rsidRPr="00000000">
        <w:rPr>
          <w:rtl w:val="0"/>
        </w:rPr>
        <w:t xml:space="preserve">Придатність гнучкого підходу: чому й коли використовується гнучкий підхід?</w:t>
      </w:r>
    </w:p>
    <w:p w:rsidR="00000000" w:rsidDel="00000000" w:rsidP="00000000" w:rsidRDefault="00000000" w:rsidRPr="00000000" w14:paraId="00000452">
      <w:pPr>
        <w:widowControl w:val="0"/>
        <w:spacing w:after="100" w:before="100" w:line="360" w:lineRule="auto"/>
        <w:rPr>
          <w:rFonts w:ascii="PT Sans" w:cs="PT Sans" w:eastAsia="PT Sans" w:hAnsi="PT Sans"/>
          <w:color w:val="2a2e34"/>
        </w:rPr>
      </w:pPr>
      <w:r w:rsidDel="00000000" w:rsidR="00000000" w:rsidRPr="00000000">
        <w:rPr>
          <w:rFonts w:ascii="PT Sans" w:cs="PT Sans" w:eastAsia="PT Sans" w:hAnsi="PT Sans"/>
          <w:color w:val="2a2e34"/>
          <w:rtl w:val="0"/>
        </w:rPr>
        <w:t xml:space="preserve">Проєкт</w:t>
      </w:r>
      <w:r w:rsidDel="00000000" w:rsidR="00000000" w:rsidRPr="00000000">
        <w:rPr>
          <w:rFonts w:ascii="PT Sans" w:cs="PT Sans" w:eastAsia="PT Sans" w:hAnsi="PT Sans"/>
          <w:color w:val="2a2e34"/>
          <w:rtl w:val="0"/>
        </w:rPr>
        <w:t xml:space="preserve"> можна </w:t>
      </w:r>
      <w:r w:rsidDel="00000000" w:rsidR="00000000" w:rsidRPr="00000000">
        <w:rPr>
          <w:rFonts w:ascii="PT Sans" w:cs="PT Sans" w:eastAsia="PT Sans" w:hAnsi="PT Sans"/>
          <w:color w:val="2a2e34"/>
          <w:rtl w:val="0"/>
        </w:rPr>
        <w:t xml:space="preserve">позначит</w:t>
      </w:r>
      <w:r w:rsidDel="00000000" w:rsidR="00000000" w:rsidRPr="00000000">
        <w:rPr>
          <w:rFonts w:ascii="PT Sans" w:cs="PT Sans" w:eastAsia="PT Sans" w:hAnsi="PT Sans"/>
          <w:rtl w:val="0"/>
        </w:rPr>
        <w:t xml:space="preserve">и</w:t>
      </w:r>
      <w:r w:rsidDel="00000000" w:rsidR="00000000" w:rsidRPr="00000000">
        <w:rPr>
          <w:rFonts w:ascii="PT Sans" w:cs="PT Sans" w:eastAsia="PT Sans" w:hAnsi="PT Sans"/>
          <w:rtl w:val="0"/>
        </w:rPr>
        <w:t xml:space="preserve"> як </w:t>
      </w:r>
      <w:r w:rsidDel="00000000" w:rsidR="00000000" w:rsidRPr="00000000">
        <w:rPr>
          <w:rFonts w:ascii="PT Sans" w:cs="PT Sans" w:eastAsia="PT Sans" w:hAnsi="PT Sans"/>
          <w:color w:val="2a2e34"/>
          <w:rtl w:val="0"/>
        </w:rPr>
        <w:t xml:space="preserve">роботу</w:t>
      </w:r>
      <w:r w:rsidDel="00000000" w:rsidR="00000000" w:rsidRPr="00000000">
        <w:rPr>
          <w:rFonts w:ascii="PT Sans" w:cs="PT Sans" w:eastAsia="PT Sans" w:hAnsi="PT Sans"/>
          <w:rtl w:val="0"/>
        </w:rPr>
        <w:t xml:space="preserve"> </w:t>
      </w:r>
      <w:r w:rsidDel="00000000" w:rsidR="00000000" w:rsidRPr="00000000">
        <w:rPr>
          <w:rFonts w:ascii="PT Sans" w:cs="PT Sans" w:eastAsia="PT Sans" w:hAnsi="PT Sans"/>
          <w:b w:val="1"/>
          <w:color w:val="2a2e34"/>
          <w:rtl w:val="0"/>
        </w:rPr>
        <w:t xml:space="preserve">визначену</w:t>
      </w:r>
      <w:r w:rsidDel="00000000" w:rsidR="00000000" w:rsidRPr="00000000">
        <w:rPr>
          <w:rFonts w:ascii="PT Sans" w:cs="PT Sans" w:eastAsia="PT Sans" w:hAnsi="PT Sans"/>
          <w:color w:val="2a2e34"/>
          <w:rtl w:val="0"/>
        </w:rPr>
        <w:t xml:space="preserve"> чи роботу з </w:t>
      </w:r>
      <w:r w:rsidDel="00000000" w:rsidR="00000000" w:rsidRPr="00000000">
        <w:rPr>
          <w:rFonts w:ascii="PT Sans" w:cs="PT Sans" w:eastAsia="PT Sans" w:hAnsi="PT Sans"/>
          <w:b w:val="1"/>
          <w:color w:val="2a2e34"/>
          <w:rtl w:val="0"/>
        </w:rPr>
        <w:t xml:space="preserve">високою невизначеністю</w:t>
      </w:r>
      <w:r w:rsidDel="00000000" w:rsidR="00000000" w:rsidRPr="00000000">
        <w:rPr>
          <w:rFonts w:ascii="PT Sans" w:cs="PT Sans" w:eastAsia="PT Sans" w:hAnsi="PT Sans"/>
          <w:color w:val="2a2e34"/>
          <w:rtl w:val="0"/>
        </w:rPr>
        <w:t xml:space="preserve">.</w:t>
      </w:r>
    </w:p>
    <w:p w:rsidR="00000000" w:rsidDel="00000000" w:rsidP="00000000" w:rsidRDefault="00000000" w:rsidRPr="00000000" w14:paraId="00000453">
      <w:pPr>
        <w:pStyle w:val="Heading3"/>
        <w:widowControl w:val="0"/>
        <w:rPr/>
      </w:pPr>
      <w:bookmarkStart w:colFirst="0" w:colLast="0" w:name="_5bfwdbwtddmk" w:id="67"/>
      <w:bookmarkEnd w:id="67"/>
      <w:r w:rsidDel="00000000" w:rsidR="00000000" w:rsidRPr="00000000">
        <w:rPr>
          <w:rtl w:val="0"/>
        </w:rPr>
        <w:t xml:space="preserve">Робота визначена</w:t>
      </w:r>
    </w:p>
    <w:p w:rsidR="00000000" w:rsidDel="00000000" w:rsidP="00000000" w:rsidRDefault="00000000" w:rsidRPr="00000000" w14:paraId="00000454">
      <w:pPr>
        <w:widowControl w:val="0"/>
        <w:numPr>
          <w:ilvl w:val="0"/>
          <w:numId w:val="5"/>
        </w:numPr>
        <w:tabs>
          <w:tab w:val="left" w:leader="none" w:pos="558"/>
        </w:tabs>
        <w:spacing w:after="100" w:before="100" w:line="360" w:lineRule="auto"/>
        <w:ind w:left="540" w:hanging="240"/>
        <w:rPr>
          <w:rFonts w:ascii="PT Sans" w:cs="PT Sans" w:eastAsia="PT Sans" w:hAnsi="PT Sans"/>
        </w:rPr>
      </w:pPr>
      <w:r w:rsidDel="00000000" w:rsidR="00000000" w:rsidRPr="00000000">
        <w:rPr>
          <w:rFonts w:ascii="PT Sans" w:cs="PT Sans" w:eastAsia="PT Sans" w:hAnsi="PT Sans"/>
          <w:color w:val="2a2e34"/>
          <w:rtl w:val="0"/>
        </w:rPr>
        <w:t xml:space="preserve">Проста процедура, яка виявилася успішною в аналогічних </w:t>
      </w:r>
      <w:r w:rsidDel="00000000" w:rsidR="00000000" w:rsidRPr="00000000">
        <w:rPr>
          <w:rFonts w:ascii="PT Sans" w:cs="PT Sans" w:eastAsia="PT Sans" w:hAnsi="PT Sans"/>
          <w:color w:val="2a2e34"/>
          <w:rtl w:val="0"/>
        </w:rPr>
        <w:t xml:space="preserve">проєктах</w:t>
      </w:r>
      <w:r w:rsidDel="00000000" w:rsidR="00000000" w:rsidRPr="00000000">
        <w:rPr>
          <w:rFonts w:ascii="PT Sans" w:cs="PT Sans" w:eastAsia="PT Sans" w:hAnsi="PT Sans"/>
          <w:color w:val="2a2e34"/>
          <w:rtl w:val="0"/>
        </w:rPr>
        <w:t xml:space="preserve"> у минулому (наприклад,</w:t>
      </w:r>
      <w:r w:rsidDel="00000000" w:rsidR="00000000" w:rsidRPr="00000000">
        <w:rPr>
          <w:rFonts w:ascii="PT Sans" w:cs="PT Sans" w:eastAsia="PT Sans" w:hAnsi="PT Sans"/>
          <w:rtl w:val="0"/>
        </w:rPr>
        <w:t xml:space="preserve"> у </w:t>
      </w:r>
      <w:r w:rsidDel="00000000" w:rsidR="00000000" w:rsidRPr="00000000">
        <w:rPr>
          <w:rFonts w:ascii="PT Sans" w:cs="PT Sans" w:eastAsia="PT Sans" w:hAnsi="PT Sans"/>
          <w:color w:val="2a2e34"/>
          <w:rtl w:val="0"/>
        </w:rPr>
        <w:t xml:space="preserve">виробництві автомобіля)</w:t>
      </w:r>
    </w:p>
    <w:p w:rsidR="00000000" w:rsidDel="00000000" w:rsidP="00000000" w:rsidRDefault="00000000" w:rsidRPr="00000000" w14:paraId="00000455">
      <w:pPr>
        <w:widowControl w:val="0"/>
        <w:numPr>
          <w:ilvl w:val="0"/>
          <w:numId w:val="5"/>
        </w:numPr>
        <w:tabs>
          <w:tab w:val="left" w:leader="none" w:pos="558"/>
        </w:tabs>
        <w:spacing w:after="100" w:before="100" w:line="360" w:lineRule="auto"/>
        <w:ind w:left="540" w:hanging="240"/>
        <w:rPr>
          <w:rFonts w:ascii="PT Sans" w:cs="PT Sans" w:eastAsia="PT Sans" w:hAnsi="PT Sans"/>
        </w:rPr>
      </w:pPr>
      <w:r w:rsidDel="00000000" w:rsidR="00000000" w:rsidRPr="00000000">
        <w:rPr>
          <w:rFonts w:ascii="PT Sans" w:cs="PT Sans" w:eastAsia="PT Sans" w:hAnsi="PT Sans"/>
          <w:color w:val="2a2e34"/>
          <w:rtl w:val="0"/>
        </w:rPr>
        <w:t xml:space="preserve">Цей процес добре зрозумілий</w:t>
      </w:r>
    </w:p>
    <w:p w:rsidR="00000000" w:rsidDel="00000000" w:rsidP="00000000" w:rsidRDefault="00000000" w:rsidRPr="00000000" w14:paraId="00000456">
      <w:pPr>
        <w:widowControl w:val="0"/>
        <w:numPr>
          <w:ilvl w:val="0"/>
          <w:numId w:val="5"/>
        </w:numPr>
        <w:tabs>
          <w:tab w:val="left" w:leader="none" w:pos="558"/>
        </w:tabs>
        <w:spacing w:after="100" w:before="100" w:line="360" w:lineRule="auto"/>
        <w:ind w:left="540" w:hanging="240"/>
        <w:rPr>
          <w:rFonts w:ascii="PT Sans" w:cs="PT Sans" w:eastAsia="PT Sans" w:hAnsi="PT Sans"/>
        </w:rPr>
      </w:pPr>
      <w:r w:rsidDel="00000000" w:rsidR="00000000" w:rsidRPr="00000000">
        <w:rPr>
          <w:rFonts w:ascii="PT Sans" w:cs="PT Sans" w:eastAsia="PT Sans" w:hAnsi="PT Sans"/>
          <w:color w:val="2a2e34"/>
          <w:rtl w:val="0"/>
        </w:rPr>
        <w:t xml:space="preserve">Низький рівень невизначеності та ризику.</w:t>
      </w:r>
    </w:p>
    <w:p w:rsidR="00000000" w:rsidDel="00000000" w:rsidP="00000000" w:rsidRDefault="00000000" w:rsidRPr="00000000" w14:paraId="00000457">
      <w:pPr>
        <w:pStyle w:val="Heading3"/>
        <w:keepNext w:val="1"/>
        <w:keepLines w:val="1"/>
        <w:widowControl w:val="0"/>
        <w:spacing w:after="100" w:before="100" w:line="360" w:lineRule="auto"/>
        <w:rPr/>
      </w:pPr>
      <w:bookmarkStart w:colFirst="0" w:colLast="0" w:name="_jrwfryt1frdk" w:id="68"/>
      <w:bookmarkEnd w:id="68"/>
      <w:r w:rsidDel="00000000" w:rsidR="00000000" w:rsidRPr="00000000">
        <w:rPr>
          <w:rtl w:val="0"/>
        </w:rPr>
        <w:t xml:space="preserve">Робота з високою невизначеністю</w:t>
      </w:r>
    </w:p>
    <w:p w:rsidR="00000000" w:rsidDel="00000000" w:rsidP="00000000" w:rsidRDefault="00000000" w:rsidRPr="00000000" w14:paraId="00000458">
      <w:pPr>
        <w:widowControl w:val="0"/>
        <w:numPr>
          <w:ilvl w:val="0"/>
          <w:numId w:val="5"/>
        </w:numPr>
        <w:tabs>
          <w:tab w:val="left" w:leader="none" w:pos="558"/>
        </w:tabs>
        <w:spacing w:after="100" w:before="100" w:line="360" w:lineRule="auto"/>
        <w:ind w:left="540" w:hanging="240"/>
        <w:rPr>
          <w:rFonts w:ascii="PT Sans" w:cs="PT Sans" w:eastAsia="PT Sans" w:hAnsi="PT Sans"/>
        </w:rPr>
      </w:pPr>
      <w:r w:rsidDel="00000000" w:rsidR="00000000" w:rsidRPr="00000000">
        <w:rPr>
          <w:rFonts w:ascii="PT Sans" w:cs="PT Sans" w:eastAsia="PT Sans" w:hAnsi="PT Sans"/>
          <w:color w:val="2a2e34"/>
          <w:rtl w:val="0"/>
        </w:rPr>
        <w:t xml:space="preserve">Нова</w:t>
      </w:r>
      <w:r w:rsidDel="00000000" w:rsidR="00000000" w:rsidRPr="00000000">
        <w:rPr>
          <w:rFonts w:ascii="PT Sans" w:cs="PT Sans" w:eastAsia="PT Sans" w:hAnsi="PT Sans"/>
          <w:rtl w:val="0"/>
        </w:rPr>
        <w:t xml:space="preserve"> </w:t>
      </w:r>
      <w:r w:rsidDel="00000000" w:rsidR="00000000" w:rsidRPr="00000000">
        <w:rPr>
          <w:rFonts w:ascii="PT Sans" w:cs="PT Sans" w:eastAsia="PT Sans" w:hAnsi="PT Sans"/>
          <w:color w:val="2a2e34"/>
          <w:rtl w:val="0"/>
        </w:rPr>
        <w:t xml:space="preserve">розробка, вирішення проблем, </w:t>
      </w:r>
      <w:r w:rsidDel="00000000" w:rsidR="00000000" w:rsidRPr="00000000">
        <w:rPr>
          <w:rFonts w:ascii="PT Sans" w:cs="PT Sans" w:eastAsia="PT Sans" w:hAnsi="PT Sans"/>
          <w:color w:val="2a2e34"/>
          <w:highlight w:val="white"/>
          <w:rtl w:val="0"/>
        </w:rPr>
        <w:t xml:space="preserve">незавершена робота, якій передує дослідницька діяльність</w:t>
      </w:r>
      <w:r w:rsidDel="00000000" w:rsidR="00000000" w:rsidRPr="00000000">
        <w:rPr>
          <w:rtl w:val="0"/>
        </w:rPr>
      </w:r>
    </w:p>
    <w:p w:rsidR="00000000" w:rsidDel="00000000" w:rsidP="00000000" w:rsidRDefault="00000000" w:rsidRPr="00000000" w14:paraId="00000459">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558"/>
        </w:tabs>
        <w:spacing w:after="100" w:before="100" w:line="360" w:lineRule="auto"/>
        <w:ind w:left="540" w:right="0" w:hanging="240"/>
        <w:jc w:val="both"/>
        <w:rPr>
          <w:rFonts w:ascii="PT Sans" w:cs="PT Sans" w:eastAsia="PT Sans" w:hAnsi="PT Sans"/>
        </w:rPr>
      </w:pPr>
      <w:r w:rsidDel="00000000" w:rsidR="00000000" w:rsidRPr="00000000">
        <w:rPr>
          <w:rFonts w:ascii="PT Sans" w:cs="PT Sans" w:eastAsia="PT Sans" w:hAnsi="PT Sans"/>
          <w:color w:val="2a2e34"/>
          <w:rtl w:val="0"/>
        </w:rPr>
        <w:t xml:space="preserve">Вимагає </w:t>
      </w:r>
      <w:r w:rsidDel="00000000" w:rsidR="00000000" w:rsidRPr="00000000">
        <w:rPr>
          <w:rFonts w:ascii="PT Sans" w:cs="PT Sans" w:eastAsia="PT Sans" w:hAnsi="PT Sans"/>
          <w:rtl w:val="0"/>
        </w:rPr>
        <w:t xml:space="preserve">співпраці</w:t>
      </w:r>
      <w:r w:rsidDel="00000000" w:rsidR="00000000" w:rsidRPr="00000000">
        <w:rPr>
          <w:rFonts w:ascii="PT Sans" w:cs="PT Sans" w:eastAsia="PT Sans" w:hAnsi="PT Sans"/>
          <w:color w:val="2a2e34"/>
          <w:rtl w:val="0"/>
        </w:rPr>
        <w:t xml:space="preserve"> від відповідних спеціалістів (наприклад, лікарів, вчителів, юристів) і</w:t>
      </w:r>
      <w:r w:rsidDel="00000000" w:rsidR="00000000" w:rsidRPr="00000000">
        <w:rPr>
          <w:rFonts w:ascii="PT Sans" w:cs="PT Sans" w:eastAsia="PT Sans" w:hAnsi="PT Sans"/>
          <w:rtl w:val="0"/>
        </w:rPr>
        <w:t xml:space="preserve"> </w:t>
      </w:r>
      <w:r w:rsidDel="00000000" w:rsidR="00000000" w:rsidRPr="00000000">
        <w:rPr>
          <w:rFonts w:ascii="PT Sans" w:cs="PT Sans" w:eastAsia="PT Sans" w:hAnsi="PT Sans"/>
          <w:color w:val="2a2e34"/>
          <w:rtl w:val="0"/>
        </w:rPr>
        <w:t xml:space="preserve">вирішувати проблеми для створення рішень.</w:t>
      </w:r>
    </w:p>
    <w:p w:rsidR="00000000" w:rsidDel="00000000" w:rsidP="00000000" w:rsidRDefault="00000000" w:rsidRPr="00000000" w14:paraId="0000045A">
      <w:pPr>
        <w:widowControl w:val="0"/>
        <w:spacing w:after="100" w:before="100" w:line="360" w:lineRule="auto"/>
        <w:rPr>
          <w:rFonts w:ascii="PT Sans" w:cs="PT Sans" w:eastAsia="PT Sans" w:hAnsi="PT Sans"/>
          <w:color w:val="2a2e34"/>
        </w:rPr>
      </w:pPr>
      <w:r w:rsidDel="00000000" w:rsidR="00000000" w:rsidRPr="00000000">
        <w:rPr>
          <w:rFonts w:ascii="PT Sans" w:cs="PT Sans" w:eastAsia="PT Sans" w:hAnsi="PT Sans"/>
          <w:color w:val="2a2e34"/>
          <w:rtl w:val="0"/>
        </w:rPr>
        <w:t xml:space="preserve">Варто оцінити </w:t>
      </w:r>
      <w:r w:rsidDel="00000000" w:rsidR="00000000" w:rsidRPr="00000000">
        <w:rPr>
          <w:rFonts w:ascii="PT Sans" w:cs="PT Sans" w:eastAsia="PT Sans" w:hAnsi="PT Sans"/>
          <w:color w:val="2a2e34"/>
          <w:rtl w:val="0"/>
        </w:rPr>
        <w:t xml:space="preserve">проєкт</w:t>
      </w:r>
      <w:r w:rsidDel="00000000" w:rsidR="00000000" w:rsidRPr="00000000">
        <w:rPr>
          <w:rFonts w:ascii="PT Sans" w:cs="PT Sans" w:eastAsia="PT Sans" w:hAnsi="PT Sans"/>
          <w:color w:val="2a2e34"/>
          <w:rtl w:val="0"/>
        </w:rPr>
        <w:t xml:space="preserve">, як з </w:t>
      </w:r>
      <w:r w:rsidDel="00000000" w:rsidR="00000000" w:rsidRPr="00000000">
        <w:rPr>
          <w:rFonts w:ascii="PT Sans" w:cs="PT Sans" w:eastAsia="PT Sans" w:hAnsi="PT Sans"/>
          <w:color w:val="2a2e34"/>
          <w:rtl w:val="0"/>
        </w:rPr>
        <w:t xml:space="preserve">огляду</w:t>
      </w:r>
      <w:r w:rsidDel="00000000" w:rsidR="00000000" w:rsidRPr="00000000">
        <w:rPr>
          <w:rFonts w:ascii="PT Sans" w:cs="PT Sans" w:eastAsia="PT Sans" w:hAnsi="PT Sans"/>
          <w:color w:val="2a2e34"/>
          <w:rtl w:val="0"/>
        </w:rPr>
        <w:t xml:space="preserve"> вимог, так і засобів реалізації, щоби визначити найкращий підхід для </w:t>
      </w:r>
      <w:r w:rsidDel="00000000" w:rsidR="00000000" w:rsidRPr="00000000">
        <w:rPr>
          <w:rFonts w:ascii="PT Sans" w:cs="PT Sans" w:eastAsia="PT Sans" w:hAnsi="PT Sans"/>
          <w:color w:val="2a2e34"/>
          <w:rtl w:val="0"/>
        </w:rPr>
        <w:t xml:space="preserve">життєвого циклу </w:t>
      </w:r>
      <w:r w:rsidDel="00000000" w:rsidR="00000000" w:rsidRPr="00000000">
        <w:rPr>
          <w:rFonts w:ascii="PT Sans" w:cs="PT Sans" w:eastAsia="PT Sans" w:hAnsi="PT Sans"/>
          <w:color w:val="2a2e34"/>
          <w:rtl w:val="0"/>
        </w:rPr>
        <w:t xml:space="preserve">проєкту</w:t>
      </w:r>
      <w:r w:rsidDel="00000000" w:rsidR="00000000" w:rsidRPr="00000000">
        <w:rPr>
          <w:rFonts w:ascii="PT Sans" w:cs="PT Sans" w:eastAsia="PT Sans" w:hAnsi="PT Sans"/>
          <w:color w:val="2a2e34"/>
          <w:rtl w:val="0"/>
        </w:rPr>
        <w:t xml:space="preserve">.</w:t>
      </w:r>
    </w:p>
    <w:p w:rsidR="00000000" w:rsidDel="00000000" w:rsidP="00000000" w:rsidRDefault="00000000" w:rsidRPr="00000000" w14:paraId="0000045B">
      <w:pPr>
        <w:widowControl w:val="0"/>
        <w:spacing w:after="100" w:before="100" w:line="360" w:lineRule="auto"/>
        <w:rPr>
          <w:rFonts w:ascii="PT Sans" w:cs="PT Sans" w:eastAsia="PT Sans" w:hAnsi="PT Sans"/>
          <w:color w:val="2a2e34"/>
        </w:rPr>
      </w:pPr>
      <w:r w:rsidDel="00000000" w:rsidR="00000000" w:rsidRPr="00000000">
        <w:rPr>
          <w:rFonts w:ascii="PT Sans" w:cs="PT Sans" w:eastAsia="PT Sans" w:hAnsi="PT Sans"/>
          <w:color w:val="2a2e34"/>
          <w:rtl w:val="0"/>
        </w:rPr>
        <w:t xml:space="preserve">Деякі команди розвинули життєві цикли </w:t>
      </w:r>
      <w:r w:rsidDel="00000000" w:rsidR="00000000" w:rsidRPr="00000000">
        <w:rPr>
          <w:rFonts w:ascii="PT Sans" w:cs="PT Sans" w:eastAsia="PT Sans" w:hAnsi="PT Sans"/>
          <w:color w:val="2a2e34"/>
          <w:rtl w:val="0"/>
        </w:rPr>
        <w:t xml:space="preserve">проєкту</w:t>
      </w:r>
      <w:r w:rsidDel="00000000" w:rsidR="00000000" w:rsidRPr="00000000">
        <w:rPr>
          <w:rFonts w:ascii="PT Sans" w:cs="PT Sans" w:eastAsia="PT Sans" w:hAnsi="PT Sans"/>
          <w:color w:val="2a2e34"/>
          <w:rtl w:val="0"/>
        </w:rPr>
        <w:t xml:space="preserve"> для використання повторних та поетапних підходів. Багато команд виявляють, що коли вони поетапно вивчають вимоги й частіше реалізують</w:t>
      </w:r>
      <w:r w:rsidDel="00000000" w:rsidR="00000000" w:rsidRPr="00000000">
        <w:rPr>
          <w:rFonts w:ascii="PT Sans" w:cs="PT Sans" w:eastAsia="PT Sans" w:hAnsi="PT Sans"/>
          <w:rtl w:val="0"/>
        </w:rPr>
        <w:t xml:space="preserve"> їх</w:t>
      </w:r>
      <w:r w:rsidDel="00000000" w:rsidR="00000000" w:rsidRPr="00000000">
        <w:rPr>
          <w:rFonts w:ascii="PT Sans" w:cs="PT Sans" w:eastAsia="PT Sans" w:hAnsi="PT Sans"/>
          <w:color w:val="2a2e34"/>
          <w:rtl w:val="0"/>
        </w:rPr>
        <w:t xml:space="preserve">, їм легше адаптуватися до змін. Ці повторні та поетапні підходи зменшують кількість втрат та</w:t>
      </w:r>
      <w:r w:rsidDel="00000000" w:rsidR="00000000" w:rsidRPr="00000000">
        <w:rPr>
          <w:rFonts w:ascii="PT Sans" w:cs="PT Sans" w:eastAsia="PT Sans" w:hAnsi="PT Sans"/>
          <w:rtl w:val="0"/>
        </w:rPr>
        <w:t xml:space="preserve"> </w:t>
      </w:r>
      <w:r w:rsidDel="00000000" w:rsidR="00000000" w:rsidRPr="00000000">
        <w:rPr>
          <w:rFonts w:ascii="PT Sans" w:cs="PT Sans" w:eastAsia="PT Sans" w:hAnsi="PT Sans"/>
          <w:color w:val="2a2e34"/>
          <w:rtl w:val="0"/>
        </w:rPr>
        <w:t xml:space="preserve">переробок</w:t>
      </w:r>
      <w:r w:rsidDel="00000000" w:rsidR="00000000" w:rsidRPr="00000000">
        <w:rPr>
          <w:rFonts w:ascii="PT Sans" w:cs="PT Sans" w:eastAsia="PT Sans" w:hAnsi="PT Sans"/>
          <w:rtl w:val="0"/>
        </w:rPr>
        <w:t xml:space="preserve">,</w:t>
      </w:r>
      <w:r w:rsidDel="00000000" w:rsidR="00000000" w:rsidRPr="00000000">
        <w:rPr>
          <w:rFonts w:ascii="PT Sans" w:cs="PT Sans" w:eastAsia="PT Sans" w:hAnsi="PT Sans"/>
          <w:color w:val="2a2e34"/>
          <w:rtl w:val="0"/>
        </w:rPr>
        <w:t xml:space="preserve"> бо команди</w:t>
      </w:r>
      <w:hyperlink r:id="rId90">
        <w:r w:rsidDel="00000000" w:rsidR="00000000" w:rsidRPr="00000000">
          <w:rPr>
            <w:rFonts w:ascii="PT Sans" w:cs="PT Sans" w:eastAsia="PT Sans" w:hAnsi="PT Sans"/>
            <w:color w:val="2a2e34"/>
            <w:rtl w:val="0"/>
          </w:rPr>
          <w:t xml:space="preserve"> </w:t>
        </w:r>
      </w:hyperlink>
      <w:r w:rsidDel="00000000" w:rsidR="00000000" w:rsidRPr="00000000">
        <w:rPr>
          <w:rFonts w:ascii="PT Sans" w:cs="PT Sans" w:eastAsia="PT Sans" w:hAnsi="PT Sans"/>
          <w:color w:val="2a2e34"/>
          <w:rtl w:val="0"/>
        </w:rPr>
        <w:t xml:space="preserve">мають зворотний зв’язок.</w:t>
      </w:r>
    </w:p>
    <w:p w:rsidR="00000000" w:rsidDel="00000000" w:rsidP="00000000" w:rsidRDefault="00000000" w:rsidRPr="00000000" w14:paraId="0000045C">
      <w:pPr>
        <w:widowControl w:val="0"/>
        <w:spacing w:after="100" w:before="100" w:line="360" w:lineRule="auto"/>
        <w:rPr>
          <w:rFonts w:ascii="PT Sans" w:cs="PT Sans" w:eastAsia="PT Sans" w:hAnsi="PT Sans"/>
          <w:color w:val="2a2e34"/>
        </w:rPr>
      </w:pPr>
      <w:r w:rsidDel="00000000" w:rsidR="00000000" w:rsidRPr="00000000">
        <w:rPr>
          <w:rFonts w:ascii="PT Sans" w:cs="PT Sans" w:eastAsia="PT Sans" w:hAnsi="PT Sans"/>
          <w:color w:val="2a2e34"/>
          <w:rtl w:val="0"/>
        </w:rPr>
        <w:t xml:space="preserve">Ці підходи використовують:</w:t>
      </w:r>
    </w:p>
    <w:p w:rsidR="00000000" w:rsidDel="00000000" w:rsidP="00000000" w:rsidRDefault="00000000" w:rsidRPr="00000000" w14:paraId="0000045D">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558"/>
        </w:tabs>
        <w:spacing w:after="100" w:before="100" w:line="360" w:lineRule="auto"/>
        <w:ind w:left="540" w:right="0" w:hanging="240"/>
        <w:jc w:val="both"/>
        <w:rPr>
          <w:rFonts w:ascii="PT Sans" w:cs="PT Sans" w:eastAsia="PT Sans" w:hAnsi="PT Sans"/>
        </w:rPr>
      </w:pPr>
      <w:r w:rsidDel="00000000" w:rsidR="00000000" w:rsidRPr="00000000">
        <w:rPr>
          <w:rFonts w:ascii="PT Sans" w:cs="PT Sans" w:eastAsia="PT Sans" w:hAnsi="PT Sans"/>
          <w:rtl w:val="0"/>
        </w:rPr>
        <w:t xml:space="preserve">Дуже короткі цикли зворотного зв’язку</w:t>
      </w:r>
    </w:p>
    <w:p w:rsidR="00000000" w:rsidDel="00000000" w:rsidP="00000000" w:rsidRDefault="00000000" w:rsidRPr="00000000" w14:paraId="0000045E">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558"/>
        </w:tabs>
        <w:spacing w:after="100" w:before="100" w:line="360" w:lineRule="auto"/>
        <w:ind w:left="540" w:right="0" w:hanging="240"/>
        <w:jc w:val="both"/>
        <w:rPr>
          <w:rFonts w:ascii="PT Sans" w:cs="PT Sans" w:eastAsia="PT Sans" w:hAnsi="PT Sans"/>
        </w:rPr>
      </w:pPr>
      <w:r w:rsidDel="00000000" w:rsidR="00000000" w:rsidRPr="00000000">
        <w:rPr>
          <w:rFonts w:ascii="PT Sans" w:cs="PT Sans" w:eastAsia="PT Sans" w:hAnsi="PT Sans"/>
          <w:rtl w:val="0"/>
        </w:rPr>
        <w:t xml:space="preserve">Часту адаптацію процесу</w:t>
      </w:r>
    </w:p>
    <w:p w:rsidR="00000000" w:rsidDel="00000000" w:rsidP="00000000" w:rsidRDefault="00000000" w:rsidRPr="00000000" w14:paraId="0000045F">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558"/>
        </w:tabs>
        <w:spacing w:after="100" w:before="100" w:line="360" w:lineRule="auto"/>
        <w:ind w:left="540" w:right="0" w:hanging="240"/>
        <w:jc w:val="both"/>
        <w:rPr>
          <w:rFonts w:ascii="PT Sans" w:cs="PT Sans" w:eastAsia="PT Sans" w:hAnsi="PT Sans"/>
        </w:rPr>
      </w:pPr>
      <w:r w:rsidDel="00000000" w:rsidR="00000000" w:rsidRPr="00000000">
        <w:rPr>
          <w:rFonts w:ascii="PT Sans" w:cs="PT Sans" w:eastAsia="PT Sans" w:hAnsi="PT Sans"/>
          <w:rtl w:val="0"/>
        </w:rPr>
        <w:t xml:space="preserve">Зміну пріоритетів</w:t>
      </w:r>
    </w:p>
    <w:p w:rsidR="00000000" w:rsidDel="00000000" w:rsidP="00000000" w:rsidRDefault="00000000" w:rsidRPr="00000000" w14:paraId="00000460">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558"/>
        </w:tabs>
        <w:spacing w:after="100" w:before="100" w:line="360" w:lineRule="auto"/>
        <w:ind w:left="540" w:right="0" w:hanging="240"/>
        <w:jc w:val="both"/>
        <w:rPr>
          <w:rFonts w:ascii="PT Sans" w:cs="PT Sans" w:eastAsia="PT Sans" w:hAnsi="PT Sans"/>
        </w:rPr>
      </w:pPr>
      <w:r w:rsidDel="00000000" w:rsidR="00000000" w:rsidRPr="00000000">
        <w:rPr>
          <w:rFonts w:ascii="PT Sans" w:cs="PT Sans" w:eastAsia="PT Sans" w:hAnsi="PT Sans"/>
          <w:rtl w:val="0"/>
        </w:rPr>
        <w:t xml:space="preserve">Регулярно оновлювані плани і</w:t>
      </w:r>
    </w:p>
    <w:p w:rsidR="00000000" w:rsidDel="00000000" w:rsidP="00000000" w:rsidRDefault="00000000" w:rsidRPr="00000000" w14:paraId="00000461">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558"/>
        </w:tabs>
        <w:spacing w:after="100" w:before="100" w:line="360" w:lineRule="auto"/>
        <w:ind w:left="540" w:right="0" w:hanging="240"/>
        <w:jc w:val="both"/>
        <w:rPr>
          <w:rFonts w:ascii="PT Sans" w:cs="PT Sans" w:eastAsia="PT Sans" w:hAnsi="PT Sans"/>
        </w:rPr>
      </w:pPr>
      <w:r w:rsidDel="00000000" w:rsidR="00000000" w:rsidRPr="00000000">
        <w:rPr>
          <w:rFonts w:ascii="PT Sans" w:cs="PT Sans" w:eastAsia="PT Sans" w:hAnsi="PT Sans"/>
          <w:rtl w:val="0"/>
        </w:rPr>
        <w:t xml:space="preserve">Часту реалізацію.</w:t>
      </w:r>
      <w:r w:rsidDel="00000000" w:rsidR="00000000" w:rsidRPr="00000000">
        <w:rPr>
          <w:rtl w:val="0"/>
        </w:rPr>
      </w:r>
    </w:p>
    <w:p w:rsidR="00000000" w:rsidDel="00000000" w:rsidP="00000000" w:rsidRDefault="00000000" w:rsidRPr="00000000" w14:paraId="00000462">
      <w:pPr>
        <w:pStyle w:val="Heading2"/>
        <w:widowControl w:val="0"/>
        <w:spacing w:after="100" w:before="100" w:line="360" w:lineRule="auto"/>
        <w:rPr>
          <w:color w:val="2a2e34"/>
        </w:rPr>
      </w:pPr>
      <w:bookmarkStart w:colFirst="0" w:colLast="0" w:name="_pzwkhzlgbyht" w:id="69"/>
      <w:bookmarkEnd w:id="69"/>
      <w:r w:rsidDel="00000000" w:rsidR="00000000" w:rsidRPr="00000000">
        <w:rPr>
          <w:color w:val="343434"/>
          <w:rtl w:val="0"/>
        </w:rPr>
        <w:t xml:space="preserve">Діаграма</w:t>
      </w:r>
      <w:r w:rsidDel="00000000" w:rsidR="00000000" w:rsidRPr="00000000">
        <w:rPr>
          <w:rtl w:val="0"/>
        </w:rPr>
        <w:t xml:space="preserve"> </w:t>
      </w:r>
      <w:r w:rsidDel="00000000" w:rsidR="00000000" w:rsidRPr="00000000">
        <w:rPr>
          <w:color w:val="2a2e34"/>
          <w:rtl w:val="0"/>
        </w:rPr>
        <w:t xml:space="preserve">оцінки </w:t>
      </w:r>
      <w:r w:rsidDel="00000000" w:rsidR="00000000" w:rsidRPr="00000000">
        <w:rPr>
          <w:color w:val="343434"/>
          <w:rtl w:val="0"/>
        </w:rPr>
        <w:t xml:space="preserve">придатності</w:t>
      </w:r>
      <w:r w:rsidDel="00000000" w:rsidR="00000000" w:rsidRPr="00000000">
        <w:rPr>
          <w:rtl w:val="0"/>
        </w:rPr>
      </w:r>
    </w:p>
    <w:p w:rsidR="00000000" w:rsidDel="00000000" w:rsidP="00000000" w:rsidRDefault="00000000" w:rsidRPr="00000000" w14:paraId="00000463">
      <w:pPr>
        <w:widowControl w:val="0"/>
        <w:spacing w:after="100" w:before="100" w:line="360" w:lineRule="auto"/>
        <w:jc w:val="center"/>
        <w:rPr>
          <w:rFonts w:ascii="PT Sans" w:cs="PT Sans" w:eastAsia="PT Sans" w:hAnsi="PT Sans"/>
          <w:sz w:val="2"/>
          <w:szCs w:val="2"/>
        </w:rPr>
      </w:pPr>
      <w:r w:rsidDel="00000000" w:rsidR="00000000" w:rsidRPr="00000000">
        <w:rPr>
          <w:rFonts w:ascii="PT Sans" w:cs="PT Sans" w:eastAsia="PT Sans" w:hAnsi="PT Sans"/>
          <w:sz w:val="24"/>
          <w:szCs w:val="24"/>
        </w:rPr>
        <w:drawing>
          <wp:inline distB="0" distT="0" distL="114300" distR="114300">
            <wp:extent cx="4572000" cy="4602480"/>
            <wp:effectExtent b="0" l="0" r="0" t="0"/>
            <wp:docPr id="6" name="image1.jpg"/>
            <a:graphic>
              <a:graphicData uri="http://schemas.openxmlformats.org/drawingml/2006/picture">
                <pic:pic>
                  <pic:nvPicPr>
                    <pic:cNvPr id="0" name="image1.jpg"/>
                    <pic:cNvPicPr preferRelativeResize="0"/>
                  </pic:nvPicPr>
                  <pic:blipFill>
                    <a:blip r:embed="rId91"/>
                    <a:srcRect b="0" l="0" r="0" t="0"/>
                    <a:stretch>
                      <a:fillRect/>
                    </a:stretch>
                  </pic:blipFill>
                  <pic:spPr>
                    <a:xfrm>
                      <a:off x="0" y="0"/>
                      <a:ext cx="4572000" cy="4602480"/>
                    </a:xfrm>
                    <a:prstGeom prst="rect"/>
                    <a:ln/>
                  </pic:spPr>
                </pic:pic>
              </a:graphicData>
            </a:graphic>
          </wp:inline>
        </w:drawing>
      </w:r>
      <w:r w:rsidDel="00000000" w:rsidR="00000000" w:rsidRPr="00000000">
        <w:rPr>
          <w:rtl w:val="0"/>
        </w:rPr>
      </w:r>
    </w:p>
    <w:p w:rsidR="00000000" w:rsidDel="00000000" w:rsidP="00000000" w:rsidRDefault="00000000" w:rsidRPr="00000000" w14:paraId="00000464">
      <w:pPr>
        <w:widowControl w:val="0"/>
        <w:spacing w:after="100" w:before="100" w:line="360" w:lineRule="auto"/>
        <w:rPr>
          <w:rFonts w:ascii="PT Sans" w:cs="PT Sans" w:eastAsia="PT Sans" w:hAnsi="PT Sans"/>
          <w:sz w:val="24"/>
          <w:szCs w:val="24"/>
        </w:rPr>
      </w:pPr>
      <w:r w:rsidDel="00000000" w:rsidR="00000000" w:rsidRPr="00000000">
        <w:rPr>
          <w:rtl w:val="0"/>
        </w:rPr>
      </w:r>
    </w:p>
    <w:p w:rsidR="00000000" w:rsidDel="00000000" w:rsidP="00000000" w:rsidRDefault="00000000" w:rsidRPr="00000000" w14:paraId="00000465">
      <w:pPr>
        <w:pStyle w:val="Heading3"/>
        <w:widowControl w:val="0"/>
        <w:rPr/>
      </w:pPr>
      <w:bookmarkStart w:colFirst="0" w:colLast="0" w:name="_70u1svy6fdul" w:id="70"/>
      <w:bookmarkEnd w:id="70"/>
      <w:r w:rsidDel="00000000" w:rsidR="00000000" w:rsidRPr="00000000">
        <w:rPr>
          <w:rtl w:val="0"/>
        </w:rPr>
        <w:t xml:space="preserve">Етапи</w:t>
      </w:r>
    </w:p>
    <w:p w:rsidR="00000000" w:rsidDel="00000000" w:rsidP="00000000" w:rsidRDefault="00000000" w:rsidRPr="00000000" w14:paraId="00000466">
      <w:pPr>
        <w:widowControl w:val="0"/>
        <w:spacing w:after="100" w:before="100" w:line="360" w:lineRule="auto"/>
        <w:jc w:val="both"/>
        <w:rPr>
          <w:rFonts w:ascii="PT Sans" w:cs="PT Sans" w:eastAsia="PT Sans" w:hAnsi="PT Sans"/>
          <w:color w:val="2a2e34"/>
        </w:rPr>
      </w:pPr>
      <w:r w:rsidDel="00000000" w:rsidR="00000000" w:rsidRPr="00000000">
        <w:rPr>
          <w:rFonts w:ascii="PT Sans" w:cs="PT Sans" w:eastAsia="PT Sans" w:hAnsi="PT Sans"/>
          <w:color w:val="2a2e34"/>
          <w:rtl w:val="0"/>
        </w:rPr>
        <w:t xml:space="preserve">Визначити життєвий цикл </w:t>
      </w:r>
      <w:r w:rsidDel="00000000" w:rsidR="00000000" w:rsidRPr="00000000">
        <w:rPr>
          <w:rFonts w:ascii="PT Sans" w:cs="PT Sans" w:eastAsia="PT Sans" w:hAnsi="PT Sans"/>
          <w:color w:val="2a2e34"/>
          <w:rtl w:val="0"/>
        </w:rPr>
        <w:t xml:space="preserve">проєкту</w:t>
      </w:r>
      <w:r w:rsidDel="00000000" w:rsidR="00000000" w:rsidRPr="00000000">
        <w:rPr>
          <w:rFonts w:ascii="PT Sans" w:cs="PT Sans" w:eastAsia="PT Sans" w:hAnsi="PT Sans"/>
          <w:color w:val="2a2e34"/>
          <w:rtl w:val="0"/>
        </w:rPr>
        <w:t xml:space="preserve">. Як він оцінює придатність підходу? Організаційні та </w:t>
      </w:r>
      <w:r w:rsidDel="00000000" w:rsidR="00000000" w:rsidRPr="00000000">
        <w:rPr>
          <w:rFonts w:ascii="PT Sans" w:cs="PT Sans" w:eastAsia="PT Sans" w:hAnsi="PT Sans"/>
          <w:color w:val="2a2e34"/>
          <w:rtl w:val="0"/>
        </w:rPr>
        <w:t xml:space="preserve">проєктні</w:t>
      </w:r>
      <w:r w:rsidDel="00000000" w:rsidR="00000000" w:rsidRPr="00000000">
        <w:rPr>
          <w:rFonts w:ascii="PT Sans" w:cs="PT Sans" w:eastAsia="PT Sans" w:hAnsi="PT Sans"/>
          <w:color w:val="2a2e34"/>
          <w:rtl w:val="0"/>
        </w:rPr>
        <w:t xml:space="preserve"> характеристики оцінюють за трьома основними категоріями:</w:t>
      </w:r>
    </w:p>
    <w:p w:rsidR="00000000" w:rsidDel="00000000" w:rsidP="00000000" w:rsidRDefault="00000000" w:rsidRPr="00000000" w14:paraId="00000467">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558"/>
        </w:tabs>
        <w:spacing w:after="100" w:before="100" w:line="360" w:lineRule="auto"/>
        <w:ind w:left="540" w:right="0" w:hanging="240"/>
        <w:jc w:val="both"/>
      </w:pPr>
      <w:r w:rsidDel="00000000" w:rsidR="00000000" w:rsidRPr="00000000">
        <w:rPr>
          <w:rFonts w:ascii="PT Sans" w:cs="PT Sans" w:eastAsia="PT Sans" w:hAnsi="PT Sans"/>
          <w:b w:val="1"/>
          <w:color w:val="2a2e34"/>
          <w:rtl w:val="0"/>
        </w:rPr>
        <w:t xml:space="preserve">Культура</w:t>
      </w:r>
      <w:r w:rsidDel="00000000" w:rsidR="00000000" w:rsidRPr="00000000">
        <w:rPr>
          <w:rFonts w:ascii="PT Sans" w:cs="PT Sans" w:eastAsia="PT Sans" w:hAnsi="PT Sans"/>
          <w:color w:val="2a2e34"/>
          <w:rtl w:val="0"/>
        </w:rPr>
        <w:t xml:space="preserve">. </w:t>
      </w:r>
      <w:r w:rsidDel="00000000" w:rsidR="00000000" w:rsidRPr="00000000">
        <w:rPr>
          <w:rFonts w:ascii="PT Sans" w:cs="PT Sans" w:eastAsia="PT Sans" w:hAnsi="PT Sans"/>
          <w:rtl w:val="0"/>
        </w:rPr>
        <w:t xml:space="preserve">Чи</w:t>
      </w:r>
      <w:r w:rsidDel="00000000" w:rsidR="00000000" w:rsidRPr="00000000">
        <w:rPr>
          <w:rFonts w:ascii="PT Sans" w:cs="PT Sans" w:eastAsia="PT Sans" w:hAnsi="PT Sans"/>
          <w:color w:val="2a2e34"/>
          <w:rtl w:val="0"/>
        </w:rPr>
        <w:t xml:space="preserve"> є вона сприятливим середовищем з участю стейкхолдерів та  довірою до команди?</w:t>
      </w:r>
    </w:p>
    <w:p w:rsidR="00000000" w:rsidDel="00000000" w:rsidP="00000000" w:rsidRDefault="00000000" w:rsidRPr="00000000" w14:paraId="00000468">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558"/>
        </w:tabs>
        <w:spacing w:after="100" w:before="100" w:line="360" w:lineRule="auto"/>
        <w:ind w:left="540" w:right="0" w:hanging="240"/>
        <w:jc w:val="both"/>
      </w:pPr>
      <w:r w:rsidDel="00000000" w:rsidR="00000000" w:rsidRPr="00000000">
        <w:rPr>
          <w:rFonts w:ascii="PT Sans" w:cs="PT Sans" w:eastAsia="PT Sans" w:hAnsi="PT Sans"/>
          <w:b w:val="1"/>
          <w:color w:val="2a2e34"/>
          <w:rtl w:val="0"/>
        </w:rPr>
        <w:t xml:space="preserve">Команда</w:t>
      </w:r>
      <w:r w:rsidDel="00000000" w:rsidR="00000000" w:rsidRPr="00000000">
        <w:rPr>
          <w:rFonts w:ascii="PT Sans" w:cs="PT Sans" w:eastAsia="PT Sans" w:hAnsi="PT Sans"/>
          <w:color w:val="2a2e34"/>
          <w:rtl w:val="0"/>
        </w:rPr>
        <w:t xml:space="preserve">. Чи є команда потрібного розміру для успішного впровадження agile; чи мають її члени необхідний</w:t>
      </w:r>
      <w:r w:rsidDel="00000000" w:rsidR="00000000" w:rsidRPr="00000000">
        <w:rPr>
          <w:rFonts w:ascii="PT Sans" w:cs="PT Sans" w:eastAsia="PT Sans" w:hAnsi="PT Sans"/>
          <w:rtl w:val="0"/>
        </w:rPr>
        <w:t xml:space="preserve"> </w:t>
      </w:r>
      <w:r w:rsidDel="00000000" w:rsidR="00000000" w:rsidRPr="00000000">
        <w:rPr>
          <w:rFonts w:ascii="PT Sans" w:cs="PT Sans" w:eastAsia="PT Sans" w:hAnsi="PT Sans"/>
          <w:color w:val="2a2e34"/>
          <w:rtl w:val="0"/>
        </w:rPr>
        <w:t xml:space="preserve">досвід і доступ до представників бізнесу для досягнення успіху?</w:t>
      </w:r>
    </w:p>
    <w:p w:rsidR="00000000" w:rsidDel="00000000" w:rsidP="00000000" w:rsidRDefault="00000000" w:rsidRPr="00000000" w14:paraId="00000469">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558"/>
        </w:tabs>
        <w:spacing w:after="100" w:before="100" w:line="360" w:lineRule="auto"/>
        <w:ind w:left="540" w:right="0" w:hanging="240"/>
        <w:jc w:val="both"/>
      </w:pPr>
      <w:r w:rsidDel="00000000" w:rsidR="00000000" w:rsidRPr="00000000">
        <w:rPr>
          <w:rFonts w:ascii="PT Sans" w:cs="PT Sans" w:eastAsia="PT Sans" w:hAnsi="PT Sans"/>
          <w:b w:val="1"/>
          <w:color w:val="2a2e34"/>
          <w:rtl w:val="0"/>
        </w:rPr>
        <w:t xml:space="preserve">Проєкт</w:t>
      </w:r>
      <w:r w:rsidDel="00000000" w:rsidR="00000000" w:rsidRPr="00000000">
        <w:rPr>
          <w:rFonts w:ascii="PT Sans" w:cs="PT Sans" w:eastAsia="PT Sans" w:hAnsi="PT Sans"/>
          <w:color w:val="2a2e34"/>
          <w:rtl w:val="0"/>
        </w:rPr>
        <w:t xml:space="preserve">. Чи</w:t>
      </w:r>
      <w:hyperlink r:id="rId92">
        <w:r w:rsidDel="00000000" w:rsidR="00000000" w:rsidRPr="00000000">
          <w:rPr>
            <w:rFonts w:ascii="PT Sans" w:cs="PT Sans" w:eastAsia="PT Sans" w:hAnsi="PT Sans"/>
            <w:color w:val="2a2e34"/>
            <w:rtl w:val="0"/>
          </w:rPr>
          <w:t xml:space="preserve"> </w:t>
        </w:r>
      </w:hyperlink>
      <w:r w:rsidDel="00000000" w:rsidR="00000000" w:rsidRPr="00000000">
        <w:rPr>
          <w:rFonts w:ascii="PT Sans" w:cs="PT Sans" w:eastAsia="PT Sans" w:hAnsi="PT Sans"/>
          <w:color w:val="2a2e34"/>
          <w:rtl w:val="0"/>
        </w:rPr>
        <w:t xml:space="preserve">є високі темпи змін? Чи можлива поетапна реалізація? Наскільки важливий </w:t>
      </w:r>
      <w:r w:rsidDel="00000000" w:rsidR="00000000" w:rsidRPr="00000000">
        <w:rPr>
          <w:rFonts w:ascii="PT Sans" w:cs="PT Sans" w:eastAsia="PT Sans" w:hAnsi="PT Sans"/>
          <w:color w:val="2a2e34"/>
          <w:rtl w:val="0"/>
        </w:rPr>
        <w:t xml:space="preserve">проєкт</w:t>
      </w:r>
      <w:r w:rsidDel="00000000" w:rsidR="00000000" w:rsidRPr="00000000">
        <w:rPr>
          <w:rFonts w:ascii="PT Sans" w:cs="PT Sans" w:eastAsia="PT Sans" w:hAnsi="PT Sans"/>
          <w:color w:val="2a2e34"/>
          <w:rtl w:val="0"/>
        </w:rPr>
        <w:t xml:space="preserve">?</w:t>
      </w:r>
    </w:p>
    <w:p w:rsidR="00000000" w:rsidDel="00000000" w:rsidP="00000000" w:rsidRDefault="00000000" w:rsidRPr="00000000" w14:paraId="0000046A">
      <w:pPr>
        <w:widowControl w:val="0"/>
        <w:spacing w:after="100" w:before="100" w:line="360" w:lineRule="auto"/>
        <w:jc w:val="both"/>
        <w:rPr>
          <w:rFonts w:ascii="PT Sans" w:cs="PT Sans" w:eastAsia="PT Sans" w:hAnsi="PT Sans"/>
          <w:color w:val="2a2e34"/>
        </w:rPr>
      </w:pPr>
      <w:r w:rsidDel="00000000" w:rsidR="00000000" w:rsidRPr="00000000">
        <w:rPr>
          <w:rFonts w:ascii="PT Sans" w:cs="PT Sans" w:eastAsia="PT Sans" w:hAnsi="PT Sans"/>
          <w:color w:val="2a2e34"/>
          <w:rtl w:val="0"/>
        </w:rPr>
        <w:t xml:space="preserve">У кожній категорії дано відповіді на питання, а результати</w:t>
      </w:r>
      <w:r w:rsidDel="00000000" w:rsidR="00000000" w:rsidRPr="00000000">
        <w:rPr>
          <w:rFonts w:ascii="PT Sans" w:cs="PT Sans" w:eastAsia="PT Sans" w:hAnsi="PT Sans"/>
          <w:rtl w:val="0"/>
        </w:rPr>
        <w:t xml:space="preserve"> </w:t>
      </w:r>
      <w:r w:rsidDel="00000000" w:rsidR="00000000" w:rsidRPr="00000000">
        <w:rPr>
          <w:rFonts w:ascii="PT Sans" w:cs="PT Sans" w:eastAsia="PT Sans" w:hAnsi="PT Sans"/>
          <w:color w:val="2a2e34"/>
          <w:rtl w:val="0"/>
        </w:rPr>
        <w:t xml:space="preserve">нанесені на радарну діаграму. Кластери значень навколо центру діаграми вказують на хорошу придатність для гнучких підходів. Результати по всьому світу вказують на те, що </w:t>
      </w:r>
      <w:r w:rsidDel="00000000" w:rsidR="00000000" w:rsidRPr="00000000">
        <w:rPr>
          <w:rFonts w:ascii="PT Sans" w:cs="PT Sans" w:eastAsia="PT Sans" w:hAnsi="PT Sans"/>
          <w:b w:val="1"/>
          <w:color w:val="2a2e34"/>
          <w:rtl w:val="0"/>
        </w:rPr>
        <w:t xml:space="preserve">прогнозний</w:t>
      </w:r>
      <w:r w:rsidDel="00000000" w:rsidR="00000000" w:rsidRPr="00000000">
        <w:rPr>
          <w:rFonts w:ascii="PT Sans" w:cs="PT Sans" w:eastAsia="PT Sans" w:hAnsi="PT Sans"/>
          <w:color w:val="2a2e34"/>
          <w:rtl w:val="0"/>
        </w:rPr>
        <w:t xml:space="preserve"> підхід може бути більш придатним. Значення у середній частині (між гнучким і прогнозним підходами) вказують на те, що </w:t>
      </w:r>
      <w:r w:rsidDel="00000000" w:rsidR="00000000" w:rsidRPr="00000000">
        <w:rPr>
          <w:rFonts w:ascii="PT Sans" w:cs="PT Sans" w:eastAsia="PT Sans" w:hAnsi="PT Sans"/>
          <w:b w:val="1"/>
          <w:color w:val="2a2e34"/>
          <w:rtl w:val="0"/>
        </w:rPr>
        <w:t xml:space="preserve">гібридний</w:t>
      </w:r>
      <w:r w:rsidDel="00000000" w:rsidR="00000000" w:rsidRPr="00000000">
        <w:rPr>
          <w:rFonts w:ascii="PT Sans" w:cs="PT Sans" w:eastAsia="PT Sans" w:hAnsi="PT Sans"/>
          <w:color w:val="2a2e34"/>
          <w:rtl w:val="0"/>
        </w:rPr>
        <w:t xml:space="preserve"> підхід міг би добре працювати.</w:t>
      </w:r>
    </w:p>
    <w:p w:rsidR="00000000" w:rsidDel="00000000" w:rsidP="00000000" w:rsidRDefault="00000000" w:rsidRPr="00000000" w14:paraId="0000046B">
      <w:pPr>
        <w:pStyle w:val="Heading3"/>
        <w:widowControl w:val="0"/>
        <w:rPr/>
      </w:pPr>
      <w:bookmarkStart w:colFirst="0" w:colLast="0" w:name="_z4axr8bi9ptt" w:id="71"/>
      <w:bookmarkEnd w:id="71"/>
      <w:r w:rsidDel="00000000" w:rsidR="00000000" w:rsidRPr="00000000">
        <w:rPr>
          <w:rtl w:val="0"/>
        </w:rPr>
        <w:t xml:space="preserve">Життєвий цикл вашого </w:t>
      </w:r>
      <w:r w:rsidDel="00000000" w:rsidR="00000000" w:rsidRPr="00000000">
        <w:rPr>
          <w:rtl w:val="0"/>
        </w:rPr>
        <w:t xml:space="preserve">проєкту</w:t>
      </w:r>
      <w:r w:rsidDel="00000000" w:rsidR="00000000" w:rsidRPr="00000000">
        <w:rPr>
          <w:rtl w:val="0"/>
        </w:rPr>
      </w:r>
    </w:p>
    <w:p w:rsidR="00000000" w:rsidDel="00000000" w:rsidP="00000000" w:rsidRDefault="00000000" w:rsidRPr="00000000" w14:paraId="0000046C">
      <w:pPr>
        <w:widowControl w:val="0"/>
        <w:spacing w:after="100" w:before="100" w:line="360" w:lineRule="auto"/>
        <w:jc w:val="both"/>
        <w:rPr>
          <w:rFonts w:ascii="PT Sans" w:cs="PT Sans" w:eastAsia="PT Sans" w:hAnsi="PT Sans"/>
          <w:color w:val="2a2e34"/>
        </w:rPr>
      </w:pPr>
      <w:r w:rsidDel="00000000" w:rsidR="00000000" w:rsidRPr="00000000">
        <w:rPr>
          <w:rFonts w:ascii="PT Sans" w:cs="PT Sans" w:eastAsia="PT Sans" w:hAnsi="PT Sans"/>
          <w:color w:val="2a2e34"/>
          <w:rtl w:val="0"/>
        </w:rPr>
        <w:t xml:space="preserve">Прийняття гнучкої філософії перед початком роботи:</w:t>
      </w:r>
    </w:p>
    <w:p w:rsidR="00000000" w:rsidDel="00000000" w:rsidP="00000000" w:rsidRDefault="00000000" w:rsidRPr="00000000" w14:paraId="0000046D">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558"/>
        </w:tabs>
        <w:spacing w:after="100" w:before="100" w:line="360" w:lineRule="auto"/>
        <w:ind w:left="540" w:right="0" w:hanging="240"/>
        <w:jc w:val="both"/>
        <w:rPr>
          <w:rFonts w:ascii="PT Sans" w:cs="PT Sans" w:eastAsia="PT Sans" w:hAnsi="PT Sans"/>
        </w:rPr>
      </w:pPr>
      <w:r w:rsidDel="00000000" w:rsidR="00000000" w:rsidRPr="00000000">
        <w:rPr>
          <w:rFonts w:ascii="PT Sans" w:cs="PT Sans" w:eastAsia="PT Sans" w:hAnsi="PT Sans"/>
          <w:color w:val="2a2e34"/>
          <w:rtl w:val="0"/>
        </w:rPr>
        <w:t xml:space="preserve">Тайм-боксинг (обмеження часу)</w:t>
      </w:r>
    </w:p>
    <w:p w:rsidR="00000000" w:rsidDel="00000000" w:rsidP="00000000" w:rsidRDefault="00000000" w:rsidRPr="00000000" w14:paraId="0000046E">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558"/>
        </w:tabs>
        <w:spacing w:after="100" w:before="100" w:line="360" w:lineRule="auto"/>
        <w:ind w:left="540" w:right="0" w:hanging="240"/>
        <w:jc w:val="both"/>
        <w:rPr>
          <w:rFonts w:ascii="PT Sans" w:cs="PT Sans" w:eastAsia="PT Sans" w:hAnsi="PT Sans"/>
        </w:rPr>
      </w:pPr>
      <w:r w:rsidDel="00000000" w:rsidR="00000000" w:rsidRPr="00000000">
        <w:rPr>
          <w:rFonts w:ascii="PT Sans" w:cs="PT Sans" w:eastAsia="PT Sans" w:hAnsi="PT Sans"/>
          <w:color w:val="2a2e34"/>
          <w:rtl w:val="0"/>
        </w:rPr>
        <w:t xml:space="preserve">Залучення користувачів </w:t>
      </w:r>
    </w:p>
    <w:p w:rsidR="00000000" w:rsidDel="00000000" w:rsidP="00000000" w:rsidRDefault="00000000" w:rsidRPr="00000000" w14:paraId="0000046F">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558"/>
        </w:tabs>
        <w:spacing w:after="100" w:before="100" w:line="360" w:lineRule="auto"/>
        <w:ind w:left="540" w:right="0" w:hanging="240"/>
        <w:jc w:val="both"/>
        <w:rPr>
          <w:rFonts w:ascii="PT Sans" w:cs="PT Sans" w:eastAsia="PT Sans" w:hAnsi="PT Sans"/>
        </w:rPr>
      </w:pPr>
      <w:r w:rsidDel="00000000" w:rsidR="00000000" w:rsidRPr="00000000">
        <w:rPr>
          <w:rFonts w:ascii="PT Sans" w:cs="PT Sans" w:eastAsia="PT Sans" w:hAnsi="PT Sans"/>
          <w:color w:val="2a2e34"/>
          <w:rtl w:val="0"/>
        </w:rPr>
        <w:t xml:space="preserve">Повторювана </w:t>
      </w:r>
      <w:r w:rsidDel="00000000" w:rsidR="00000000" w:rsidRPr="00000000">
        <w:rPr>
          <w:rFonts w:ascii="PT Sans" w:cs="PT Sans" w:eastAsia="PT Sans" w:hAnsi="PT Sans"/>
          <w:color w:val="2a2e34"/>
          <w:rtl w:val="0"/>
        </w:rPr>
        <w:t xml:space="preserve">розробка</w:t>
      </w:r>
      <w:r w:rsidDel="00000000" w:rsidR="00000000" w:rsidRPr="00000000">
        <w:rPr>
          <w:rtl w:val="0"/>
        </w:rPr>
      </w:r>
    </w:p>
    <w:p w:rsidR="00000000" w:rsidDel="00000000" w:rsidP="00000000" w:rsidRDefault="00000000" w:rsidRPr="00000000" w14:paraId="00000470">
      <w:pPr>
        <w:widowControl w:val="0"/>
        <w:spacing w:after="100" w:before="100" w:line="360" w:lineRule="auto"/>
        <w:ind w:firstLine="720"/>
        <w:jc w:val="both"/>
        <w:rPr>
          <w:rFonts w:ascii="PT Sans" w:cs="PT Sans" w:eastAsia="PT Sans" w:hAnsi="PT Sans"/>
          <w:color w:val="2a2e34"/>
        </w:rPr>
      </w:pPr>
      <w:r w:rsidDel="00000000" w:rsidR="00000000" w:rsidRPr="00000000">
        <w:rPr>
          <w:rFonts w:ascii="PT Sans" w:cs="PT Sans" w:eastAsia="PT Sans" w:hAnsi="PT Sans"/>
          <w:color w:val="2a2e34"/>
          <w:rtl w:val="0"/>
        </w:rPr>
        <w:t xml:space="preserve">Повторюваний, поетапний і гнучкий підходи добрі для </w:t>
      </w:r>
      <w:r w:rsidDel="00000000" w:rsidR="00000000" w:rsidRPr="00000000">
        <w:rPr>
          <w:rFonts w:ascii="PT Sans" w:cs="PT Sans" w:eastAsia="PT Sans" w:hAnsi="PT Sans"/>
          <w:color w:val="2a2e34"/>
          <w:rtl w:val="0"/>
        </w:rPr>
        <w:t xml:space="preserve">проєктів</w:t>
      </w:r>
      <w:r w:rsidDel="00000000" w:rsidR="00000000" w:rsidRPr="00000000">
        <w:rPr>
          <w:rFonts w:ascii="PT Sans" w:cs="PT Sans" w:eastAsia="PT Sans" w:hAnsi="PT Sans"/>
          <w:color w:val="2a2e34"/>
          <w:rtl w:val="0"/>
        </w:rPr>
        <w:t xml:space="preserve">, які мають нові інструменти, методи, матеріали чи області застосування. Вони також добрі для </w:t>
      </w:r>
      <w:r w:rsidDel="00000000" w:rsidR="00000000" w:rsidRPr="00000000">
        <w:rPr>
          <w:rFonts w:ascii="PT Sans" w:cs="PT Sans" w:eastAsia="PT Sans" w:hAnsi="PT Sans"/>
          <w:color w:val="2a2e34"/>
          <w:rtl w:val="0"/>
        </w:rPr>
        <w:t xml:space="preserve">проєктів</w:t>
      </w:r>
      <w:r w:rsidDel="00000000" w:rsidR="00000000" w:rsidRPr="00000000">
        <w:rPr>
          <w:rFonts w:ascii="PT Sans" w:cs="PT Sans" w:eastAsia="PT Sans" w:hAnsi="PT Sans"/>
          <w:color w:val="2a2e34"/>
          <w:rtl w:val="0"/>
        </w:rPr>
        <w:t xml:space="preserve">, які:</w:t>
      </w:r>
    </w:p>
    <w:p w:rsidR="00000000" w:rsidDel="00000000" w:rsidP="00000000" w:rsidRDefault="00000000" w:rsidRPr="00000000" w14:paraId="00000471">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558"/>
        </w:tabs>
        <w:spacing w:after="100" w:before="100" w:line="360" w:lineRule="auto"/>
        <w:ind w:left="540" w:right="0" w:hanging="240"/>
        <w:jc w:val="both"/>
        <w:rPr>
          <w:rFonts w:ascii="PT Sans" w:cs="PT Sans" w:eastAsia="PT Sans" w:hAnsi="PT Sans"/>
        </w:rPr>
      </w:pPr>
      <w:r w:rsidDel="00000000" w:rsidR="00000000" w:rsidRPr="00000000">
        <w:rPr>
          <w:rFonts w:ascii="PT Sans" w:cs="PT Sans" w:eastAsia="PT Sans" w:hAnsi="PT Sans"/>
          <w:color w:val="2a2e34"/>
          <w:rtl w:val="0"/>
        </w:rPr>
        <w:t xml:space="preserve">Вимагають досліджень і розробок</w:t>
      </w:r>
    </w:p>
    <w:p w:rsidR="00000000" w:rsidDel="00000000" w:rsidP="00000000" w:rsidRDefault="00000000" w:rsidRPr="00000000" w14:paraId="00000472">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558"/>
        </w:tabs>
        <w:spacing w:after="100" w:before="100" w:line="360" w:lineRule="auto"/>
        <w:ind w:left="540" w:right="0" w:hanging="240"/>
        <w:jc w:val="both"/>
        <w:rPr>
          <w:rFonts w:ascii="PT Sans" w:cs="PT Sans" w:eastAsia="PT Sans" w:hAnsi="PT Sans"/>
        </w:rPr>
      </w:pPr>
      <w:r w:rsidDel="00000000" w:rsidR="00000000" w:rsidRPr="00000000">
        <w:rPr>
          <w:rFonts w:ascii="PT Sans" w:cs="PT Sans" w:eastAsia="PT Sans" w:hAnsi="PT Sans"/>
          <w:color w:val="2a2e34"/>
          <w:rtl w:val="0"/>
        </w:rPr>
        <w:t xml:space="preserve">Мають високі темпи змін</w:t>
      </w:r>
    </w:p>
    <w:p w:rsidR="00000000" w:rsidDel="00000000" w:rsidP="00000000" w:rsidRDefault="00000000" w:rsidRPr="00000000" w14:paraId="00000473">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558"/>
        </w:tabs>
        <w:spacing w:after="100" w:before="100" w:line="360" w:lineRule="auto"/>
        <w:ind w:left="540" w:right="0" w:hanging="240"/>
        <w:jc w:val="both"/>
        <w:rPr>
          <w:rFonts w:ascii="PT Sans" w:cs="PT Sans" w:eastAsia="PT Sans" w:hAnsi="PT Sans"/>
        </w:rPr>
      </w:pPr>
      <w:r w:rsidDel="00000000" w:rsidR="00000000" w:rsidRPr="00000000">
        <w:rPr>
          <w:rFonts w:ascii="PT Sans" w:cs="PT Sans" w:eastAsia="PT Sans" w:hAnsi="PT Sans"/>
          <w:color w:val="2a2e34"/>
          <w:rtl w:val="0"/>
        </w:rPr>
        <w:t xml:space="preserve">Мають неясні або невідомі вимоги, невизначеність чи ризик; або</w:t>
      </w:r>
    </w:p>
    <w:p w:rsidR="00000000" w:rsidDel="00000000" w:rsidP="00000000" w:rsidRDefault="00000000" w:rsidRPr="00000000" w14:paraId="00000474">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558"/>
        </w:tabs>
        <w:spacing w:after="100" w:before="100" w:line="360" w:lineRule="auto"/>
        <w:ind w:left="540" w:right="0" w:hanging="240"/>
        <w:jc w:val="both"/>
        <w:rPr>
          <w:rFonts w:ascii="PT Sans" w:cs="PT Sans" w:eastAsia="PT Sans" w:hAnsi="PT Sans"/>
        </w:rPr>
      </w:pPr>
      <w:r w:rsidDel="00000000" w:rsidR="00000000" w:rsidRPr="00000000">
        <w:rPr>
          <w:rFonts w:ascii="PT Sans" w:cs="PT Sans" w:eastAsia="PT Sans" w:hAnsi="PT Sans"/>
          <w:color w:val="2a2e34"/>
          <w:rtl w:val="0"/>
        </w:rPr>
        <w:t xml:space="preserve">кінцеву ціль, яку важко описати.</w:t>
      </w:r>
    </w:p>
    <w:p w:rsidR="00000000" w:rsidDel="00000000" w:rsidP="00000000" w:rsidRDefault="00000000" w:rsidRPr="00000000" w14:paraId="00000475">
      <w:pPr>
        <w:widowControl w:val="0"/>
        <w:spacing w:after="100" w:before="100" w:line="360" w:lineRule="auto"/>
        <w:jc w:val="both"/>
        <w:rPr>
          <w:rFonts w:ascii="PT Sans" w:cs="PT Sans" w:eastAsia="PT Sans" w:hAnsi="PT Sans"/>
          <w:color w:val="2a2e34"/>
        </w:rPr>
      </w:pPr>
      <w:r w:rsidDel="00000000" w:rsidR="00000000" w:rsidRPr="00000000">
        <w:rPr>
          <w:rFonts w:ascii="PT Sans" w:cs="PT Sans" w:eastAsia="PT Sans" w:hAnsi="PT Sans"/>
          <w:color w:val="2a2e34"/>
          <w:rtl w:val="0"/>
        </w:rPr>
        <w:t xml:space="preserve">Створюючи невеликий обсяг, а потім тестуючи та переглядаючи його,</w:t>
      </w:r>
      <w:r w:rsidDel="00000000" w:rsidR="00000000" w:rsidRPr="00000000">
        <w:rPr>
          <w:rFonts w:ascii="PT Sans" w:cs="PT Sans" w:eastAsia="PT Sans" w:hAnsi="PT Sans"/>
          <w:rtl w:val="0"/>
        </w:rPr>
        <w:t xml:space="preserve"> </w:t>
      </w:r>
      <w:r w:rsidDel="00000000" w:rsidR="00000000" w:rsidRPr="00000000">
        <w:rPr>
          <w:rFonts w:ascii="PT Sans" w:cs="PT Sans" w:eastAsia="PT Sans" w:hAnsi="PT Sans"/>
          <w:color w:val="2a2e34"/>
          <w:rtl w:val="0"/>
        </w:rPr>
        <w:t xml:space="preserve">команда може досліджувати невизначеність при низьких витратах за короткий час, зменшити ризик і максимізувати вартість реалізації бізнесу. Ця невизначеність може бути зосереджена на:</w:t>
      </w:r>
    </w:p>
    <w:p w:rsidR="00000000" w:rsidDel="00000000" w:rsidP="00000000" w:rsidRDefault="00000000" w:rsidRPr="00000000" w14:paraId="00000476">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558"/>
        </w:tabs>
        <w:spacing w:after="100" w:before="100" w:line="360" w:lineRule="auto"/>
        <w:ind w:left="540" w:right="0" w:hanging="240"/>
        <w:jc w:val="both"/>
        <w:rPr>
          <w:rFonts w:ascii="PT Sans" w:cs="PT Sans" w:eastAsia="PT Sans" w:hAnsi="PT Sans"/>
        </w:rPr>
      </w:pPr>
      <w:r w:rsidDel="00000000" w:rsidR="00000000" w:rsidRPr="00000000">
        <w:rPr>
          <w:rFonts w:ascii="PT Sans" w:cs="PT Sans" w:eastAsia="PT Sans" w:hAnsi="PT Sans"/>
          <w:color w:val="2a2e34"/>
          <w:rtl w:val="0"/>
        </w:rPr>
        <w:t xml:space="preserve">Придатності та вимогах (чи створюється правильний продукт?)</w:t>
      </w:r>
    </w:p>
    <w:p w:rsidR="00000000" w:rsidDel="00000000" w:rsidP="00000000" w:rsidRDefault="00000000" w:rsidRPr="00000000" w14:paraId="00000477">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558"/>
        </w:tabs>
        <w:spacing w:after="100" w:before="100" w:line="360" w:lineRule="auto"/>
        <w:ind w:left="540" w:right="0" w:hanging="240"/>
        <w:jc w:val="both"/>
        <w:rPr>
          <w:rFonts w:ascii="PT Sans" w:cs="PT Sans" w:eastAsia="PT Sans" w:hAnsi="PT Sans"/>
        </w:rPr>
      </w:pPr>
      <w:r w:rsidDel="00000000" w:rsidR="00000000" w:rsidRPr="00000000">
        <w:rPr>
          <w:rFonts w:ascii="PT Sans" w:cs="PT Sans" w:eastAsia="PT Sans" w:hAnsi="PT Sans"/>
          <w:color w:val="2a2e34"/>
          <w:rtl w:val="0"/>
        </w:rPr>
        <w:t xml:space="preserve">Технічній доцільності та продуктивності (чи</w:t>
      </w:r>
      <w:r w:rsidDel="00000000" w:rsidR="00000000" w:rsidRPr="00000000">
        <w:rPr>
          <w:rFonts w:ascii="PT Sans" w:cs="PT Sans" w:eastAsia="PT Sans" w:hAnsi="PT Sans"/>
          <w:rtl w:val="0"/>
        </w:rPr>
        <w:t xml:space="preserve"> </w:t>
      </w:r>
      <w:r w:rsidDel="00000000" w:rsidR="00000000" w:rsidRPr="00000000">
        <w:rPr>
          <w:rFonts w:ascii="PT Sans" w:cs="PT Sans" w:eastAsia="PT Sans" w:hAnsi="PT Sans"/>
          <w:color w:val="2a2e34"/>
          <w:rtl w:val="0"/>
        </w:rPr>
        <w:t xml:space="preserve">може цей продукт бути виготовлений у такий спосіб?)</w:t>
      </w:r>
    </w:p>
    <w:p w:rsidR="00000000" w:rsidDel="00000000" w:rsidP="00000000" w:rsidRDefault="00000000" w:rsidRPr="00000000" w14:paraId="00000478">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558"/>
        </w:tabs>
        <w:spacing w:after="100" w:before="100" w:line="360" w:lineRule="auto"/>
        <w:ind w:left="540" w:right="0" w:hanging="240"/>
        <w:jc w:val="both"/>
        <w:rPr>
          <w:rFonts w:ascii="PT Sans" w:cs="PT Sans" w:eastAsia="PT Sans" w:hAnsi="PT Sans"/>
        </w:rPr>
      </w:pPr>
      <w:r w:rsidDel="00000000" w:rsidR="00000000" w:rsidRPr="00000000">
        <w:rPr>
          <w:rFonts w:ascii="PT Sans" w:cs="PT Sans" w:eastAsia="PT Sans" w:hAnsi="PT Sans"/>
          <w:color w:val="2a2e34"/>
          <w:rtl w:val="0"/>
        </w:rPr>
        <w:t xml:space="preserve">Процесах і людях (чи є це ефективним способом роботи команди?).</w:t>
      </w:r>
    </w:p>
    <w:p w:rsidR="00000000" w:rsidDel="00000000" w:rsidP="00000000" w:rsidRDefault="00000000" w:rsidRPr="00000000" w14:paraId="00000479">
      <w:pPr>
        <w:widowControl w:val="0"/>
        <w:spacing w:after="100" w:before="100" w:line="360" w:lineRule="auto"/>
        <w:jc w:val="both"/>
        <w:rPr>
          <w:rFonts w:ascii="PT Sans" w:cs="PT Sans" w:eastAsia="PT Sans" w:hAnsi="PT Sans"/>
          <w:color w:val="2a2e34"/>
        </w:rPr>
      </w:pPr>
      <w:r w:rsidDel="00000000" w:rsidR="00000000" w:rsidRPr="00000000">
        <w:rPr>
          <w:rFonts w:ascii="PT Sans" w:cs="PT Sans" w:eastAsia="PT Sans" w:hAnsi="PT Sans"/>
          <w:color w:val="2a2e34"/>
          <w:rtl w:val="0"/>
        </w:rPr>
        <w:t xml:space="preserve">Усі ці</w:t>
      </w:r>
      <w:r w:rsidDel="00000000" w:rsidR="00000000" w:rsidRPr="00000000">
        <w:rPr>
          <w:rFonts w:ascii="PT Sans" w:cs="PT Sans" w:eastAsia="PT Sans" w:hAnsi="PT Sans"/>
          <w:rtl w:val="0"/>
        </w:rPr>
        <w:t xml:space="preserve"> </w:t>
      </w:r>
      <w:r w:rsidDel="00000000" w:rsidR="00000000" w:rsidRPr="00000000">
        <w:rPr>
          <w:rFonts w:ascii="PT Sans" w:cs="PT Sans" w:eastAsia="PT Sans" w:hAnsi="PT Sans"/>
          <w:color w:val="2a2e34"/>
          <w:rtl w:val="0"/>
        </w:rPr>
        <w:t xml:space="preserve">три характеристики — специфікація продукту, виробничі можливості та технологічна придатність — зазвичай містять елементи високої невизначеності.</w:t>
      </w:r>
    </w:p>
    <w:p w:rsidR="00000000" w:rsidDel="00000000" w:rsidP="00000000" w:rsidRDefault="00000000" w:rsidRPr="00000000" w14:paraId="0000047A">
      <w:pPr>
        <w:widowControl w:val="0"/>
        <w:spacing w:after="100" w:before="100" w:line="360" w:lineRule="auto"/>
        <w:jc w:val="both"/>
        <w:rPr>
          <w:rFonts w:ascii="PT Sans" w:cs="PT Sans" w:eastAsia="PT Sans" w:hAnsi="PT Sans"/>
          <w:color w:val="2a2e34"/>
        </w:rPr>
      </w:pPr>
      <w:r w:rsidDel="00000000" w:rsidR="00000000" w:rsidRPr="00000000">
        <w:rPr>
          <w:rFonts w:ascii="PT Sans" w:cs="PT Sans" w:eastAsia="PT Sans" w:hAnsi="PT Sans"/>
          <w:color w:val="2a2e34"/>
          <w:rtl w:val="0"/>
        </w:rPr>
        <w:t xml:space="preserve">Жоден життєвий цикл не</w:t>
      </w:r>
      <w:r w:rsidDel="00000000" w:rsidR="00000000" w:rsidRPr="00000000">
        <w:rPr>
          <w:rFonts w:ascii="PT Sans" w:cs="PT Sans" w:eastAsia="PT Sans" w:hAnsi="PT Sans"/>
          <w:rtl w:val="0"/>
        </w:rPr>
        <w:t xml:space="preserve"> </w:t>
      </w:r>
      <w:r w:rsidDel="00000000" w:rsidR="00000000" w:rsidRPr="00000000">
        <w:rPr>
          <w:rFonts w:ascii="PT Sans" w:cs="PT Sans" w:eastAsia="PT Sans" w:hAnsi="PT Sans"/>
          <w:color w:val="2a2e34"/>
          <w:rtl w:val="0"/>
        </w:rPr>
        <w:t xml:space="preserve">може бути ідеальним для всіх </w:t>
      </w:r>
      <w:r w:rsidDel="00000000" w:rsidR="00000000" w:rsidRPr="00000000">
        <w:rPr>
          <w:rFonts w:ascii="PT Sans" w:cs="PT Sans" w:eastAsia="PT Sans" w:hAnsi="PT Sans"/>
          <w:color w:val="2a2e34"/>
          <w:rtl w:val="0"/>
        </w:rPr>
        <w:t xml:space="preserve">проєктів</w:t>
      </w:r>
      <w:r w:rsidDel="00000000" w:rsidR="00000000" w:rsidRPr="00000000">
        <w:rPr>
          <w:rFonts w:ascii="PT Sans" w:cs="PT Sans" w:eastAsia="PT Sans" w:hAnsi="PT Sans"/>
          <w:color w:val="2a2e34"/>
          <w:rtl w:val="0"/>
        </w:rPr>
        <w:t xml:space="preserve">.</w:t>
      </w:r>
      <w:hyperlink r:id="rId93">
        <w:r w:rsidDel="00000000" w:rsidR="00000000" w:rsidRPr="00000000">
          <w:rPr>
            <w:rFonts w:ascii="PT Sans" w:cs="PT Sans" w:eastAsia="PT Sans" w:hAnsi="PT Sans"/>
            <w:color w:val="2a2e34"/>
            <w:rtl w:val="0"/>
          </w:rPr>
          <w:t xml:space="preserve"> </w:t>
        </w:r>
      </w:hyperlink>
      <w:r w:rsidDel="00000000" w:rsidR="00000000" w:rsidRPr="00000000">
        <w:rPr>
          <w:rFonts w:ascii="PT Sans" w:cs="PT Sans" w:eastAsia="PT Sans" w:hAnsi="PT Sans"/>
          <w:color w:val="2a2e34"/>
          <w:rtl w:val="0"/>
        </w:rPr>
        <w:t xml:space="preserve">Натомість кожен </w:t>
      </w:r>
      <w:r w:rsidDel="00000000" w:rsidR="00000000" w:rsidRPr="00000000">
        <w:rPr>
          <w:rFonts w:ascii="PT Sans" w:cs="PT Sans" w:eastAsia="PT Sans" w:hAnsi="PT Sans"/>
          <w:color w:val="2a2e34"/>
          <w:rtl w:val="0"/>
        </w:rPr>
        <w:t xml:space="preserve">проєкт</w:t>
      </w:r>
      <w:r w:rsidDel="00000000" w:rsidR="00000000" w:rsidRPr="00000000">
        <w:rPr>
          <w:rFonts w:ascii="PT Sans" w:cs="PT Sans" w:eastAsia="PT Sans" w:hAnsi="PT Sans"/>
          <w:color w:val="2a2e34"/>
          <w:rtl w:val="0"/>
        </w:rPr>
        <w:t xml:space="preserve"> знаходить місце в континуумі, який забезпечує оптимальний баланс характеристик для його контексту. А саме:</w:t>
      </w:r>
    </w:p>
    <w:p w:rsidR="00000000" w:rsidDel="00000000" w:rsidP="00000000" w:rsidRDefault="00000000" w:rsidRPr="00000000" w14:paraId="0000047B">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558"/>
        </w:tabs>
        <w:spacing w:after="100" w:before="100" w:line="360" w:lineRule="auto"/>
        <w:ind w:left="540" w:right="0" w:hanging="240"/>
        <w:jc w:val="both"/>
      </w:pPr>
      <w:r w:rsidDel="00000000" w:rsidR="00000000" w:rsidRPr="00000000">
        <w:rPr>
          <w:rFonts w:ascii="PT Sans" w:cs="PT Sans" w:eastAsia="PT Sans" w:hAnsi="PT Sans"/>
          <w:b w:val="1"/>
          <w:color w:val="2a2e34"/>
          <w:rtl w:val="0"/>
        </w:rPr>
        <w:t xml:space="preserve">Прогнозовані життєві цикли</w:t>
      </w:r>
      <w:r w:rsidDel="00000000" w:rsidR="00000000" w:rsidRPr="00000000">
        <w:rPr>
          <w:rFonts w:ascii="PT Sans" w:cs="PT Sans" w:eastAsia="PT Sans" w:hAnsi="PT Sans"/>
          <w:color w:val="2a2e34"/>
          <w:rtl w:val="0"/>
        </w:rPr>
        <w:t xml:space="preserve">. Користуватися перевагами того, що відомо й перевірено. Ця знижена невизначеність та складність і дає змогу командам розділити роботу на послідовність передбачуваних </w:t>
      </w:r>
      <w:r w:rsidDel="00000000" w:rsidR="00000000" w:rsidRPr="00000000">
        <w:rPr>
          <w:rFonts w:ascii="PT Sans" w:cs="PT Sans" w:eastAsia="PT Sans" w:hAnsi="PT Sans"/>
          <w:color w:val="2a2e34"/>
          <w:highlight w:val="white"/>
          <w:rtl w:val="0"/>
        </w:rPr>
        <w:t xml:space="preserve">згрупованих завдань</w:t>
      </w:r>
      <w:r w:rsidDel="00000000" w:rsidR="00000000" w:rsidRPr="00000000">
        <w:rPr>
          <w:rFonts w:ascii="PT Sans" w:cs="PT Sans" w:eastAsia="PT Sans" w:hAnsi="PT Sans"/>
          <w:color w:val="2a2e34"/>
          <w:rtl w:val="0"/>
        </w:rPr>
        <w:t xml:space="preserve">.</w:t>
      </w:r>
    </w:p>
    <w:p w:rsidR="00000000" w:rsidDel="00000000" w:rsidP="00000000" w:rsidRDefault="00000000" w:rsidRPr="00000000" w14:paraId="0000047C">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558"/>
        </w:tabs>
        <w:spacing w:after="100" w:before="100" w:line="360" w:lineRule="auto"/>
        <w:ind w:left="540" w:right="0" w:hanging="240"/>
        <w:jc w:val="both"/>
      </w:pPr>
      <w:r w:rsidDel="00000000" w:rsidR="00000000" w:rsidRPr="00000000">
        <w:rPr>
          <w:rFonts w:ascii="PT Sans" w:cs="PT Sans" w:eastAsia="PT Sans" w:hAnsi="PT Sans"/>
          <w:b w:val="1"/>
          <w:color w:val="2a2e34"/>
          <w:rtl w:val="0"/>
        </w:rPr>
        <w:t xml:space="preserve">Повторювані життєві цикли</w:t>
      </w:r>
      <w:r w:rsidDel="00000000" w:rsidR="00000000" w:rsidRPr="00000000">
        <w:rPr>
          <w:rFonts w:ascii="PT Sans" w:cs="PT Sans" w:eastAsia="PT Sans" w:hAnsi="PT Sans"/>
          <w:color w:val="2a2e34"/>
          <w:rtl w:val="0"/>
        </w:rPr>
        <w:t xml:space="preserve">. Надавати зворотний зв’язок про частково завершену або незавершену роботу для її поліпшення й модифікації.</w:t>
      </w:r>
    </w:p>
    <w:p w:rsidR="00000000" w:rsidDel="00000000" w:rsidP="00000000" w:rsidRDefault="00000000" w:rsidRPr="00000000" w14:paraId="0000047D">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558"/>
        </w:tabs>
        <w:spacing w:after="100" w:before="100" w:line="360" w:lineRule="auto"/>
        <w:ind w:left="540" w:right="0" w:hanging="240"/>
        <w:jc w:val="both"/>
      </w:pPr>
      <w:r w:rsidDel="00000000" w:rsidR="00000000" w:rsidRPr="00000000">
        <w:rPr>
          <w:rFonts w:ascii="PT Sans" w:cs="PT Sans" w:eastAsia="PT Sans" w:hAnsi="PT Sans"/>
          <w:b w:val="1"/>
          <w:color w:val="2a2e34"/>
          <w:rtl w:val="0"/>
        </w:rPr>
        <w:t xml:space="preserve">Поетапні життєві цикли</w:t>
      </w:r>
      <w:r w:rsidDel="00000000" w:rsidR="00000000" w:rsidRPr="00000000">
        <w:rPr>
          <w:rFonts w:ascii="PT Sans" w:cs="PT Sans" w:eastAsia="PT Sans" w:hAnsi="PT Sans"/>
          <w:color w:val="2a2e34"/>
          <w:rtl w:val="0"/>
        </w:rPr>
        <w:t xml:space="preserve">. Надавати готові результати, які клієнт </w:t>
      </w:r>
      <w:r w:rsidDel="00000000" w:rsidR="00000000" w:rsidRPr="00000000">
        <w:rPr>
          <w:rFonts w:ascii="PT Sans" w:cs="PT Sans" w:eastAsia="PT Sans" w:hAnsi="PT Sans"/>
          <w:color w:val="2a2e34"/>
          <w:rtl w:val="0"/>
        </w:rPr>
        <w:t xml:space="preserve">зможе</w:t>
      </w:r>
      <w:r w:rsidDel="00000000" w:rsidR="00000000" w:rsidRPr="00000000">
        <w:rPr>
          <w:rFonts w:ascii="PT Sans" w:cs="PT Sans" w:eastAsia="PT Sans" w:hAnsi="PT Sans"/>
          <w:color w:val="2a2e34"/>
          <w:rtl w:val="0"/>
        </w:rPr>
        <w:t xml:space="preserve"> використовувати одразу.</w:t>
      </w:r>
    </w:p>
    <w:p w:rsidR="00000000" w:rsidDel="00000000" w:rsidP="00000000" w:rsidRDefault="00000000" w:rsidRPr="00000000" w14:paraId="0000047E">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558"/>
        </w:tabs>
        <w:spacing w:after="100" w:before="100" w:line="360" w:lineRule="auto"/>
        <w:ind w:left="540" w:right="0" w:hanging="240"/>
        <w:jc w:val="both"/>
      </w:pPr>
      <w:r w:rsidDel="00000000" w:rsidR="00000000" w:rsidRPr="00000000">
        <w:rPr>
          <w:rFonts w:ascii="PT Sans" w:cs="PT Sans" w:eastAsia="PT Sans" w:hAnsi="PT Sans"/>
          <w:b w:val="1"/>
          <w:color w:val="2a2e34"/>
          <w:rtl w:val="0"/>
        </w:rPr>
        <w:t xml:space="preserve">Гнучкі життєві цикли</w:t>
      </w:r>
      <w:r w:rsidDel="00000000" w:rsidR="00000000" w:rsidRPr="00000000">
        <w:rPr>
          <w:rFonts w:ascii="PT Sans" w:cs="PT Sans" w:eastAsia="PT Sans" w:hAnsi="PT Sans"/>
          <w:color w:val="2a2e34"/>
          <w:rtl w:val="0"/>
        </w:rPr>
        <w:t xml:space="preserve">. Можна поєднуват</w:t>
      </w:r>
      <w:r w:rsidDel="00000000" w:rsidR="00000000" w:rsidRPr="00000000">
        <w:rPr>
          <w:rFonts w:ascii="PT Sans" w:cs="PT Sans" w:eastAsia="PT Sans" w:hAnsi="PT Sans"/>
          <w:rtl w:val="0"/>
        </w:rPr>
        <w:t xml:space="preserve">и </w:t>
      </w:r>
      <w:r w:rsidDel="00000000" w:rsidR="00000000" w:rsidRPr="00000000">
        <w:rPr>
          <w:rFonts w:ascii="PT Sans" w:cs="PT Sans" w:eastAsia="PT Sans" w:hAnsi="PT Sans"/>
          <w:color w:val="2a2e34"/>
          <w:rtl w:val="0"/>
        </w:rPr>
        <w:t xml:space="preserve">як аспекти повторюваних, так і поетапних характеристик. Коли команди використовують гнучкі підходи, вони виконують повторювальні дії у проєкті для створення готових результатів. Команда дістає ранній зворотний зв’язок і забезпечує видимість клієнту, впевненість і контроль продукту.</w:t>
      </w:r>
      <w:r w:rsidDel="00000000" w:rsidR="00000000" w:rsidRPr="00000000">
        <w:rPr>
          <w:rFonts w:ascii="PT Sans" w:cs="PT Sans" w:eastAsia="PT Sans" w:hAnsi="PT Sans"/>
          <w:rtl w:val="0"/>
        </w:rPr>
        <w:t xml:space="preserve"> </w:t>
      </w:r>
      <w:r w:rsidDel="00000000" w:rsidR="00000000" w:rsidRPr="00000000">
        <w:rPr>
          <w:rFonts w:ascii="PT Sans" w:cs="PT Sans" w:eastAsia="PT Sans" w:hAnsi="PT Sans"/>
          <w:color w:val="2a2e34"/>
          <w:rtl w:val="0"/>
        </w:rPr>
        <w:t xml:space="preserve">Так як команда може випустити продукт раніше,</w:t>
      </w:r>
      <w:r w:rsidDel="00000000" w:rsidR="00000000" w:rsidRPr="00000000">
        <w:rPr>
          <w:rFonts w:ascii="PT Sans" w:cs="PT Sans" w:eastAsia="PT Sans" w:hAnsi="PT Sans"/>
          <w:rtl w:val="0"/>
        </w:rPr>
        <w:t xml:space="preserve"> </w:t>
      </w:r>
      <w:r w:rsidDel="00000000" w:rsidR="00000000" w:rsidRPr="00000000">
        <w:rPr>
          <w:rFonts w:ascii="PT Sans" w:cs="PT Sans" w:eastAsia="PT Sans" w:hAnsi="PT Sans"/>
          <w:color w:val="2a2e34"/>
          <w:rtl w:val="0"/>
        </w:rPr>
        <w:t xml:space="preserve">проєкт може зробити більш ранню віддачу інвестицій, бо команда виконує роботу з більшою цінністю в першу чергу.</w:t>
      </w:r>
    </w:p>
    <w:p w:rsidR="00000000" w:rsidDel="00000000" w:rsidP="00000000" w:rsidRDefault="00000000" w:rsidRPr="00000000" w14:paraId="0000047F">
      <w:pPr>
        <w:spacing w:after="100" w:before="100" w:line="360" w:lineRule="auto"/>
        <w:jc w:val="both"/>
        <w:rPr>
          <w:rFonts w:ascii="PT Sans" w:cs="PT Sans" w:eastAsia="PT Sans" w:hAnsi="PT Sans"/>
        </w:rPr>
      </w:pPr>
      <w:r w:rsidDel="00000000" w:rsidR="00000000" w:rsidRPr="00000000">
        <w:br w:type="page"/>
      </w:r>
      <w:r w:rsidDel="00000000" w:rsidR="00000000" w:rsidRPr="00000000">
        <w:rPr>
          <w:rtl w:val="0"/>
        </w:rPr>
      </w:r>
    </w:p>
    <w:p w:rsidR="00000000" w:rsidDel="00000000" w:rsidP="00000000" w:rsidRDefault="00000000" w:rsidRPr="00000000" w14:paraId="00000480">
      <w:pPr>
        <w:pStyle w:val="Heading1"/>
        <w:widowControl w:val="0"/>
        <w:rPr/>
      </w:pPr>
      <w:bookmarkStart w:colFirst="0" w:colLast="0" w:name="_d5cggbiajtt" w:id="72"/>
      <w:bookmarkEnd w:id="72"/>
      <w:r w:rsidDel="00000000" w:rsidR="00000000" w:rsidRPr="00000000">
        <w:rPr>
          <w:rtl w:val="0"/>
        </w:rPr>
        <w:t xml:space="preserve">Документи відділу управління проєктами (PMO)</w:t>
      </w:r>
    </w:p>
    <w:p w:rsidR="00000000" w:rsidDel="00000000" w:rsidP="00000000" w:rsidRDefault="00000000" w:rsidRPr="00000000" w14:paraId="00000481">
      <w:pPr>
        <w:widowControl w:val="0"/>
        <w:shd w:fill="c9daf8" w:val="clear"/>
        <w:spacing w:after="100" w:before="100" w:line="360" w:lineRule="auto"/>
        <w:ind w:left="700" w:firstLine="0"/>
        <w:jc w:val="both"/>
        <w:rPr>
          <w:rFonts w:ascii="PT Sans" w:cs="PT Sans" w:eastAsia="PT Sans" w:hAnsi="PT Sans"/>
          <w:color w:val="2a2e34"/>
        </w:rPr>
      </w:pPr>
      <w:r w:rsidDel="00000000" w:rsidR="00000000" w:rsidRPr="00000000">
        <w:rPr>
          <w:rFonts w:ascii="PT Sans" w:cs="PT Sans" w:eastAsia="PT Sans" w:hAnsi="PT Sans"/>
          <w:color w:val="343434"/>
          <w:rtl w:val="0"/>
        </w:rPr>
        <w:t xml:space="preserve">Проєктна документація створюється менеджером </w:t>
      </w:r>
      <w:r w:rsidDel="00000000" w:rsidR="00000000" w:rsidRPr="00000000">
        <w:rPr>
          <w:rFonts w:ascii="PT Sans" w:cs="PT Sans" w:eastAsia="PT Sans" w:hAnsi="PT Sans"/>
          <w:color w:val="343434"/>
          <w:rtl w:val="0"/>
        </w:rPr>
        <w:t xml:space="preserve">проєкту</w:t>
      </w:r>
      <w:r w:rsidDel="00000000" w:rsidR="00000000" w:rsidRPr="00000000">
        <w:rPr>
          <w:rFonts w:ascii="PT Sans" w:cs="PT Sans" w:eastAsia="PT Sans" w:hAnsi="PT Sans"/>
          <w:color w:val="343434"/>
          <w:rtl w:val="0"/>
        </w:rPr>
        <w:t xml:space="preserve"> (PM) для управління, контролю та реалізації цінності </w:t>
      </w:r>
      <w:r w:rsidDel="00000000" w:rsidR="00000000" w:rsidRPr="00000000">
        <w:rPr>
          <w:rFonts w:ascii="PT Sans" w:cs="PT Sans" w:eastAsia="PT Sans" w:hAnsi="PT Sans"/>
          <w:color w:val="343434"/>
          <w:rtl w:val="0"/>
        </w:rPr>
        <w:t xml:space="preserve">проєкту</w:t>
      </w:r>
      <w:r w:rsidDel="00000000" w:rsidR="00000000" w:rsidRPr="00000000">
        <w:rPr>
          <w:rFonts w:ascii="PT Sans" w:cs="PT Sans" w:eastAsia="PT Sans" w:hAnsi="PT Sans"/>
          <w:color w:val="343434"/>
          <w:rtl w:val="0"/>
        </w:rPr>
        <w:t xml:space="preserve">. Кожен проєкт має супроводжуватися відповідною документацією, що зберігається або в клієнта, або в компанії “Devcom”.</w:t>
      </w:r>
      <w:r w:rsidDel="00000000" w:rsidR="00000000" w:rsidRPr="00000000">
        <w:rPr>
          <w:rtl w:val="0"/>
        </w:rPr>
      </w:r>
    </w:p>
    <w:p w:rsidR="00000000" w:rsidDel="00000000" w:rsidP="00000000" w:rsidRDefault="00000000" w:rsidRPr="00000000" w14:paraId="00000482">
      <w:pPr>
        <w:widowControl w:val="0"/>
        <w:spacing w:after="100" w:before="100" w:line="360" w:lineRule="auto"/>
        <w:jc w:val="both"/>
        <w:rPr>
          <w:rFonts w:ascii="PT Sans" w:cs="PT Sans" w:eastAsia="PT Sans" w:hAnsi="PT Sans"/>
          <w:color w:val="2a2e34"/>
        </w:rPr>
      </w:pPr>
      <w:r w:rsidDel="00000000" w:rsidR="00000000" w:rsidRPr="00000000">
        <w:rPr>
          <w:rFonts w:ascii="PT Sans" w:cs="PT Sans" w:eastAsia="PT Sans" w:hAnsi="PT Sans"/>
          <w:color w:val="2a2e34"/>
          <w:rtl w:val="0"/>
        </w:rPr>
        <w:t xml:space="preserve">Іншими словами, це запис ключових деталей </w:t>
      </w:r>
      <w:r w:rsidDel="00000000" w:rsidR="00000000" w:rsidRPr="00000000">
        <w:rPr>
          <w:rFonts w:ascii="PT Sans" w:cs="PT Sans" w:eastAsia="PT Sans" w:hAnsi="PT Sans"/>
          <w:color w:val="2a2e34"/>
          <w:rtl w:val="0"/>
        </w:rPr>
        <w:t xml:space="preserve">проєкту</w:t>
      </w:r>
      <w:r w:rsidDel="00000000" w:rsidR="00000000" w:rsidRPr="00000000">
        <w:rPr>
          <w:rFonts w:ascii="PT Sans" w:cs="PT Sans" w:eastAsia="PT Sans" w:hAnsi="PT Sans"/>
          <w:color w:val="2a2e34"/>
          <w:rtl w:val="0"/>
        </w:rPr>
        <w:t xml:space="preserve"> й підготовка документів, необхідних для його успішної реалізації.</w:t>
      </w:r>
    </w:p>
    <w:p w:rsidR="00000000" w:rsidDel="00000000" w:rsidP="00000000" w:rsidRDefault="00000000" w:rsidRPr="00000000" w14:paraId="00000483">
      <w:pPr>
        <w:widowControl w:val="0"/>
        <w:spacing w:after="100" w:before="100" w:line="360" w:lineRule="auto"/>
        <w:jc w:val="both"/>
        <w:rPr>
          <w:rFonts w:ascii="PT Sans" w:cs="PT Sans" w:eastAsia="PT Sans" w:hAnsi="PT Sans"/>
          <w:color w:val="2a2e34"/>
        </w:rPr>
      </w:pPr>
      <w:r w:rsidDel="00000000" w:rsidR="00000000" w:rsidRPr="00000000">
        <w:rPr>
          <w:rFonts w:ascii="PT Sans" w:cs="PT Sans" w:eastAsia="PT Sans" w:hAnsi="PT Sans"/>
          <w:color w:val="2a2e34"/>
          <w:rtl w:val="0"/>
        </w:rPr>
        <w:t xml:space="preserve">Список документів варіюється залежно від кожного </w:t>
      </w:r>
      <w:r w:rsidDel="00000000" w:rsidR="00000000" w:rsidRPr="00000000">
        <w:rPr>
          <w:rFonts w:ascii="PT Sans" w:cs="PT Sans" w:eastAsia="PT Sans" w:hAnsi="PT Sans"/>
          <w:color w:val="2a2e34"/>
          <w:rtl w:val="0"/>
        </w:rPr>
        <w:t xml:space="preserve">проєкту</w:t>
      </w:r>
      <w:r w:rsidDel="00000000" w:rsidR="00000000" w:rsidRPr="00000000">
        <w:rPr>
          <w:rFonts w:ascii="PT Sans" w:cs="PT Sans" w:eastAsia="PT Sans" w:hAnsi="PT Sans"/>
          <w:color w:val="2a2e34"/>
          <w:rtl w:val="0"/>
        </w:rPr>
        <w:t xml:space="preserve">.</w:t>
      </w:r>
      <w:r w:rsidDel="00000000" w:rsidR="00000000" w:rsidRPr="00000000">
        <w:rPr>
          <w:rFonts w:ascii="PT Sans" w:cs="PT Sans" w:eastAsia="PT Sans" w:hAnsi="PT Sans"/>
          <w:rtl w:val="0"/>
        </w:rPr>
        <w:t xml:space="preserve"> Три </w:t>
      </w:r>
      <w:r w:rsidDel="00000000" w:rsidR="00000000" w:rsidRPr="00000000">
        <w:rPr>
          <w:rFonts w:ascii="PT Sans" w:cs="PT Sans" w:eastAsia="PT Sans" w:hAnsi="PT Sans"/>
          <w:color w:val="2a2e34"/>
          <w:rtl w:val="0"/>
        </w:rPr>
        <w:t xml:space="preserve">основні функції документації підтверджують це щоб:</w:t>
      </w:r>
    </w:p>
    <w:p w:rsidR="00000000" w:rsidDel="00000000" w:rsidP="00000000" w:rsidRDefault="00000000" w:rsidRPr="00000000" w14:paraId="00000484">
      <w:pPr>
        <w:widowControl w:val="0"/>
        <w:numPr>
          <w:ilvl w:val="0"/>
          <w:numId w:val="22"/>
        </w:numPr>
        <w:tabs>
          <w:tab w:val="left" w:leader="none" w:pos="558"/>
        </w:tabs>
        <w:spacing w:after="100" w:before="100" w:line="360" w:lineRule="auto"/>
        <w:ind w:left="540" w:hanging="240"/>
        <w:jc w:val="both"/>
        <w:rPr>
          <w:rFonts w:ascii="PT Sans" w:cs="PT Sans" w:eastAsia="PT Sans" w:hAnsi="PT Sans"/>
        </w:rPr>
      </w:pPr>
      <w:r w:rsidDel="00000000" w:rsidR="00000000" w:rsidRPr="00000000">
        <w:rPr>
          <w:rFonts w:ascii="PT Sans" w:cs="PT Sans" w:eastAsia="PT Sans" w:hAnsi="PT Sans"/>
          <w:color w:val="2a2e34"/>
          <w:rtl w:val="0"/>
        </w:rPr>
        <w:t xml:space="preserve">переконатися, що вимоги </w:t>
      </w:r>
      <w:r w:rsidDel="00000000" w:rsidR="00000000" w:rsidRPr="00000000">
        <w:rPr>
          <w:rFonts w:ascii="PT Sans" w:cs="PT Sans" w:eastAsia="PT Sans" w:hAnsi="PT Sans"/>
          <w:color w:val="2a2e34"/>
          <w:rtl w:val="0"/>
        </w:rPr>
        <w:t xml:space="preserve">проєкту</w:t>
      </w:r>
      <w:r w:rsidDel="00000000" w:rsidR="00000000" w:rsidRPr="00000000">
        <w:rPr>
          <w:rFonts w:ascii="PT Sans" w:cs="PT Sans" w:eastAsia="PT Sans" w:hAnsi="PT Sans"/>
          <w:color w:val="2a2e34"/>
          <w:rtl w:val="0"/>
        </w:rPr>
        <w:t xml:space="preserve"> виконані;</w:t>
      </w:r>
    </w:p>
    <w:p w:rsidR="00000000" w:rsidDel="00000000" w:rsidP="00000000" w:rsidRDefault="00000000" w:rsidRPr="00000000" w14:paraId="00000485">
      <w:pPr>
        <w:widowControl w:val="0"/>
        <w:numPr>
          <w:ilvl w:val="0"/>
          <w:numId w:val="22"/>
        </w:numPr>
        <w:tabs>
          <w:tab w:val="left" w:leader="none" w:pos="558"/>
        </w:tabs>
        <w:spacing w:after="100" w:before="100" w:line="360" w:lineRule="auto"/>
        <w:ind w:left="540" w:hanging="240"/>
        <w:jc w:val="both"/>
        <w:rPr>
          <w:rFonts w:ascii="PT Sans" w:cs="PT Sans" w:eastAsia="PT Sans" w:hAnsi="PT Sans"/>
        </w:rPr>
      </w:pPr>
      <w:r w:rsidDel="00000000" w:rsidR="00000000" w:rsidRPr="00000000">
        <w:rPr>
          <w:rFonts w:ascii="PT Sans" w:cs="PT Sans" w:eastAsia="PT Sans" w:hAnsi="PT Sans"/>
          <w:color w:val="2a2e34"/>
          <w:rtl w:val="0"/>
        </w:rPr>
        <w:t xml:space="preserve">встановити можливість відстеження того, що було зроблено, хто це зробив і коли;</w:t>
      </w:r>
    </w:p>
    <w:p w:rsidR="00000000" w:rsidDel="00000000" w:rsidP="00000000" w:rsidRDefault="00000000" w:rsidRPr="00000000" w14:paraId="00000486">
      <w:pPr>
        <w:widowControl w:val="0"/>
        <w:numPr>
          <w:ilvl w:val="0"/>
          <w:numId w:val="22"/>
        </w:numPr>
        <w:tabs>
          <w:tab w:val="left" w:leader="none" w:pos="558"/>
        </w:tabs>
        <w:spacing w:after="100" w:before="100" w:line="360" w:lineRule="auto"/>
        <w:ind w:left="540" w:hanging="240"/>
        <w:jc w:val="both"/>
        <w:rPr>
          <w:rFonts w:ascii="PT Sans" w:cs="PT Sans" w:eastAsia="PT Sans" w:hAnsi="PT Sans"/>
        </w:rPr>
      </w:pPr>
      <w:r w:rsidDel="00000000" w:rsidR="00000000" w:rsidRPr="00000000">
        <w:rPr>
          <w:rFonts w:ascii="PT Sans" w:cs="PT Sans" w:eastAsia="PT Sans" w:hAnsi="PT Sans"/>
          <w:color w:val="2a2e34"/>
          <w:rtl w:val="0"/>
        </w:rPr>
        <w:t xml:space="preserve">створити кращу видимість процесів.</w:t>
      </w:r>
    </w:p>
    <w:p w:rsidR="00000000" w:rsidDel="00000000" w:rsidP="00000000" w:rsidRDefault="00000000" w:rsidRPr="00000000" w14:paraId="00000487">
      <w:pPr>
        <w:pStyle w:val="Heading2"/>
        <w:widowControl w:val="0"/>
        <w:tabs>
          <w:tab w:val="left" w:leader="none" w:pos="558"/>
        </w:tabs>
        <w:spacing w:after="100" w:before="100" w:line="360" w:lineRule="auto"/>
        <w:jc w:val="both"/>
        <w:rPr/>
      </w:pPr>
      <w:bookmarkStart w:colFirst="0" w:colLast="0" w:name="_ootqhd7sl7j7" w:id="73"/>
      <w:bookmarkEnd w:id="73"/>
      <w:r w:rsidDel="00000000" w:rsidR="00000000" w:rsidRPr="00000000">
        <w:rPr>
          <w:rtl w:val="0"/>
        </w:rPr>
        <w:t xml:space="preserve">Переваги проєктної документації</w:t>
      </w:r>
    </w:p>
    <w:p w:rsidR="00000000" w:rsidDel="00000000" w:rsidP="00000000" w:rsidRDefault="00000000" w:rsidRPr="00000000" w14:paraId="00000488">
      <w:pPr>
        <w:widowControl w:val="0"/>
        <w:numPr>
          <w:ilvl w:val="0"/>
          <w:numId w:val="22"/>
        </w:numPr>
        <w:tabs>
          <w:tab w:val="left" w:leader="none" w:pos="558"/>
        </w:tabs>
        <w:spacing w:after="100" w:before="100" w:line="360" w:lineRule="auto"/>
        <w:ind w:left="540" w:hanging="240"/>
        <w:jc w:val="both"/>
        <w:rPr>
          <w:sz w:val="20"/>
          <w:szCs w:val="20"/>
        </w:rPr>
      </w:pPr>
      <w:r w:rsidDel="00000000" w:rsidR="00000000" w:rsidRPr="00000000">
        <w:rPr>
          <w:rFonts w:ascii="PT Sans" w:cs="PT Sans" w:eastAsia="PT Sans" w:hAnsi="PT Sans"/>
          <w:b w:val="1"/>
          <w:i w:val="1"/>
          <w:color w:val="2a2e34"/>
          <w:rtl w:val="0"/>
        </w:rPr>
        <w:t xml:space="preserve">Швидша адаптація нових працівників</w:t>
      </w:r>
      <w:r w:rsidDel="00000000" w:rsidR="00000000" w:rsidRPr="00000000">
        <w:rPr>
          <w:rFonts w:ascii="PT Sans" w:cs="PT Sans" w:eastAsia="PT Sans" w:hAnsi="PT Sans"/>
          <w:color w:val="2a2e34"/>
          <w:rtl w:val="0"/>
        </w:rPr>
        <w:t xml:space="preserve">. Хороша проєктна документація дає новим членам команди доступ до всіх знань, які були зібрані в процесі реалізації проєктів, як минулих, так і поточних. Нові члени команди можуть відразу зрозуміти рішення прийняті в минулому, і знайти відповідну інформацію, не очікуючи це від інших членів команди впродовж багатьох тижнів.</w:t>
      </w:r>
    </w:p>
    <w:p w:rsidR="00000000" w:rsidDel="00000000" w:rsidP="00000000" w:rsidRDefault="00000000" w:rsidRPr="00000000" w14:paraId="00000489">
      <w:pPr>
        <w:widowControl w:val="0"/>
        <w:numPr>
          <w:ilvl w:val="0"/>
          <w:numId w:val="22"/>
        </w:numPr>
        <w:tabs>
          <w:tab w:val="left" w:leader="none" w:pos="558"/>
        </w:tabs>
        <w:spacing w:after="100" w:before="100" w:line="360" w:lineRule="auto"/>
        <w:ind w:left="540" w:hanging="240"/>
        <w:jc w:val="both"/>
        <w:rPr>
          <w:sz w:val="20"/>
          <w:szCs w:val="20"/>
        </w:rPr>
      </w:pPr>
      <w:r w:rsidDel="00000000" w:rsidR="00000000" w:rsidRPr="00000000">
        <w:rPr>
          <w:rFonts w:ascii="PT Sans" w:cs="PT Sans" w:eastAsia="PT Sans" w:hAnsi="PT Sans"/>
          <w:b w:val="1"/>
          <w:i w:val="1"/>
          <w:color w:val="2a2e34"/>
          <w:rtl w:val="0"/>
        </w:rPr>
        <w:t xml:space="preserve">Краща</w:t>
      </w:r>
      <w:r w:rsidDel="00000000" w:rsidR="00000000" w:rsidRPr="00000000">
        <w:rPr>
          <w:rFonts w:ascii="PT Sans" w:cs="PT Sans" w:eastAsia="PT Sans" w:hAnsi="PT Sans"/>
          <w:b w:val="1"/>
          <w:i w:val="1"/>
          <w:rtl w:val="0"/>
        </w:rPr>
        <w:t xml:space="preserve"> узгодженість </w:t>
      </w:r>
      <w:r w:rsidDel="00000000" w:rsidR="00000000" w:rsidRPr="00000000">
        <w:rPr>
          <w:rFonts w:ascii="PT Sans" w:cs="PT Sans" w:eastAsia="PT Sans" w:hAnsi="PT Sans"/>
          <w:b w:val="1"/>
          <w:i w:val="1"/>
          <w:color w:val="2a2e34"/>
          <w:rtl w:val="0"/>
        </w:rPr>
        <w:t xml:space="preserve">між командами</w:t>
      </w:r>
      <w:r w:rsidDel="00000000" w:rsidR="00000000" w:rsidRPr="00000000">
        <w:rPr>
          <w:rFonts w:ascii="PT Sans" w:cs="PT Sans" w:eastAsia="PT Sans" w:hAnsi="PT Sans"/>
          <w:b w:val="1"/>
          <w:color w:val="2a2e34"/>
          <w:rtl w:val="0"/>
        </w:rPr>
        <w:t xml:space="preserve">. </w:t>
      </w:r>
      <w:r w:rsidDel="00000000" w:rsidR="00000000" w:rsidRPr="00000000">
        <w:rPr>
          <w:rFonts w:ascii="PT Sans" w:cs="PT Sans" w:eastAsia="PT Sans" w:hAnsi="PT Sans"/>
          <w:color w:val="2a2e34"/>
          <w:rtl w:val="0"/>
        </w:rPr>
        <w:t xml:space="preserve">Ретельна документація вносить ясність і прозорість у те, над чим усі працюють. Завдяки цьому рішення та обговорення не розсіюються в чаті та електронній пошті, менше часу витрачається на наради, і є менша ймовірність дублювання роботи.</w:t>
      </w:r>
    </w:p>
    <w:p w:rsidR="00000000" w:rsidDel="00000000" w:rsidP="00000000" w:rsidRDefault="00000000" w:rsidRPr="00000000" w14:paraId="0000048A">
      <w:pPr>
        <w:widowControl w:val="0"/>
        <w:numPr>
          <w:ilvl w:val="0"/>
          <w:numId w:val="22"/>
        </w:numPr>
        <w:tabs>
          <w:tab w:val="left" w:leader="none" w:pos="558"/>
        </w:tabs>
        <w:spacing w:after="100" w:before="100" w:line="360" w:lineRule="auto"/>
        <w:ind w:left="540" w:hanging="240"/>
        <w:jc w:val="both"/>
        <w:rPr>
          <w:sz w:val="20"/>
          <w:szCs w:val="20"/>
        </w:rPr>
      </w:pPr>
      <w:r w:rsidDel="00000000" w:rsidR="00000000" w:rsidRPr="00000000">
        <w:rPr>
          <w:rFonts w:ascii="PT Sans" w:cs="PT Sans" w:eastAsia="PT Sans" w:hAnsi="PT Sans"/>
          <w:b w:val="1"/>
          <w:i w:val="1"/>
          <w:color w:val="2a2e34"/>
          <w:rtl w:val="0"/>
        </w:rPr>
        <w:t xml:space="preserve">Ефективніший обмін знаннями</w:t>
      </w:r>
      <w:r w:rsidDel="00000000" w:rsidR="00000000" w:rsidRPr="00000000">
        <w:rPr>
          <w:rFonts w:ascii="PT Sans" w:cs="PT Sans" w:eastAsia="PT Sans" w:hAnsi="PT Sans"/>
          <w:color w:val="2a2e34"/>
          <w:rtl w:val="0"/>
        </w:rPr>
        <w:t xml:space="preserve">. Ідеї та уроки, здобуті з одного </w:t>
      </w:r>
      <w:r w:rsidDel="00000000" w:rsidR="00000000" w:rsidRPr="00000000">
        <w:rPr>
          <w:rFonts w:ascii="PT Sans" w:cs="PT Sans" w:eastAsia="PT Sans" w:hAnsi="PT Sans"/>
          <w:color w:val="2a2e34"/>
          <w:rtl w:val="0"/>
        </w:rPr>
        <w:t xml:space="preserve">проєкту</w:t>
      </w:r>
      <w:r w:rsidDel="00000000" w:rsidR="00000000" w:rsidRPr="00000000">
        <w:rPr>
          <w:rFonts w:ascii="PT Sans" w:cs="PT Sans" w:eastAsia="PT Sans" w:hAnsi="PT Sans"/>
          <w:color w:val="2a2e34"/>
          <w:rtl w:val="0"/>
        </w:rPr>
        <w:t xml:space="preserve">, можуть бути перенесені в нові проєкти. Збір і обмін цими знаннями можуть допомогти розробити нові передові методи, запобігти повторенню помилок і постійно підвищувати продуктивність команди.</w:t>
      </w:r>
    </w:p>
    <w:p w:rsidR="00000000" w:rsidDel="00000000" w:rsidP="00000000" w:rsidRDefault="00000000" w:rsidRPr="00000000" w14:paraId="0000048B">
      <w:pPr>
        <w:pStyle w:val="Heading2"/>
        <w:widowControl w:val="0"/>
        <w:spacing w:after="100" w:before="100" w:line="360" w:lineRule="auto"/>
        <w:jc w:val="both"/>
        <w:rPr/>
      </w:pPr>
      <w:bookmarkStart w:colFirst="0" w:colLast="0" w:name="_a6g8flr8phsa" w:id="74"/>
      <w:bookmarkEnd w:id="74"/>
      <w:r w:rsidDel="00000000" w:rsidR="00000000" w:rsidRPr="00000000">
        <w:rPr>
          <w:rtl w:val="0"/>
        </w:rPr>
        <w:t xml:space="preserve">Базова документація для </w:t>
      </w:r>
      <w:r w:rsidDel="00000000" w:rsidR="00000000" w:rsidRPr="00000000">
        <w:rPr>
          <w:rtl w:val="0"/>
        </w:rPr>
        <w:t xml:space="preserve">проєкту</w:t>
      </w:r>
      <w:r w:rsidDel="00000000" w:rsidR="00000000" w:rsidRPr="00000000">
        <w:rPr>
          <w:rtl w:val="0"/>
        </w:rPr>
        <w:t xml:space="preserve">/Етапу</w:t>
      </w:r>
    </w:p>
    <w:p w:rsidR="00000000" w:rsidDel="00000000" w:rsidP="00000000" w:rsidRDefault="00000000" w:rsidRPr="00000000" w14:paraId="0000048C">
      <w:pPr>
        <w:pStyle w:val="Heading3"/>
        <w:widowControl w:val="0"/>
        <w:rPr/>
      </w:pPr>
      <w:bookmarkStart w:colFirst="0" w:colLast="0" w:name="_9ch18vda8b5u" w:id="75"/>
      <w:bookmarkEnd w:id="75"/>
      <w:r w:rsidDel="00000000" w:rsidR="00000000" w:rsidRPr="00000000">
        <w:rPr>
          <w:rtl w:val="0"/>
        </w:rPr>
        <w:t xml:space="preserve">Ініціювання </w:t>
      </w:r>
      <w:r w:rsidDel="00000000" w:rsidR="00000000" w:rsidRPr="00000000">
        <w:rPr>
          <w:rtl w:val="0"/>
        </w:rPr>
        <w:t xml:space="preserve">проєкту</w:t>
      </w:r>
      <w:r w:rsidDel="00000000" w:rsidR="00000000" w:rsidRPr="00000000">
        <w:rPr>
          <w:rtl w:val="0"/>
        </w:rPr>
      </w:r>
    </w:p>
    <w:p w:rsidR="00000000" w:rsidDel="00000000" w:rsidP="00000000" w:rsidRDefault="00000000" w:rsidRPr="00000000" w14:paraId="0000048D">
      <w:pPr>
        <w:widowControl w:val="0"/>
        <w:spacing w:after="100" w:before="100" w:line="360" w:lineRule="auto"/>
        <w:jc w:val="both"/>
        <w:rPr>
          <w:rFonts w:ascii="PT Sans" w:cs="PT Sans" w:eastAsia="PT Sans" w:hAnsi="PT Sans"/>
          <w:color w:val="2a2e34"/>
        </w:rPr>
      </w:pPr>
      <w:r w:rsidDel="00000000" w:rsidR="00000000" w:rsidRPr="00000000">
        <w:rPr>
          <w:rFonts w:ascii="PT Sans" w:cs="PT Sans" w:eastAsia="PT Sans" w:hAnsi="PT Sans"/>
          <w:color w:val="2a2e34"/>
          <w:rtl w:val="0"/>
        </w:rPr>
        <w:t xml:space="preserve">Під час перших кількох нарад уся відома інформація, яку має</w:t>
      </w:r>
      <w:hyperlink r:id="rId94">
        <w:r w:rsidDel="00000000" w:rsidR="00000000" w:rsidRPr="00000000">
          <w:rPr>
            <w:rFonts w:ascii="PT Sans" w:cs="PT Sans" w:eastAsia="PT Sans" w:hAnsi="PT Sans"/>
            <w:color w:val="2a2e34"/>
            <w:rtl w:val="0"/>
          </w:rPr>
          <w:t xml:space="preserve"> </w:t>
        </w:r>
      </w:hyperlink>
      <w:r w:rsidDel="00000000" w:rsidR="00000000" w:rsidRPr="00000000">
        <w:rPr>
          <w:rFonts w:ascii="PT Sans" w:cs="PT Sans" w:eastAsia="PT Sans" w:hAnsi="PT Sans"/>
          <w:b w:val="1"/>
          <w:color w:val="2a2e34"/>
          <w:rtl w:val="0"/>
        </w:rPr>
        <w:t xml:space="preserve">Клієнт</w:t>
      </w:r>
      <w:r w:rsidDel="00000000" w:rsidR="00000000" w:rsidRPr="00000000">
        <w:rPr>
          <w:rFonts w:ascii="PT Sans" w:cs="PT Sans" w:eastAsia="PT Sans" w:hAnsi="PT Sans"/>
          <w:color w:val="2a2e34"/>
          <w:rtl w:val="0"/>
        </w:rPr>
        <w:t xml:space="preserve"> (та/або </w:t>
      </w:r>
      <w:r w:rsidDel="00000000" w:rsidR="00000000" w:rsidRPr="00000000">
        <w:rPr>
          <w:rFonts w:ascii="PT Sans" w:cs="PT Sans" w:eastAsia="PT Sans" w:hAnsi="PT Sans"/>
          <w:b w:val="1"/>
          <w:color w:val="2a2e34"/>
          <w:rtl w:val="0"/>
        </w:rPr>
        <w:t xml:space="preserve">Власник продукту</w:t>
      </w:r>
      <w:r w:rsidDel="00000000" w:rsidR="00000000" w:rsidRPr="00000000">
        <w:rPr>
          <w:rFonts w:ascii="PT Sans" w:cs="PT Sans" w:eastAsia="PT Sans" w:hAnsi="PT Sans"/>
          <w:color w:val="2a2e34"/>
          <w:rtl w:val="0"/>
        </w:rPr>
        <w:t xml:space="preserve">),</w:t>
      </w:r>
      <w:hyperlink r:id="rId95">
        <w:r w:rsidDel="00000000" w:rsidR="00000000" w:rsidRPr="00000000">
          <w:rPr>
            <w:rFonts w:ascii="PT Sans" w:cs="PT Sans" w:eastAsia="PT Sans" w:hAnsi="PT Sans"/>
            <w:color w:val="2a2e34"/>
            <w:rtl w:val="0"/>
          </w:rPr>
          <w:t xml:space="preserve"> </w:t>
        </w:r>
      </w:hyperlink>
      <w:r w:rsidDel="00000000" w:rsidR="00000000" w:rsidRPr="00000000">
        <w:rPr>
          <w:rFonts w:ascii="PT Sans" w:cs="PT Sans" w:eastAsia="PT Sans" w:hAnsi="PT Sans"/>
          <w:color w:val="2a2e34"/>
          <w:rtl w:val="0"/>
        </w:rPr>
        <w:t xml:space="preserve">має бути зібрана і збережена в рамках стандартних документів. Це період, коли спочатку визначається основна бізнес-потреба.</w:t>
      </w:r>
    </w:p>
    <w:p w:rsidR="00000000" w:rsidDel="00000000" w:rsidP="00000000" w:rsidRDefault="00000000" w:rsidRPr="00000000" w14:paraId="0000048E">
      <w:pPr>
        <w:widowControl w:val="0"/>
        <w:numPr>
          <w:ilvl w:val="0"/>
          <w:numId w:val="22"/>
        </w:numPr>
        <w:tabs>
          <w:tab w:val="left" w:leader="none" w:pos="558"/>
        </w:tabs>
        <w:spacing w:after="100" w:before="100" w:line="360" w:lineRule="auto"/>
        <w:ind w:left="540" w:hanging="240"/>
        <w:jc w:val="both"/>
        <w:rPr>
          <w:sz w:val="20"/>
          <w:szCs w:val="20"/>
        </w:rPr>
      </w:pPr>
      <w:r w:rsidDel="00000000" w:rsidR="00000000" w:rsidRPr="00000000">
        <w:rPr>
          <w:rFonts w:ascii="PT Sans" w:cs="PT Sans" w:eastAsia="PT Sans" w:hAnsi="PT Sans"/>
          <w:b w:val="1"/>
          <w:color w:val="2a2e34"/>
          <w:rtl w:val="0"/>
        </w:rPr>
        <w:t xml:space="preserve">Статут </w:t>
      </w:r>
      <w:r w:rsidDel="00000000" w:rsidR="00000000" w:rsidRPr="00000000">
        <w:rPr>
          <w:rFonts w:ascii="PT Sans" w:cs="PT Sans" w:eastAsia="PT Sans" w:hAnsi="PT Sans"/>
          <w:b w:val="1"/>
          <w:color w:val="2a2e34"/>
          <w:rtl w:val="0"/>
        </w:rPr>
        <w:t xml:space="preserve">проєкту</w:t>
      </w:r>
      <w:r w:rsidDel="00000000" w:rsidR="00000000" w:rsidRPr="00000000">
        <w:rPr>
          <w:rFonts w:ascii="PT Sans" w:cs="PT Sans" w:eastAsia="PT Sans" w:hAnsi="PT Sans"/>
          <w:color w:val="2a2e34"/>
          <w:rtl w:val="0"/>
        </w:rPr>
        <w:t xml:space="preserve"> (Статут </w:t>
      </w:r>
      <w:r w:rsidDel="00000000" w:rsidR="00000000" w:rsidRPr="00000000">
        <w:rPr>
          <w:rFonts w:ascii="PT Sans" w:cs="PT Sans" w:eastAsia="PT Sans" w:hAnsi="PT Sans"/>
          <w:color w:val="2a2e34"/>
          <w:rtl w:val="0"/>
        </w:rPr>
        <w:t xml:space="preserve">проєкту</w:t>
      </w:r>
      <w:r w:rsidDel="00000000" w:rsidR="00000000" w:rsidRPr="00000000">
        <w:rPr>
          <w:rFonts w:ascii="PT Sans" w:cs="PT Sans" w:eastAsia="PT Sans" w:hAnsi="PT Sans"/>
          <w:color w:val="2a2e34"/>
          <w:rtl w:val="0"/>
        </w:rPr>
        <w:t xml:space="preserve"> іноді також відоми</w:t>
      </w:r>
      <w:r w:rsidDel="00000000" w:rsidR="00000000" w:rsidRPr="00000000">
        <w:rPr>
          <w:rFonts w:ascii="PT Sans" w:cs="PT Sans" w:eastAsia="PT Sans" w:hAnsi="PT Sans"/>
          <w:rtl w:val="0"/>
        </w:rPr>
        <w:t xml:space="preserve">й як заява </w:t>
      </w:r>
      <w:r w:rsidDel="00000000" w:rsidR="00000000" w:rsidRPr="00000000">
        <w:rPr>
          <w:rFonts w:ascii="PT Sans" w:cs="PT Sans" w:eastAsia="PT Sans" w:hAnsi="PT Sans"/>
          <w:color w:val="2a2e34"/>
          <w:rtl w:val="0"/>
        </w:rPr>
        <w:t xml:space="preserve">на розгляд </w:t>
      </w:r>
      <w:r w:rsidDel="00000000" w:rsidR="00000000" w:rsidRPr="00000000">
        <w:rPr>
          <w:rFonts w:ascii="PT Sans" w:cs="PT Sans" w:eastAsia="PT Sans" w:hAnsi="PT Sans"/>
          <w:color w:val="2a2e34"/>
          <w:rtl w:val="0"/>
        </w:rPr>
        <w:t xml:space="preserve">проєкту</w:t>
      </w:r>
      <w:r w:rsidDel="00000000" w:rsidR="00000000" w:rsidRPr="00000000">
        <w:rPr>
          <w:rFonts w:ascii="PT Sans" w:cs="PT Sans" w:eastAsia="PT Sans" w:hAnsi="PT Sans"/>
          <w:color w:val="2a2e34"/>
          <w:rtl w:val="0"/>
        </w:rPr>
        <w:t xml:space="preserve">. Статут </w:t>
      </w:r>
      <w:r w:rsidDel="00000000" w:rsidR="00000000" w:rsidRPr="00000000">
        <w:rPr>
          <w:rFonts w:ascii="PT Sans" w:cs="PT Sans" w:eastAsia="PT Sans" w:hAnsi="PT Sans"/>
          <w:color w:val="2a2e34"/>
          <w:rtl w:val="0"/>
        </w:rPr>
        <w:t xml:space="preserve">проєкту</w:t>
      </w:r>
      <w:r w:rsidDel="00000000" w:rsidR="00000000" w:rsidRPr="00000000">
        <w:rPr>
          <w:rFonts w:ascii="PT Sans" w:cs="PT Sans" w:eastAsia="PT Sans" w:hAnsi="PT Sans"/>
          <w:color w:val="2a2e34"/>
          <w:rtl w:val="0"/>
        </w:rPr>
        <w:t xml:space="preserve"> вміщає компоненти планування високого рівня, що закладають основу для </w:t>
      </w:r>
      <w:r w:rsidDel="00000000" w:rsidR="00000000" w:rsidRPr="00000000">
        <w:rPr>
          <w:rFonts w:ascii="PT Sans" w:cs="PT Sans" w:eastAsia="PT Sans" w:hAnsi="PT Sans"/>
          <w:color w:val="2a2e34"/>
          <w:rtl w:val="0"/>
        </w:rPr>
        <w:t xml:space="preserve">проєкту</w:t>
      </w:r>
      <w:r w:rsidDel="00000000" w:rsidR="00000000" w:rsidRPr="00000000">
        <w:rPr>
          <w:rFonts w:ascii="PT Sans" w:cs="PT Sans" w:eastAsia="PT Sans" w:hAnsi="PT Sans"/>
          <w:color w:val="2a2e34"/>
          <w:rtl w:val="0"/>
        </w:rPr>
        <w:t xml:space="preserve">)</w:t>
      </w:r>
    </w:p>
    <w:p w:rsidR="00000000" w:rsidDel="00000000" w:rsidP="00000000" w:rsidRDefault="00000000" w:rsidRPr="00000000" w14:paraId="0000048F">
      <w:pPr>
        <w:widowControl w:val="0"/>
        <w:numPr>
          <w:ilvl w:val="0"/>
          <w:numId w:val="22"/>
        </w:numPr>
        <w:tabs>
          <w:tab w:val="left" w:leader="none" w:pos="558"/>
        </w:tabs>
        <w:spacing w:after="100" w:before="100" w:line="360" w:lineRule="auto"/>
        <w:ind w:left="540" w:hanging="240"/>
        <w:jc w:val="both"/>
        <w:rPr>
          <w:sz w:val="20"/>
          <w:szCs w:val="20"/>
        </w:rPr>
      </w:pPr>
      <w:r w:rsidDel="00000000" w:rsidR="00000000" w:rsidRPr="00000000">
        <w:rPr>
          <w:rFonts w:ascii="PT Sans" w:cs="PT Sans" w:eastAsia="PT Sans" w:hAnsi="PT Sans"/>
          <w:b w:val="1"/>
          <w:color w:val="2a2e34"/>
          <w:rtl w:val="0"/>
        </w:rPr>
        <w:t xml:space="preserve">Технічне завдання</w:t>
      </w:r>
      <w:r w:rsidDel="00000000" w:rsidR="00000000" w:rsidRPr="00000000">
        <w:rPr>
          <w:rFonts w:ascii="PT Sans" w:cs="PT Sans" w:eastAsia="PT Sans" w:hAnsi="PT Sans"/>
          <w:color w:val="2a2e34"/>
          <w:rtl w:val="0"/>
        </w:rPr>
        <w:t xml:space="preserve"> (SOW) складається на початку </w:t>
      </w:r>
      <w:r w:rsidDel="00000000" w:rsidR="00000000" w:rsidRPr="00000000">
        <w:rPr>
          <w:rFonts w:ascii="PT Sans" w:cs="PT Sans" w:eastAsia="PT Sans" w:hAnsi="PT Sans"/>
          <w:color w:val="2a2e34"/>
          <w:rtl w:val="0"/>
        </w:rPr>
        <w:t xml:space="preserve">проєкту</w:t>
      </w:r>
      <w:r w:rsidDel="00000000" w:rsidR="00000000" w:rsidRPr="00000000">
        <w:rPr>
          <w:rFonts w:ascii="PT Sans" w:cs="PT Sans" w:eastAsia="PT Sans" w:hAnsi="PT Sans"/>
          <w:color w:val="2a2e34"/>
          <w:rtl w:val="0"/>
        </w:rPr>
        <w:t xml:space="preserve"> та описує все, що має бути в проєкті, включно з бізнес-кейсом).</w:t>
      </w:r>
    </w:p>
    <w:p w:rsidR="00000000" w:rsidDel="00000000" w:rsidP="00000000" w:rsidRDefault="00000000" w:rsidRPr="00000000" w14:paraId="00000490">
      <w:pPr>
        <w:widowControl w:val="0"/>
        <w:numPr>
          <w:ilvl w:val="0"/>
          <w:numId w:val="22"/>
        </w:numPr>
        <w:tabs>
          <w:tab w:val="left" w:leader="none" w:pos="558"/>
        </w:tabs>
        <w:spacing w:after="100" w:before="100" w:line="360" w:lineRule="auto"/>
        <w:ind w:left="540" w:hanging="240"/>
        <w:jc w:val="both"/>
        <w:rPr>
          <w:sz w:val="20"/>
          <w:szCs w:val="20"/>
        </w:rPr>
      </w:pPr>
      <w:r w:rsidDel="00000000" w:rsidR="00000000" w:rsidRPr="00000000">
        <w:rPr>
          <w:rFonts w:ascii="PT Sans" w:cs="PT Sans" w:eastAsia="PT Sans" w:hAnsi="PT Sans"/>
          <w:b w:val="1"/>
          <w:color w:val="2a2e34"/>
          <w:rtl w:val="0"/>
        </w:rPr>
        <w:t xml:space="preserve">Угода про нерозголошення</w:t>
      </w:r>
      <w:r w:rsidDel="00000000" w:rsidR="00000000" w:rsidRPr="00000000">
        <w:rPr>
          <w:rFonts w:ascii="PT Sans" w:cs="PT Sans" w:eastAsia="PT Sans" w:hAnsi="PT Sans"/>
          <w:color w:val="2a2e34"/>
          <w:rtl w:val="0"/>
        </w:rPr>
        <w:t xml:space="preserve"> (NDA) — це юридично обов’язкова угода, що встановлює конфіденційні відносини. Сторони, які підписують угоду, погоджуються з тим, що конфіденційна інформація, яку вони можуть</w:t>
      </w:r>
      <w:r w:rsidDel="00000000" w:rsidR="00000000" w:rsidRPr="00000000">
        <w:rPr>
          <w:rFonts w:ascii="PT Sans" w:cs="PT Sans" w:eastAsia="PT Sans" w:hAnsi="PT Sans"/>
          <w:rtl w:val="0"/>
        </w:rPr>
        <w:t xml:space="preserve"> отримати </w:t>
      </w:r>
      <w:r w:rsidDel="00000000" w:rsidR="00000000" w:rsidRPr="00000000">
        <w:rPr>
          <w:rFonts w:ascii="PT Sans" w:cs="PT Sans" w:eastAsia="PT Sans" w:hAnsi="PT Sans"/>
          <w:color w:val="2a2e34"/>
          <w:rtl w:val="0"/>
        </w:rPr>
        <w:t xml:space="preserve">не буде доступна іншим).</w:t>
      </w:r>
    </w:p>
    <w:p w:rsidR="00000000" w:rsidDel="00000000" w:rsidP="00000000" w:rsidRDefault="00000000" w:rsidRPr="00000000" w14:paraId="00000491">
      <w:pPr>
        <w:widowControl w:val="0"/>
        <w:numPr>
          <w:ilvl w:val="0"/>
          <w:numId w:val="22"/>
        </w:numPr>
        <w:tabs>
          <w:tab w:val="left" w:leader="none" w:pos="558"/>
        </w:tabs>
        <w:spacing w:after="100" w:before="100" w:line="360" w:lineRule="auto"/>
        <w:ind w:left="540" w:hanging="240"/>
        <w:jc w:val="both"/>
        <w:rPr>
          <w:sz w:val="20"/>
          <w:szCs w:val="20"/>
        </w:rPr>
      </w:pPr>
      <w:r w:rsidDel="00000000" w:rsidR="00000000" w:rsidRPr="00000000">
        <w:rPr>
          <w:rFonts w:ascii="PT Sans" w:cs="PT Sans" w:eastAsia="PT Sans" w:hAnsi="PT Sans"/>
          <w:b w:val="1"/>
          <w:color w:val="2a2e34"/>
          <w:rtl w:val="0"/>
        </w:rPr>
        <w:t xml:space="preserve">Угода про надання послуг</w:t>
      </w:r>
      <w:r w:rsidDel="00000000" w:rsidR="00000000" w:rsidRPr="00000000">
        <w:rPr>
          <w:rFonts w:ascii="PT Sans" w:cs="PT Sans" w:eastAsia="PT Sans" w:hAnsi="PT Sans"/>
          <w:color w:val="2a2e34"/>
          <w:rtl w:val="0"/>
        </w:rPr>
        <w:t xml:space="preserve"> (MSA) — це угода, укладена між двома або більше сторонами, у якій ці сторони погоджуються з</w:t>
      </w:r>
      <w:r w:rsidDel="00000000" w:rsidR="00000000" w:rsidRPr="00000000">
        <w:rPr>
          <w:rFonts w:ascii="PT Sans" w:cs="PT Sans" w:eastAsia="PT Sans" w:hAnsi="PT Sans"/>
          <w:rtl w:val="0"/>
        </w:rPr>
        <w:t xml:space="preserve"> більшістю </w:t>
      </w:r>
      <w:r w:rsidDel="00000000" w:rsidR="00000000" w:rsidRPr="00000000">
        <w:rPr>
          <w:rFonts w:ascii="PT Sans" w:cs="PT Sans" w:eastAsia="PT Sans" w:hAnsi="PT Sans"/>
          <w:color w:val="2a2e34"/>
          <w:rtl w:val="0"/>
        </w:rPr>
        <w:t xml:space="preserve">умов, що використовуються для регулювання будь-яких майбутніх угод або майбутніх транзакцій).</w:t>
      </w:r>
    </w:p>
    <w:p w:rsidR="00000000" w:rsidDel="00000000" w:rsidP="00000000" w:rsidRDefault="00000000" w:rsidRPr="00000000" w14:paraId="00000492">
      <w:pPr>
        <w:pStyle w:val="Heading3"/>
        <w:widowControl w:val="0"/>
        <w:rPr/>
      </w:pPr>
      <w:bookmarkStart w:colFirst="0" w:colLast="0" w:name="_k4mlxdcll3xw" w:id="76"/>
      <w:bookmarkEnd w:id="76"/>
      <w:r w:rsidDel="00000000" w:rsidR="00000000" w:rsidRPr="00000000">
        <w:rPr>
          <w:rtl w:val="0"/>
        </w:rPr>
        <w:t xml:space="preserve">Планування </w:t>
      </w:r>
      <w:r w:rsidDel="00000000" w:rsidR="00000000" w:rsidRPr="00000000">
        <w:rPr>
          <w:rtl w:val="0"/>
        </w:rPr>
        <w:t xml:space="preserve">проєкту</w:t>
      </w:r>
      <w:r w:rsidDel="00000000" w:rsidR="00000000" w:rsidRPr="00000000">
        <w:rPr>
          <w:rtl w:val="0"/>
        </w:rPr>
      </w:r>
    </w:p>
    <w:p w:rsidR="00000000" w:rsidDel="00000000" w:rsidP="00000000" w:rsidRDefault="00000000" w:rsidRPr="00000000" w14:paraId="00000493">
      <w:pPr>
        <w:widowControl w:val="0"/>
        <w:spacing w:after="100" w:before="100" w:line="360" w:lineRule="auto"/>
        <w:jc w:val="both"/>
        <w:rPr>
          <w:rFonts w:ascii="PT Sans" w:cs="PT Sans" w:eastAsia="PT Sans" w:hAnsi="PT Sans"/>
          <w:color w:val="2a2e34"/>
        </w:rPr>
      </w:pPr>
      <w:r w:rsidDel="00000000" w:rsidR="00000000" w:rsidRPr="00000000">
        <w:rPr>
          <w:rFonts w:ascii="PT Sans" w:cs="PT Sans" w:eastAsia="PT Sans" w:hAnsi="PT Sans"/>
          <w:color w:val="2a2e34"/>
          <w:rtl w:val="0"/>
        </w:rPr>
        <w:t xml:space="preserve">Основне завдання </w:t>
      </w:r>
      <w:r w:rsidDel="00000000" w:rsidR="00000000" w:rsidRPr="00000000">
        <w:rPr>
          <w:rFonts w:ascii="PT Sans" w:cs="PT Sans" w:eastAsia="PT Sans" w:hAnsi="PT Sans"/>
          <w:b w:val="1"/>
          <w:color w:val="2a2e34"/>
          <w:rtl w:val="0"/>
        </w:rPr>
        <w:t xml:space="preserve">менеджера </w:t>
      </w:r>
      <w:r w:rsidDel="00000000" w:rsidR="00000000" w:rsidRPr="00000000">
        <w:rPr>
          <w:rFonts w:ascii="PT Sans" w:cs="PT Sans" w:eastAsia="PT Sans" w:hAnsi="PT Sans"/>
          <w:b w:val="1"/>
          <w:color w:val="2a2e34"/>
          <w:rtl w:val="0"/>
        </w:rPr>
        <w:t xml:space="preserve">проєкту</w:t>
      </w:r>
      <w:r w:rsidDel="00000000" w:rsidR="00000000" w:rsidRPr="00000000">
        <w:rPr>
          <w:rFonts w:ascii="PT Sans" w:cs="PT Sans" w:eastAsia="PT Sans" w:hAnsi="PT Sans"/>
          <w:b w:val="1"/>
          <w:color w:val="2a2e34"/>
          <w:rtl w:val="0"/>
        </w:rPr>
        <w:t xml:space="preserve"> (PM)</w:t>
      </w:r>
      <w:r w:rsidDel="00000000" w:rsidR="00000000" w:rsidRPr="00000000">
        <w:rPr>
          <w:rFonts w:ascii="PT Sans" w:cs="PT Sans" w:eastAsia="PT Sans" w:hAnsi="PT Sans"/>
          <w:color w:val="2a2e34"/>
          <w:rtl w:val="0"/>
        </w:rPr>
        <w:t xml:space="preserve"> на</w:t>
      </w:r>
      <w:r w:rsidDel="00000000" w:rsidR="00000000" w:rsidRPr="00000000">
        <w:rPr>
          <w:rFonts w:ascii="PT Sans" w:cs="PT Sans" w:eastAsia="PT Sans" w:hAnsi="PT Sans"/>
          <w:rtl w:val="0"/>
        </w:rPr>
        <w:t xml:space="preserve"> цьому </w:t>
      </w:r>
      <w:r w:rsidDel="00000000" w:rsidR="00000000" w:rsidRPr="00000000">
        <w:rPr>
          <w:rFonts w:ascii="PT Sans" w:cs="PT Sans" w:eastAsia="PT Sans" w:hAnsi="PT Sans"/>
          <w:color w:val="2a2e34"/>
          <w:rtl w:val="0"/>
        </w:rPr>
        <w:t xml:space="preserve">етапі полягає в тому, щоби визначити всіх </w:t>
      </w:r>
      <w:r w:rsidDel="00000000" w:rsidR="00000000" w:rsidRPr="00000000">
        <w:rPr>
          <w:rFonts w:ascii="PT Sans" w:cs="PT Sans" w:eastAsia="PT Sans" w:hAnsi="PT Sans"/>
          <w:b w:val="1"/>
          <w:color w:val="2a2e34"/>
          <w:rtl w:val="0"/>
        </w:rPr>
        <w:t xml:space="preserve">стейкхолдерів</w:t>
      </w:r>
      <w:r w:rsidDel="00000000" w:rsidR="00000000" w:rsidRPr="00000000">
        <w:rPr>
          <w:rFonts w:ascii="PT Sans" w:cs="PT Sans" w:eastAsia="PT Sans" w:hAnsi="PT Sans"/>
          <w:color w:val="2a2e34"/>
          <w:rtl w:val="0"/>
        </w:rPr>
        <w:t xml:space="preserve">, які можуть якось впливати на проєкт. Він також має проаналізувати відомий обсяг, розділити його на етапи й розробити</w:t>
      </w:r>
      <w:r w:rsidDel="00000000" w:rsidR="00000000" w:rsidRPr="00000000">
        <w:rPr>
          <w:rFonts w:ascii="PT Sans" w:cs="PT Sans" w:eastAsia="PT Sans" w:hAnsi="PT Sans"/>
          <w:rtl w:val="0"/>
        </w:rPr>
        <w:t xml:space="preserve"> деякі </w:t>
      </w:r>
      <w:r w:rsidDel="00000000" w:rsidR="00000000" w:rsidRPr="00000000">
        <w:rPr>
          <w:rFonts w:ascii="PT Sans" w:cs="PT Sans" w:eastAsia="PT Sans" w:hAnsi="PT Sans"/>
          <w:color w:val="2a2e34"/>
          <w:rtl w:val="0"/>
        </w:rPr>
        <w:t xml:space="preserve">етапи для досягнення успіху </w:t>
      </w:r>
      <w:r w:rsidDel="00000000" w:rsidR="00000000" w:rsidRPr="00000000">
        <w:rPr>
          <w:rFonts w:ascii="PT Sans" w:cs="PT Sans" w:eastAsia="PT Sans" w:hAnsi="PT Sans"/>
          <w:color w:val="2a2e34"/>
          <w:rtl w:val="0"/>
        </w:rPr>
        <w:t xml:space="preserve">проєкту</w:t>
      </w:r>
      <w:r w:rsidDel="00000000" w:rsidR="00000000" w:rsidRPr="00000000">
        <w:rPr>
          <w:rFonts w:ascii="PT Sans" w:cs="PT Sans" w:eastAsia="PT Sans" w:hAnsi="PT Sans"/>
          <w:color w:val="2a2e34"/>
          <w:rtl w:val="0"/>
        </w:rPr>
        <w:t xml:space="preserve">. Бажано залучити до цього бізнес-аналітика.</w:t>
      </w:r>
    </w:p>
    <w:p w:rsidR="00000000" w:rsidDel="00000000" w:rsidP="00000000" w:rsidRDefault="00000000" w:rsidRPr="00000000" w14:paraId="00000494">
      <w:pPr>
        <w:widowControl w:val="0"/>
        <w:spacing w:after="100" w:before="100" w:line="360" w:lineRule="auto"/>
        <w:jc w:val="both"/>
        <w:rPr>
          <w:rFonts w:ascii="PT Sans" w:cs="PT Sans" w:eastAsia="PT Sans" w:hAnsi="PT Sans"/>
          <w:color w:val="2a2e34"/>
        </w:rPr>
      </w:pPr>
      <w:r w:rsidDel="00000000" w:rsidR="00000000" w:rsidRPr="00000000">
        <w:rPr>
          <w:rFonts w:ascii="PT Sans" w:cs="PT Sans" w:eastAsia="PT Sans" w:hAnsi="PT Sans"/>
          <w:b w:val="1"/>
          <w:color w:val="2a2e34"/>
          <w:rtl w:val="0"/>
        </w:rPr>
        <w:t xml:space="preserve">Технічний керівник</w:t>
      </w:r>
      <w:r w:rsidDel="00000000" w:rsidR="00000000" w:rsidRPr="00000000">
        <w:rPr>
          <w:rFonts w:ascii="PT Sans" w:cs="PT Sans" w:eastAsia="PT Sans" w:hAnsi="PT Sans"/>
          <w:color w:val="2a2e34"/>
          <w:rtl w:val="0"/>
        </w:rPr>
        <w:t xml:space="preserve"> перевіряє запропоноване рішення в межах заданих ресурсів і обмежень. Він визначає попередній технологічний стек, який буде використовуватися для</w:t>
      </w:r>
      <w:r w:rsidDel="00000000" w:rsidR="00000000" w:rsidRPr="00000000">
        <w:rPr>
          <w:rFonts w:ascii="PT Sans" w:cs="PT Sans" w:eastAsia="PT Sans" w:hAnsi="PT Sans"/>
          <w:rtl w:val="0"/>
        </w:rPr>
        <w:t xml:space="preserve"> розробки.</w:t>
      </w:r>
      <w:r w:rsidDel="00000000" w:rsidR="00000000" w:rsidRPr="00000000">
        <w:rPr>
          <w:rtl w:val="0"/>
        </w:rPr>
      </w:r>
    </w:p>
    <w:p w:rsidR="00000000" w:rsidDel="00000000" w:rsidP="00000000" w:rsidRDefault="00000000" w:rsidRPr="00000000" w14:paraId="00000495">
      <w:pPr>
        <w:widowControl w:val="0"/>
        <w:spacing w:after="100" w:before="100" w:line="360" w:lineRule="auto"/>
        <w:jc w:val="both"/>
        <w:rPr>
          <w:rFonts w:ascii="PT Sans" w:cs="PT Sans" w:eastAsia="PT Sans" w:hAnsi="PT Sans"/>
          <w:color w:val="2a2e34"/>
        </w:rPr>
      </w:pPr>
      <w:r w:rsidDel="00000000" w:rsidR="00000000" w:rsidRPr="00000000">
        <w:rPr>
          <w:rFonts w:ascii="PT Sans" w:cs="PT Sans" w:eastAsia="PT Sans" w:hAnsi="PT Sans"/>
          <w:color w:val="2a2e34"/>
          <w:rtl w:val="0"/>
        </w:rPr>
        <w:t xml:space="preserve">Це дуже вдалий час домовитися про якість і її вимірники. Крім того, </w:t>
      </w:r>
      <w:hyperlink w:anchor="_yy2ehsas39ef">
        <w:r w:rsidDel="00000000" w:rsidR="00000000" w:rsidRPr="00000000">
          <w:rPr>
            <w:rFonts w:ascii="PT Sans" w:cs="PT Sans" w:eastAsia="PT Sans" w:hAnsi="PT Sans"/>
            <w:color w:val="4a90e2"/>
            <w:u w:val="single"/>
            <w:rtl w:val="0"/>
          </w:rPr>
          <w:t xml:space="preserve">позначення “Готово”</w:t>
        </w:r>
      </w:hyperlink>
      <w:r w:rsidDel="00000000" w:rsidR="00000000" w:rsidRPr="00000000">
        <w:rPr>
          <w:rFonts w:ascii="PT Sans" w:cs="PT Sans" w:eastAsia="PT Sans" w:hAnsi="PT Sans"/>
          <w:color w:val="2a2e34"/>
          <w:rtl w:val="0"/>
        </w:rPr>
        <w:t xml:space="preserve"> (DoD) є невід’ємною частиною будь-якого етапу </w:t>
      </w:r>
      <w:r w:rsidDel="00000000" w:rsidR="00000000" w:rsidRPr="00000000">
        <w:rPr>
          <w:rFonts w:ascii="PT Sans" w:cs="PT Sans" w:eastAsia="PT Sans" w:hAnsi="PT Sans"/>
          <w:color w:val="2a2e34"/>
          <w:rtl w:val="0"/>
        </w:rPr>
        <w:t xml:space="preserve">проєкту</w:t>
      </w:r>
      <w:r w:rsidDel="00000000" w:rsidR="00000000" w:rsidRPr="00000000">
        <w:rPr>
          <w:rFonts w:ascii="PT Sans" w:cs="PT Sans" w:eastAsia="PT Sans" w:hAnsi="PT Sans"/>
          <w:color w:val="2a2e34"/>
          <w:rtl w:val="0"/>
        </w:rPr>
        <w:t xml:space="preserve">.</w:t>
      </w:r>
    </w:p>
    <w:p w:rsidR="00000000" w:rsidDel="00000000" w:rsidP="00000000" w:rsidRDefault="00000000" w:rsidRPr="00000000" w14:paraId="00000496">
      <w:pPr>
        <w:widowControl w:val="0"/>
        <w:spacing w:after="100" w:before="100" w:line="360" w:lineRule="auto"/>
        <w:jc w:val="both"/>
        <w:rPr>
          <w:rFonts w:ascii="PT Sans" w:cs="PT Sans" w:eastAsia="PT Sans" w:hAnsi="PT Sans"/>
          <w:color w:val="2a2e34"/>
        </w:rPr>
      </w:pPr>
      <w:r w:rsidDel="00000000" w:rsidR="00000000" w:rsidRPr="00000000">
        <w:rPr>
          <w:rFonts w:ascii="PT Sans" w:cs="PT Sans" w:eastAsia="PT Sans" w:hAnsi="PT Sans"/>
          <w:color w:val="2a2e34"/>
          <w:rtl w:val="0"/>
        </w:rPr>
        <w:t xml:space="preserve">Підводячи підсумок описаним вище крокам, необхідно створити Проєкт/Agile Charter для визначення обов’язків і документування деталей високого рівня.</w:t>
      </w:r>
    </w:p>
    <w:p w:rsidR="00000000" w:rsidDel="00000000" w:rsidP="00000000" w:rsidRDefault="00000000" w:rsidRPr="00000000" w14:paraId="00000497">
      <w:pPr>
        <w:widowControl w:val="0"/>
        <w:spacing w:after="100" w:before="100" w:line="360" w:lineRule="auto"/>
        <w:jc w:val="both"/>
        <w:rPr>
          <w:rFonts w:ascii="PT Sans" w:cs="PT Sans" w:eastAsia="PT Sans" w:hAnsi="PT Sans"/>
          <w:color w:val="2a2e34"/>
        </w:rPr>
      </w:pPr>
      <w:r w:rsidDel="00000000" w:rsidR="00000000" w:rsidRPr="00000000">
        <w:rPr>
          <w:rFonts w:ascii="PT Sans" w:cs="PT Sans" w:eastAsia="PT Sans" w:hAnsi="PT Sans"/>
          <w:color w:val="2a2e34"/>
          <w:rtl w:val="0"/>
        </w:rPr>
        <w:t xml:space="preserve">Потім настає найскладніша й інтерактивна частина — планування </w:t>
      </w:r>
      <w:r w:rsidDel="00000000" w:rsidR="00000000" w:rsidRPr="00000000">
        <w:rPr>
          <w:rFonts w:ascii="PT Sans" w:cs="PT Sans" w:eastAsia="PT Sans" w:hAnsi="PT Sans"/>
          <w:color w:val="2a2e34"/>
          <w:rtl w:val="0"/>
        </w:rPr>
        <w:t xml:space="preserve">проєкту</w:t>
      </w:r>
      <w:r w:rsidDel="00000000" w:rsidR="00000000" w:rsidRPr="00000000">
        <w:rPr>
          <w:rFonts w:ascii="PT Sans" w:cs="PT Sans" w:eastAsia="PT Sans" w:hAnsi="PT Sans"/>
          <w:color w:val="2a2e34"/>
          <w:rtl w:val="0"/>
        </w:rPr>
        <w:t xml:space="preserve">, створення плану управління проєктом (</w:t>
      </w:r>
      <w:r w:rsidDel="00000000" w:rsidR="00000000" w:rsidRPr="00000000">
        <w:rPr>
          <w:rFonts w:ascii="PT Sans" w:cs="PT Sans" w:eastAsia="PT Sans" w:hAnsi="PT Sans"/>
          <w:b w:val="1"/>
          <w:color w:val="2a2e34"/>
          <w:rtl w:val="0"/>
        </w:rPr>
        <w:t xml:space="preserve">PMP</w:t>
      </w:r>
      <w:r w:rsidDel="00000000" w:rsidR="00000000" w:rsidRPr="00000000">
        <w:rPr>
          <w:rFonts w:ascii="PT Sans" w:cs="PT Sans" w:eastAsia="PT Sans" w:hAnsi="PT Sans"/>
          <w:color w:val="2a2e34"/>
          <w:rtl w:val="0"/>
        </w:rPr>
        <w:t xml:space="preserve">) та визначення необхідних документів.</w:t>
      </w:r>
    </w:p>
    <w:p w:rsidR="00000000" w:rsidDel="00000000" w:rsidP="00000000" w:rsidRDefault="00000000" w:rsidRPr="00000000" w14:paraId="00000498">
      <w:pPr>
        <w:widowControl w:val="0"/>
        <w:spacing w:after="100" w:before="100" w:line="360" w:lineRule="auto"/>
        <w:jc w:val="both"/>
        <w:rPr>
          <w:rFonts w:ascii="PT Sans" w:cs="PT Sans" w:eastAsia="PT Sans" w:hAnsi="PT Sans"/>
          <w:color w:val="2a2e34"/>
        </w:rPr>
      </w:pPr>
      <w:r w:rsidDel="00000000" w:rsidR="00000000" w:rsidRPr="00000000">
        <w:rPr>
          <w:rFonts w:ascii="PT Sans" w:cs="PT Sans" w:eastAsia="PT Sans" w:hAnsi="PT Sans"/>
          <w:color w:val="2a2e34"/>
          <w:rtl w:val="0"/>
        </w:rPr>
        <w:t xml:space="preserve">Процес планування ресурсів є важливою частиною, коли справа доходить до прийняття зобов’язань.</w:t>
      </w:r>
    </w:p>
    <w:p w:rsidR="00000000" w:rsidDel="00000000" w:rsidP="00000000" w:rsidRDefault="00000000" w:rsidRPr="00000000" w14:paraId="00000499">
      <w:pPr>
        <w:widowControl w:val="0"/>
        <w:spacing w:after="100" w:before="100" w:line="360" w:lineRule="auto"/>
        <w:jc w:val="both"/>
        <w:rPr>
          <w:rFonts w:ascii="PT Sans" w:cs="PT Sans" w:eastAsia="PT Sans" w:hAnsi="PT Sans"/>
          <w:color w:val="2a2e34"/>
        </w:rPr>
      </w:pPr>
      <w:r w:rsidDel="00000000" w:rsidR="00000000" w:rsidRPr="00000000">
        <w:rPr>
          <w:rFonts w:ascii="PT Sans" w:cs="PT Sans" w:eastAsia="PT Sans" w:hAnsi="PT Sans"/>
          <w:color w:val="2a2e34"/>
          <w:rtl w:val="0"/>
        </w:rPr>
        <w:t xml:space="preserve">Команда створює резерв функціональних компонентів для роботи, зазвичай розбитої на завдання відповідно до плану.</w:t>
      </w:r>
      <w:r w:rsidDel="00000000" w:rsidR="00000000" w:rsidRPr="00000000">
        <w:rPr>
          <w:rFonts w:ascii="PT Sans" w:cs="PT Sans" w:eastAsia="PT Sans" w:hAnsi="PT Sans"/>
          <w:rtl w:val="0"/>
        </w:rPr>
        <w:t xml:space="preserve"> Головне з</w:t>
      </w:r>
      <w:r w:rsidDel="00000000" w:rsidR="00000000" w:rsidRPr="00000000">
        <w:rPr>
          <w:rFonts w:ascii="PT Sans" w:cs="PT Sans" w:eastAsia="PT Sans" w:hAnsi="PT Sans"/>
          <w:color w:val="2a2e34"/>
          <w:rtl w:val="0"/>
        </w:rPr>
        <w:t xml:space="preserve">авдання — побачити, чи можна виконати цей</w:t>
      </w:r>
      <w:hyperlink r:id="rId96">
        <w:r w:rsidDel="00000000" w:rsidR="00000000" w:rsidRPr="00000000">
          <w:rPr>
            <w:rFonts w:ascii="PT Sans" w:cs="PT Sans" w:eastAsia="PT Sans" w:hAnsi="PT Sans"/>
            <w:color w:val="2a2e34"/>
            <w:rtl w:val="0"/>
          </w:rPr>
          <w:t xml:space="preserve"> </w:t>
        </w:r>
      </w:hyperlink>
      <w:r w:rsidDel="00000000" w:rsidR="00000000" w:rsidRPr="00000000">
        <w:rPr>
          <w:rFonts w:ascii="PT Sans" w:cs="PT Sans" w:eastAsia="PT Sans" w:hAnsi="PT Sans"/>
          <w:color w:val="2a2e34"/>
          <w:rtl w:val="0"/>
        </w:rPr>
        <w:t xml:space="preserve">обсяг одночасно з іншими завданнями.</w:t>
      </w:r>
      <w:r w:rsidDel="00000000" w:rsidR="00000000" w:rsidRPr="00000000">
        <w:rPr>
          <w:rFonts w:ascii="PT Sans" w:cs="PT Sans" w:eastAsia="PT Sans" w:hAnsi="PT Sans"/>
          <w:rtl w:val="0"/>
        </w:rPr>
        <w:t xml:space="preserve"> Наступна </w:t>
      </w:r>
      <w:r w:rsidDel="00000000" w:rsidR="00000000" w:rsidRPr="00000000">
        <w:rPr>
          <w:rFonts w:ascii="PT Sans" w:cs="PT Sans" w:eastAsia="PT Sans" w:hAnsi="PT Sans"/>
          <w:color w:val="2a2e34"/>
          <w:rtl w:val="0"/>
        </w:rPr>
        <w:t xml:space="preserve">важлива деталь це купівля, яка буде більш вигіднішою, ніж</w:t>
      </w:r>
      <w:r w:rsidDel="00000000" w:rsidR="00000000" w:rsidRPr="00000000">
        <w:rPr>
          <w:rFonts w:ascii="PT Sans" w:cs="PT Sans" w:eastAsia="PT Sans" w:hAnsi="PT Sans"/>
          <w:rtl w:val="0"/>
        </w:rPr>
        <w:t xml:space="preserve"> розробка </w:t>
      </w:r>
      <w:r w:rsidDel="00000000" w:rsidR="00000000" w:rsidRPr="00000000">
        <w:rPr>
          <w:rFonts w:ascii="PT Sans" w:cs="PT Sans" w:eastAsia="PT Sans" w:hAnsi="PT Sans"/>
          <w:color w:val="2a2e34"/>
          <w:rtl w:val="0"/>
        </w:rPr>
        <w:t xml:space="preserve">на замовлення, якщо це взагалі потрібно.</w:t>
      </w:r>
    </w:p>
    <w:p w:rsidR="00000000" w:rsidDel="00000000" w:rsidP="00000000" w:rsidRDefault="00000000" w:rsidRPr="00000000" w14:paraId="0000049A">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558"/>
        </w:tabs>
        <w:spacing w:after="100" w:before="100" w:line="360" w:lineRule="auto"/>
        <w:ind w:left="540" w:right="0" w:hanging="240"/>
        <w:jc w:val="both"/>
        <w:rPr>
          <w:sz w:val="20"/>
          <w:szCs w:val="20"/>
        </w:rPr>
      </w:pPr>
      <w:hyperlink w:anchor="_q6tys64i9ezm">
        <w:r w:rsidDel="00000000" w:rsidR="00000000" w:rsidRPr="00000000">
          <w:rPr>
            <w:rFonts w:ascii="PT Sans" w:cs="PT Sans" w:eastAsia="PT Sans" w:hAnsi="PT Sans"/>
            <w:b w:val="1"/>
            <w:color w:val="4a90e2"/>
            <w:u w:val="single"/>
            <w:rtl w:val="0"/>
          </w:rPr>
          <w:t xml:space="preserve">Документ</w:t>
        </w:r>
      </w:hyperlink>
      <w:r w:rsidDel="00000000" w:rsidR="00000000" w:rsidRPr="00000000">
        <w:rPr>
          <w:rFonts w:ascii="PT Sans" w:cs="PT Sans" w:eastAsia="PT Sans" w:hAnsi="PT Sans"/>
          <w:b w:val="1"/>
          <w:color w:val="2a2e34"/>
          <w:rtl w:val="0"/>
        </w:rPr>
        <w:t xml:space="preserve"> </w:t>
      </w:r>
      <w:r w:rsidDel="00000000" w:rsidR="00000000" w:rsidRPr="00000000">
        <w:rPr>
          <w:rFonts w:ascii="PT Sans" w:cs="PT Sans" w:eastAsia="PT Sans" w:hAnsi="PT Sans"/>
          <w:b w:val="1"/>
          <w:color w:val="2a2e34"/>
          <w:rtl w:val="0"/>
        </w:rPr>
        <w:t xml:space="preserve">бізнес-вимог</w:t>
      </w:r>
      <w:r w:rsidDel="00000000" w:rsidR="00000000" w:rsidRPr="00000000">
        <w:rPr>
          <w:rFonts w:ascii="PT Sans" w:cs="PT Sans" w:eastAsia="PT Sans" w:hAnsi="PT Sans"/>
          <w:color w:val="2a2e34"/>
          <w:rtl w:val="0"/>
        </w:rPr>
        <w:t xml:space="preserve"> (це повний опис розроблюваної системи. Він містить усі типи взаємодії користувачів із системою й нефункціональними вимогами).</w:t>
      </w:r>
    </w:p>
    <w:p w:rsidR="00000000" w:rsidDel="00000000" w:rsidP="00000000" w:rsidRDefault="00000000" w:rsidRPr="00000000" w14:paraId="0000049B">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558"/>
        </w:tabs>
        <w:spacing w:after="100" w:before="100" w:line="360" w:lineRule="auto"/>
        <w:ind w:left="540" w:right="0" w:hanging="240"/>
        <w:jc w:val="both"/>
        <w:rPr>
          <w:sz w:val="20"/>
          <w:szCs w:val="20"/>
        </w:rPr>
      </w:pPr>
      <w:hyperlink w:anchor="_qmyv8u3vla0r">
        <w:r w:rsidDel="00000000" w:rsidR="00000000" w:rsidRPr="00000000">
          <w:rPr>
            <w:rFonts w:ascii="PT Sans" w:cs="PT Sans" w:eastAsia="PT Sans" w:hAnsi="PT Sans"/>
            <w:b w:val="1"/>
            <w:color w:val="4a90e2"/>
            <w:u w:val="single"/>
            <w:rtl w:val="0"/>
          </w:rPr>
          <w:t xml:space="preserve">Документ</w:t>
        </w:r>
      </w:hyperlink>
      <w:r w:rsidDel="00000000" w:rsidR="00000000" w:rsidRPr="00000000">
        <w:rPr>
          <w:rFonts w:ascii="PT Sans" w:cs="PT Sans" w:eastAsia="PT Sans" w:hAnsi="PT Sans"/>
          <w:rtl w:val="0"/>
        </w:rPr>
        <w:t xml:space="preserve"> з </w:t>
      </w:r>
      <w:r w:rsidDel="00000000" w:rsidR="00000000" w:rsidRPr="00000000">
        <w:rPr>
          <w:rFonts w:ascii="PT Sans" w:cs="PT Sans" w:eastAsia="PT Sans" w:hAnsi="PT Sans"/>
          <w:color w:val="2a2e34"/>
          <w:rtl w:val="0"/>
        </w:rPr>
        <w:t xml:space="preserve">управління </w:t>
      </w:r>
      <w:r w:rsidDel="00000000" w:rsidR="00000000" w:rsidRPr="00000000">
        <w:rPr>
          <w:rFonts w:ascii="PT Sans" w:cs="PT Sans" w:eastAsia="PT Sans" w:hAnsi="PT Sans"/>
          <w:b w:val="1"/>
          <w:color w:val="2a2e34"/>
          <w:rtl w:val="0"/>
        </w:rPr>
        <w:t xml:space="preserve">стейкхолдерами </w:t>
      </w:r>
      <w:r w:rsidDel="00000000" w:rsidR="00000000" w:rsidRPr="00000000">
        <w:rPr>
          <w:rFonts w:ascii="PT Sans" w:cs="PT Sans" w:eastAsia="PT Sans" w:hAnsi="PT Sans"/>
          <w:color w:val="2a2e34"/>
          <w:rtl w:val="0"/>
        </w:rPr>
        <w:t xml:space="preserve">(встановлює чіткі керівні принципи для комунікації між стейкхолдерами </w:t>
      </w:r>
      <w:r w:rsidDel="00000000" w:rsidR="00000000" w:rsidRPr="00000000">
        <w:rPr>
          <w:rFonts w:ascii="PT Sans" w:cs="PT Sans" w:eastAsia="PT Sans" w:hAnsi="PT Sans"/>
          <w:color w:val="2a2e34"/>
          <w:rtl w:val="0"/>
        </w:rPr>
        <w:t xml:space="preserve">проєкту</w:t>
      </w:r>
      <w:r w:rsidDel="00000000" w:rsidR="00000000" w:rsidRPr="00000000">
        <w:rPr>
          <w:rFonts w:ascii="PT Sans" w:cs="PT Sans" w:eastAsia="PT Sans" w:hAnsi="PT Sans"/>
          <w:color w:val="2a2e34"/>
          <w:rtl w:val="0"/>
        </w:rPr>
        <w:t xml:space="preserve">, управління</w:t>
      </w:r>
      <w:r w:rsidDel="00000000" w:rsidR="00000000" w:rsidRPr="00000000">
        <w:rPr>
          <w:rFonts w:ascii="PT Sans" w:cs="PT Sans" w:eastAsia="PT Sans" w:hAnsi="PT Sans"/>
          <w:rtl w:val="0"/>
        </w:rPr>
        <w:t xml:space="preserve"> їхніми </w:t>
      </w:r>
      <w:r w:rsidDel="00000000" w:rsidR="00000000" w:rsidRPr="00000000">
        <w:rPr>
          <w:rFonts w:ascii="PT Sans" w:cs="PT Sans" w:eastAsia="PT Sans" w:hAnsi="PT Sans"/>
          <w:color w:val="2a2e34"/>
          <w:rtl w:val="0"/>
        </w:rPr>
        <w:t xml:space="preserve">очікуваннями, залучення і вплив на проєкт).</w:t>
      </w:r>
    </w:p>
    <w:p w:rsidR="00000000" w:rsidDel="00000000" w:rsidP="00000000" w:rsidRDefault="00000000" w:rsidRPr="00000000" w14:paraId="0000049C">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558"/>
        </w:tabs>
        <w:spacing w:after="100" w:before="100" w:line="360" w:lineRule="auto"/>
        <w:ind w:left="540" w:right="0" w:hanging="240"/>
        <w:jc w:val="both"/>
        <w:rPr>
          <w:sz w:val="20"/>
          <w:szCs w:val="20"/>
        </w:rPr>
      </w:pPr>
      <w:hyperlink w:anchor="_6yo8ew9eqajp">
        <w:r w:rsidDel="00000000" w:rsidR="00000000" w:rsidRPr="00000000">
          <w:rPr>
            <w:rFonts w:ascii="PT Sans" w:cs="PT Sans" w:eastAsia="PT Sans" w:hAnsi="PT Sans"/>
            <w:b w:val="1"/>
            <w:color w:val="4a90e2"/>
            <w:u w:val="single"/>
            <w:rtl w:val="0"/>
          </w:rPr>
          <w:t xml:space="preserve">Документ із планування спринту</w:t>
        </w:r>
      </w:hyperlink>
      <w:r w:rsidDel="00000000" w:rsidR="00000000" w:rsidRPr="00000000">
        <w:rPr>
          <w:rFonts w:ascii="PT Sans" w:cs="PT Sans" w:eastAsia="PT Sans" w:hAnsi="PT Sans"/>
          <w:color w:val="2a2e34"/>
          <w:rtl w:val="0"/>
        </w:rPr>
        <w:t xml:space="preserve"> (процес представлений і задокументований у вигляді списку пунктів,</w:t>
      </w:r>
      <w:r w:rsidDel="00000000" w:rsidR="00000000" w:rsidRPr="00000000">
        <w:rPr>
          <w:rFonts w:ascii="PT Sans" w:cs="PT Sans" w:eastAsia="PT Sans" w:hAnsi="PT Sans"/>
          <w:rtl w:val="0"/>
        </w:rPr>
        <w:t xml:space="preserve"> узгоджених </w:t>
      </w:r>
      <w:r w:rsidDel="00000000" w:rsidR="00000000" w:rsidRPr="00000000">
        <w:rPr>
          <w:rFonts w:ascii="PT Sans" w:cs="PT Sans" w:eastAsia="PT Sans" w:hAnsi="PT Sans"/>
          <w:color w:val="2a2e34"/>
          <w:rtl w:val="0"/>
        </w:rPr>
        <w:t xml:space="preserve">командою для завершення</w:t>
      </w:r>
      <w:r w:rsidDel="00000000" w:rsidR="00000000" w:rsidRPr="00000000">
        <w:rPr>
          <w:rFonts w:ascii="PT Sans" w:cs="PT Sans" w:eastAsia="PT Sans" w:hAnsi="PT Sans"/>
          <w:rtl w:val="0"/>
        </w:rPr>
        <w:t xml:space="preserve"> в кінці </w:t>
      </w:r>
      <w:r w:rsidDel="00000000" w:rsidR="00000000" w:rsidRPr="00000000">
        <w:rPr>
          <w:rFonts w:ascii="PT Sans" w:cs="PT Sans" w:eastAsia="PT Sans" w:hAnsi="PT Sans"/>
          <w:color w:val="2a2e34"/>
          <w:rtl w:val="0"/>
        </w:rPr>
        <w:t xml:space="preserve">ітерації. Він може відображатися в </w:t>
      </w:r>
      <w:hyperlink w:anchor="_u0o6co50eyuu">
        <w:r w:rsidDel="00000000" w:rsidR="00000000" w:rsidRPr="00000000">
          <w:rPr>
            <w:rFonts w:ascii="PT Sans" w:cs="PT Sans" w:eastAsia="PT Sans" w:hAnsi="PT Sans"/>
            <w:b w:val="1"/>
            <w:color w:val="4a90e2"/>
            <w:u w:val="single"/>
            <w:rtl w:val="0"/>
          </w:rPr>
          <w:t xml:space="preserve">прогнозованому плануванні</w:t>
        </w:r>
      </w:hyperlink>
      <w:r w:rsidDel="00000000" w:rsidR="00000000" w:rsidRPr="00000000">
        <w:rPr>
          <w:rFonts w:ascii="PT Sans" w:cs="PT Sans" w:eastAsia="PT Sans" w:hAnsi="PT Sans"/>
          <w:color w:val="2a2e34"/>
          <w:rtl w:val="0"/>
        </w:rPr>
        <w:t xml:space="preserve">).</w:t>
      </w:r>
    </w:p>
    <w:p w:rsidR="00000000" w:rsidDel="00000000" w:rsidP="00000000" w:rsidRDefault="00000000" w:rsidRPr="00000000" w14:paraId="0000049D">
      <w:pPr>
        <w:pStyle w:val="Heading3"/>
        <w:widowControl w:val="0"/>
        <w:rPr/>
      </w:pPr>
      <w:bookmarkStart w:colFirst="0" w:colLast="0" w:name="_ihmiwog4l7eb" w:id="77"/>
      <w:bookmarkEnd w:id="77"/>
      <w:r w:rsidDel="00000000" w:rsidR="00000000" w:rsidRPr="00000000">
        <w:rPr>
          <w:rtl w:val="0"/>
        </w:rPr>
        <w:t xml:space="preserve">Виконання </w:t>
      </w:r>
      <w:r w:rsidDel="00000000" w:rsidR="00000000" w:rsidRPr="00000000">
        <w:rPr>
          <w:rtl w:val="0"/>
        </w:rPr>
        <w:t xml:space="preserve">проєкту</w:t>
      </w:r>
      <w:r w:rsidDel="00000000" w:rsidR="00000000" w:rsidRPr="00000000">
        <w:rPr>
          <w:rtl w:val="0"/>
        </w:rPr>
      </w:r>
    </w:p>
    <w:p w:rsidR="00000000" w:rsidDel="00000000" w:rsidP="00000000" w:rsidRDefault="00000000" w:rsidRPr="00000000" w14:paraId="0000049E">
      <w:pPr>
        <w:widowControl w:val="0"/>
        <w:spacing w:after="100" w:before="100" w:line="360" w:lineRule="auto"/>
        <w:jc w:val="both"/>
        <w:rPr>
          <w:rFonts w:ascii="PT Sans" w:cs="PT Sans" w:eastAsia="PT Sans" w:hAnsi="PT Sans"/>
          <w:color w:val="2a2e34"/>
        </w:rPr>
      </w:pPr>
      <w:r w:rsidDel="00000000" w:rsidR="00000000" w:rsidRPr="00000000">
        <w:rPr>
          <w:rFonts w:ascii="PT Sans" w:cs="PT Sans" w:eastAsia="PT Sans" w:hAnsi="PT Sans"/>
          <w:color w:val="2a2e34"/>
          <w:rtl w:val="0"/>
        </w:rPr>
        <w:t xml:space="preserve">Варто підкреслити важливість наявності альтернативного плану на випадок виникнення непередбачуваних обставин, пов’язаних з управлінням ризиками. Він безперервний і легко інтегрується в інші процеси.</w:t>
      </w:r>
    </w:p>
    <w:p w:rsidR="00000000" w:rsidDel="00000000" w:rsidP="00000000" w:rsidRDefault="00000000" w:rsidRPr="00000000" w14:paraId="0000049F">
      <w:pPr>
        <w:widowControl w:val="0"/>
        <w:spacing w:after="100" w:before="100" w:line="360" w:lineRule="auto"/>
        <w:jc w:val="both"/>
        <w:rPr>
          <w:rFonts w:ascii="PT Sans" w:cs="PT Sans" w:eastAsia="PT Sans" w:hAnsi="PT Sans"/>
          <w:color w:val="2a2e34"/>
        </w:rPr>
      </w:pPr>
      <w:r w:rsidDel="00000000" w:rsidR="00000000" w:rsidRPr="00000000">
        <w:rPr>
          <w:rFonts w:ascii="PT Sans" w:cs="PT Sans" w:eastAsia="PT Sans" w:hAnsi="PT Sans"/>
          <w:color w:val="2a2e34"/>
          <w:rtl w:val="0"/>
        </w:rPr>
        <w:t xml:space="preserve">У</w:t>
      </w:r>
      <w:hyperlink r:id="rId97">
        <w:r w:rsidDel="00000000" w:rsidR="00000000" w:rsidRPr="00000000">
          <w:rPr>
            <w:rFonts w:ascii="PT Sans" w:cs="PT Sans" w:eastAsia="PT Sans" w:hAnsi="PT Sans"/>
            <w:color w:val="2a2e34"/>
            <w:rtl w:val="0"/>
          </w:rPr>
          <w:t xml:space="preserve"> </w:t>
        </w:r>
      </w:hyperlink>
      <w:r w:rsidDel="00000000" w:rsidR="00000000" w:rsidRPr="00000000">
        <w:rPr>
          <w:rFonts w:ascii="PT Sans" w:cs="PT Sans" w:eastAsia="PT Sans" w:hAnsi="PT Sans"/>
          <w:color w:val="2a2e34"/>
          <w:rtl w:val="0"/>
        </w:rPr>
        <w:t xml:space="preserve">роботі з гнучкими методологіями, оцінювання списку всіх завдань, які треба виконати, стає легшим і швидшим</w:t>
      </w:r>
      <w:r w:rsidDel="00000000" w:rsidR="00000000" w:rsidRPr="00000000">
        <w:rPr>
          <w:rFonts w:ascii="PT Sans" w:cs="PT Sans" w:eastAsia="PT Sans" w:hAnsi="PT Sans"/>
          <w:rtl w:val="0"/>
        </w:rPr>
        <w:t xml:space="preserve"> принаймні </w:t>
      </w:r>
      <w:r w:rsidDel="00000000" w:rsidR="00000000" w:rsidRPr="00000000">
        <w:rPr>
          <w:rFonts w:ascii="PT Sans" w:cs="PT Sans" w:eastAsia="PT Sans" w:hAnsi="PT Sans"/>
          <w:color w:val="2a2e34"/>
          <w:rtl w:val="0"/>
        </w:rPr>
        <w:t xml:space="preserve">для першої ітерації (Спринт). Якщо це не Agile, процеси коригуються.</w:t>
      </w:r>
    </w:p>
    <w:p w:rsidR="00000000" w:rsidDel="00000000" w:rsidP="00000000" w:rsidRDefault="00000000" w:rsidRPr="00000000" w14:paraId="000004A0">
      <w:pPr>
        <w:widowControl w:val="0"/>
        <w:spacing w:after="100" w:before="100" w:line="360" w:lineRule="auto"/>
        <w:jc w:val="both"/>
        <w:rPr>
          <w:rFonts w:ascii="PT Sans" w:cs="PT Sans" w:eastAsia="PT Sans" w:hAnsi="PT Sans"/>
          <w:color w:val="2a2e34"/>
        </w:rPr>
      </w:pPr>
      <w:r w:rsidDel="00000000" w:rsidR="00000000" w:rsidRPr="00000000">
        <w:rPr>
          <w:rFonts w:ascii="PT Sans" w:cs="PT Sans" w:eastAsia="PT Sans" w:hAnsi="PT Sans"/>
          <w:color w:val="2a2e34"/>
          <w:rtl w:val="0"/>
        </w:rPr>
        <w:t xml:space="preserve">Крім цього, клієнт має знати, що накопичення технічного боргу необхідно уникати будь-якою ціною, використовуючи такі методи, як рефакторинг коду. Це має бути частиною регулярного процесу</w:t>
      </w:r>
      <w:r w:rsidDel="00000000" w:rsidR="00000000" w:rsidRPr="00000000">
        <w:rPr>
          <w:rFonts w:ascii="PT Sans" w:cs="PT Sans" w:eastAsia="PT Sans" w:hAnsi="PT Sans"/>
          <w:rtl w:val="0"/>
        </w:rPr>
        <w:t xml:space="preserve"> розробки.</w:t>
      </w:r>
      <w:r w:rsidDel="00000000" w:rsidR="00000000" w:rsidRPr="00000000">
        <w:rPr>
          <w:rtl w:val="0"/>
        </w:rPr>
      </w:r>
    </w:p>
    <w:p w:rsidR="00000000" w:rsidDel="00000000" w:rsidP="00000000" w:rsidRDefault="00000000" w:rsidRPr="00000000" w14:paraId="000004A1">
      <w:pPr>
        <w:widowControl w:val="0"/>
        <w:spacing w:after="100" w:before="100" w:line="360" w:lineRule="auto"/>
        <w:jc w:val="both"/>
        <w:rPr>
          <w:rFonts w:ascii="PT Sans" w:cs="PT Sans" w:eastAsia="PT Sans" w:hAnsi="PT Sans"/>
          <w:color w:val="2a2e34"/>
        </w:rPr>
      </w:pPr>
      <w:r w:rsidDel="00000000" w:rsidR="00000000" w:rsidRPr="00000000">
        <w:rPr>
          <w:rFonts w:ascii="PT Sans" w:cs="PT Sans" w:eastAsia="PT Sans" w:hAnsi="PT Sans"/>
          <w:color w:val="2a2e34"/>
          <w:rtl w:val="0"/>
        </w:rPr>
        <w:t xml:space="preserve">Повний графік виконання результатів залежить від</w:t>
      </w:r>
      <w:r w:rsidDel="00000000" w:rsidR="00000000" w:rsidRPr="00000000">
        <w:rPr>
          <w:rFonts w:ascii="PT Sans" w:cs="PT Sans" w:eastAsia="PT Sans" w:hAnsi="PT Sans"/>
          <w:rtl w:val="0"/>
        </w:rPr>
        <w:t xml:space="preserve"> оцінки </w:t>
      </w:r>
      <w:r w:rsidDel="00000000" w:rsidR="00000000" w:rsidRPr="00000000">
        <w:rPr>
          <w:rFonts w:ascii="PT Sans" w:cs="PT Sans" w:eastAsia="PT Sans" w:hAnsi="PT Sans"/>
          <w:color w:val="2a2e34"/>
          <w:rtl w:val="0"/>
        </w:rPr>
        <w:t xml:space="preserve">компонентів невиконаної роботи.</w:t>
      </w:r>
    </w:p>
    <w:p w:rsidR="00000000" w:rsidDel="00000000" w:rsidP="00000000" w:rsidRDefault="00000000" w:rsidRPr="00000000" w14:paraId="000004A2">
      <w:pPr>
        <w:widowControl w:val="0"/>
        <w:spacing w:after="100" w:before="100" w:line="360" w:lineRule="auto"/>
        <w:jc w:val="both"/>
        <w:rPr>
          <w:rFonts w:ascii="PT Sans" w:cs="PT Sans" w:eastAsia="PT Sans" w:hAnsi="PT Sans"/>
          <w:color w:val="2a2e34"/>
        </w:rPr>
      </w:pPr>
      <w:r w:rsidDel="00000000" w:rsidR="00000000" w:rsidRPr="00000000">
        <w:rPr>
          <w:rFonts w:ascii="PT Sans" w:cs="PT Sans" w:eastAsia="PT Sans" w:hAnsi="PT Sans"/>
          <w:color w:val="2a2e34"/>
          <w:rtl w:val="0"/>
        </w:rPr>
        <w:t xml:space="preserve">Бюджет </w:t>
      </w:r>
      <w:r w:rsidDel="00000000" w:rsidR="00000000" w:rsidRPr="00000000">
        <w:rPr>
          <w:rFonts w:ascii="PT Sans" w:cs="PT Sans" w:eastAsia="PT Sans" w:hAnsi="PT Sans"/>
          <w:color w:val="2a2e34"/>
          <w:rtl w:val="0"/>
        </w:rPr>
        <w:t xml:space="preserve">проєкту</w:t>
      </w:r>
      <w:r w:rsidDel="00000000" w:rsidR="00000000" w:rsidRPr="00000000">
        <w:rPr>
          <w:rFonts w:ascii="PT Sans" w:cs="PT Sans" w:eastAsia="PT Sans" w:hAnsi="PT Sans"/>
          <w:color w:val="2a2e34"/>
          <w:rtl w:val="0"/>
        </w:rPr>
        <w:t xml:space="preserve"> враховує потреби, ресурси, ризики, забезпечення якості, ключові показники ефективності та інші витрати.</w:t>
      </w:r>
    </w:p>
    <w:p w:rsidR="00000000" w:rsidDel="00000000" w:rsidP="00000000" w:rsidRDefault="00000000" w:rsidRPr="00000000" w14:paraId="000004A3">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549"/>
        </w:tabs>
        <w:spacing w:after="100" w:before="100" w:line="360" w:lineRule="auto"/>
        <w:ind w:left="540" w:right="0" w:hanging="240"/>
        <w:jc w:val="both"/>
        <w:rPr>
          <w:sz w:val="20"/>
          <w:szCs w:val="20"/>
        </w:rPr>
      </w:pPr>
      <w:hyperlink w:anchor="_o78syo404xid">
        <w:r w:rsidDel="00000000" w:rsidR="00000000" w:rsidRPr="00000000">
          <w:rPr>
            <w:rFonts w:ascii="PT Sans" w:cs="PT Sans" w:eastAsia="PT Sans" w:hAnsi="PT Sans"/>
            <w:b w:val="1"/>
            <w:color w:val="4a90e2"/>
            <w:u w:val="single"/>
            <w:rtl w:val="0"/>
          </w:rPr>
          <w:t xml:space="preserve">Документ</w:t>
        </w:r>
      </w:hyperlink>
      <w:r w:rsidDel="00000000" w:rsidR="00000000" w:rsidRPr="00000000">
        <w:rPr>
          <w:rFonts w:ascii="PT Sans" w:cs="PT Sans" w:eastAsia="PT Sans" w:hAnsi="PT Sans"/>
          <w:b w:val="1"/>
          <w:color w:val="2a2e34"/>
          <w:rtl w:val="0"/>
        </w:rPr>
        <w:t xml:space="preserve"> з </w:t>
      </w:r>
      <w:r w:rsidDel="00000000" w:rsidR="00000000" w:rsidRPr="00000000">
        <w:rPr>
          <w:rFonts w:ascii="PT Sans" w:cs="PT Sans" w:eastAsia="PT Sans" w:hAnsi="PT Sans"/>
          <w:b w:val="1"/>
          <w:color w:val="2a2e34"/>
          <w:rtl w:val="0"/>
        </w:rPr>
        <w:t xml:space="preserve">управління змінами</w:t>
      </w:r>
      <w:r w:rsidDel="00000000" w:rsidR="00000000" w:rsidRPr="00000000">
        <w:rPr>
          <w:rFonts w:ascii="PT Sans" w:cs="PT Sans" w:eastAsia="PT Sans" w:hAnsi="PT Sans"/>
          <w:color w:val="2a2e34"/>
          <w:rtl w:val="0"/>
        </w:rPr>
        <w:t xml:space="preserve"> (цей документ точно визначає, що потрібно змінити, як це</w:t>
      </w:r>
      <w:r w:rsidDel="00000000" w:rsidR="00000000" w:rsidRPr="00000000">
        <w:rPr>
          <w:rFonts w:ascii="PT Sans" w:cs="PT Sans" w:eastAsia="PT Sans" w:hAnsi="PT Sans"/>
          <w:rtl w:val="0"/>
        </w:rPr>
        <w:t xml:space="preserve"> може в</w:t>
      </w:r>
      <w:r w:rsidDel="00000000" w:rsidR="00000000" w:rsidRPr="00000000">
        <w:rPr>
          <w:rFonts w:ascii="PT Sans" w:cs="PT Sans" w:eastAsia="PT Sans" w:hAnsi="PT Sans"/>
          <w:color w:val="2a2e34"/>
          <w:rtl w:val="0"/>
        </w:rPr>
        <w:t xml:space="preserve">плинути на будь-які поточні плани, поточну функціональність проєкту </w:t>
      </w:r>
      <w:r w:rsidDel="00000000" w:rsidR="00000000" w:rsidRPr="00000000">
        <w:rPr>
          <w:rFonts w:ascii="PT Sans" w:cs="PT Sans" w:eastAsia="PT Sans" w:hAnsi="PT Sans"/>
          <w:rtl w:val="0"/>
        </w:rPr>
        <w:t xml:space="preserve">і як спланувати </w:t>
      </w:r>
      <w:r w:rsidDel="00000000" w:rsidR="00000000" w:rsidRPr="00000000">
        <w:rPr>
          <w:rFonts w:ascii="PT Sans" w:cs="PT Sans" w:eastAsia="PT Sans" w:hAnsi="PT Sans"/>
          <w:color w:val="2a2e34"/>
          <w:rtl w:val="0"/>
        </w:rPr>
        <w:t xml:space="preserve">пом’якшення збоїв, які можуть</w:t>
      </w:r>
      <w:r w:rsidDel="00000000" w:rsidR="00000000" w:rsidRPr="00000000">
        <w:rPr>
          <w:rFonts w:ascii="PT Sans" w:cs="PT Sans" w:eastAsia="PT Sans" w:hAnsi="PT Sans"/>
          <w:rtl w:val="0"/>
        </w:rPr>
        <w:t xml:space="preserve"> спричинити </w:t>
      </w:r>
      <w:r w:rsidDel="00000000" w:rsidR="00000000" w:rsidRPr="00000000">
        <w:rPr>
          <w:rFonts w:ascii="PT Sans" w:cs="PT Sans" w:eastAsia="PT Sans" w:hAnsi="PT Sans"/>
          <w:color w:val="2a2e34"/>
          <w:rtl w:val="0"/>
        </w:rPr>
        <w:t xml:space="preserve">зміни в процесі створення </w:t>
      </w:r>
      <w:r w:rsidDel="00000000" w:rsidR="00000000" w:rsidRPr="00000000">
        <w:rPr>
          <w:rFonts w:ascii="PT Sans" w:cs="PT Sans" w:eastAsia="PT Sans" w:hAnsi="PT Sans"/>
          <w:color w:val="2a2e34"/>
          <w:rtl w:val="0"/>
        </w:rPr>
        <w:t xml:space="preserve">проєкту</w:t>
      </w:r>
      <w:r w:rsidDel="00000000" w:rsidR="00000000" w:rsidRPr="00000000">
        <w:rPr>
          <w:rFonts w:ascii="PT Sans" w:cs="PT Sans" w:eastAsia="PT Sans" w:hAnsi="PT Sans"/>
          <w:color w:val="2a2e34"/>
          <w:rtl w:val="0"/>
        </w:rPr>
        <w:t xml:space="preserve">).</w:t>
      </w:r>
    </w:p>
    <w:p w:rsidR="00000000" w:rsidDel="00000000" w:rsidP="00000000" w:rsidRDefault="00000000" w:rsidRPr="00000000" w14:paraId="000004A4">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549"/>
        </w:tabs>
        <w:spacing w:after="100" w:before="100" w:line="360" w:lineRule="auto"/>
        <w:ind w:left="540" w:right="0" w:hanging="240"/>
        <w:jc w:val="both"/>
        <w:rPr>
          <w:sz w:val="20"/>
          <w:szCs w:val="20"/>
        </w:rPr>
      </w:pPr>
      <w:hyperlink w:anchor="_boj8n2aguw75">
        <w:r w:rsidDel="00000000" w:rsidR="00000000" w:rsidRPr="00000000">
          <w:rPr>
            <w:rFonts w:ascii="PT Sans" w:cs="PT Sans" w:eastAsia="PT Sans" w:hAnsi="PT Sans"/>
            <w:b w:val="1"/>
            <w:color w:val="4a90e2"/>
            <w:u w:val="single"/>
            <w:rtl w:val="0"/>
          </w:rPr>
          <w:t xml:space="preserve">Документ</w:t>
        </w:r>
      </w:hyperlink>
      <w:r w:rsidDel="00000000" w:rsidR="00000000" w:rsidRPr="00000000">
        <w:rPr>
          <w:rFonts w:ascii="PT Sans" w:cs="PT Sans" w:eastAsia="PT Sans" w:hAnsi="PT Sans"/>
          <w:b w:val="1"/>
          <w:color w:val="2a2e34"/>
          <w:rtl w:val="0"/>
        </w:rPr>
        <w:t xml:space="preserve"> з </w:t>
      </w:r>
      <w:r w:rsidDel="00000000" w:rsidR="00000000" w:rsidRPr="00000000">
        <w:rPr>
          <w:rFonts w:ascii="PT Sans" w:cs="PT Sans" w:eastAsia="PT Sans" w:hAnsi="PT Sans"/>
          <w:b w:val="1"/>
          <w:color w:val="2a2e34"/>
          <w:rtl w:val="0"/>
        </w:rPr>
        <w:t xml:space="preserve">управління ризиками</w:t>
      </w:r>
      <w:r w:rsidDel="00000000" w:rsidR="00000000" w:rsidRPr="00000000">
        <w:rPr>
          <w:rFonts w:ascii="PT Sans" w:cs="PT Sans" w:eastAsia="PT Sans" w:hAnsi="PT Sans"/>
          <w:color w:val="2a2e34"/>
          <w:rtl w:val="0"/>
        </w:rPr>
        <w:t xml:space="preserve"> (цей документ використовується, щоби розглянути потенційні ризики, пов’язані з проєктом, і щоби записати найкращі способи реагування на ни</w:t>
      </w:r>
      <w:r w:rsidDel="00000000" w:rsidR="00000000" w:rsidRPr="00000000">
        <w:rPr>
          <w:rFonts w:ascii="PT Sans" w:cs="PT Sans" w:eastAsia="PT Sans" w:hAnsi="PT Sans"/>
          <w:rtl w:val="0"/>
        </w:rPr>
        <w:t xml:space="preserve">х як цілісної команди).</w:t>
      </w:r>
      <w:r w:rsidDel="00000000" w:rsidR="00000000" w:rsidRPr="00000000">
        <w:rPr>
          <w:rtl w:val="0"/>
        </w:rPr>
      </w:r>
    </w:p>
    <w:p w:rsidR="00000000" w:rsidDel="00000000" w:rsidP="00000000" w:rsidRDefault="00000000" w:rsidRPr="00000000" w14:paraId="000004A5">
      <w:pPr>
        <w:pStyle w:val="Heading3"/>
        <w:widowControl w:val="0"/>
        <w:rPr/>
      </w:pPr>
      <w:bookmarkStart w:colFirst="0" w:colLast="0" w:name="_krwbr6mi1azt" w:id="78"/>
      <w:bookmarkEnd w:id="78"/>
      <w:r w:rsidDel="00000000" w:rsidR="00000000" w:rsidRPr="00000000">
        <w:rPr>
          <w:rtl w:val="0"/>
        </w:rPr>
        <w:t xml:space="preserve">Моніторинг </w:t>
      </w:r>
      <w:r w:rsidDel="00000000" w:rsidR="00000000" w:rsidRPr="00000000">
        <w:rPr>
          <w:rtl w:val="0"/>
        </w:rPr>
        <w:t xml:space="preserve">проєкту</w:t>
      </w:r>
      <w:r w:rsidDel="00000000" w:rsidR="00000000" w:rsidRPr="00000000">
        <w:rPr>
          <w:rtl w:val="0"/>
        </w:rPr>
      </w:r>
    </w:p>
    <w:p w:rsidR="00000000" w:rsidDel="00000000" w:rsidP="00000000" w:rsidRDefault="00000000" w:rsidRPr="00000000" w14:paraId="000004A6">
      <w:pPr>
        <w:widowControl w:val="0"/>
        <w:spacing w:after="100" w:before="100" w:line="360" w:lineRule="auto"/>
        <w:jc w:val="both"/>
        <w:rPr>
          <w:rFonts w:ascii="PT Sans" w:cs="PT Sans" w:eastAsia="PT Sans" w:hAnsi="PT Sans"/>
          <w:color w:val="2a2e34"/>
        </w:rPr>
      </w:pPr>
      <w:r w:rsidDel="00000000" w:rsidR="00000000" w:rsidRPr="00000000">
        <w:rPr>
          <w:rFonts w:ascii="PT Sans" w:cs="PT Sans" w:eastAsia="PT Sans" w:hAnsi="PT Sans"/>
          <w:color w:val="2a2e34"/>
          <w:rtl w:val="0"/>
        </w:rPr>
        <w:t xml:space="preserve">Наша мета — швидко вносити корективи, дотрим</w:t>
      </w:r>
      <w:r w:rsidDel="00000000" w:rsidR="00000000" w:rsidRPr="00000000">
        <w:rPr>
          <w:rFonts w:ascii="PT Sans" w:cs="PT Sans" w:eastAsia="PT Sans" w:hAnsi="PT Sans"/>
          <w:rtl w:val="0"/>
        </w:rPr>
        <w:t xml:space="preserve">у</w:t>
      </w:r>
      <w:r w:rsidDel="00000000" w:rsidR="00000000" w:rsidRPr="00000000">
        <w:rPr>
          <w:rFonts w:ascii="PT Sans" w:cs="PT Sans" w:eastAsia="PT Sans" w:hAnsi="PT Sans"/>
          <w:color w:val="2a2e34"/>
          <w:rtl w:val="0"/>
        </w:rPr>
        <w:t xml:space="preserve">ватися плану і працювати з командою, яка ефективно управляє ним. Є досить багато показників, що стосуються цього моменту, таки</w:t>
      </w:r>
      <w:r w:rsidDel="00000000" w:rsidR="00000000" w:rsidRPr="00000000">
        <w:rPr>
          <w:rFonts w:ascii="PT Sans" w:cs="PT Sans" w:eastAsia="PT Sans" w:hAnsi="PT Sans"/>
          <w:rtl w:val="0"/>
        </w:rPr>
        <w:t xml:space="preserve">х як діяльність зі </w:t>
      </w:r>
      <w:r w:rsidDel="00000000" w:rsidR="00000000" w:rsidRPr="00000000">
        <w:rPr>
          <w:rFonts w:ascii="PT Sans" w:cs="PT Sans" w:eastAsia="PT Sans" w:hAnsi="PT Sans"/>
          <w:color w:val="2a2e34"/>
          <w:rtl w:val="0"/>
        </w:rPr>
        <w:t xml:space="preserve">створення команди й рівень задоволеності клієнтів, які необхідно регулярно вимірювати.</w:t>
      </w:r>
    </w:p>
    <w:p w:rsidR="00000000" w:rsidDel="00000000" w:rsidP="00000000" w:rsidRDefault="00000000" w:rsidRPr="00000000" w14:paraId="000004A7">
      <w:pPr>
        <w:widowControl w:val="0"/>
        <w:spacing w:after="100" w:before="100" w:line="360" w:lineRule="auto"/>
        <w:jc w:val="both"/>
        <w:rPr>
          <w:rFonts w:ascii="PT Sans" w:cs="PT Sans" w:eastAsia="PT Sans" w:hAnsi="PT Sans"/>
          <w:color w:val="2a2e34"/>
        </w:rPr>
      </w:pPr>
      <w:r w:rsidDel="00000000" w:rsidR="00000000" w:rsidRPr="00000000">
        <w:rPr>
          <w:rFonts w:ascii="PT Sans" w:cs="PT Sans" w:eastAsia="PT Sans" w:hAnsi="PT Sans"/>
          <w:color w:val="2a2e34"/>
          <w:rtl w:val="0"/>
        </w:rPr>
        <w:t xml:space="preserve">Звичайною практикою є отримання зворотного зв’язку про виконану роботу, проблеми та досягнуті важливі цілі, які відповідають потребам і/або запитам клієнта.</w:t>
      </w:r>
    </w:p>
    <w:p w:rsidR="00000000" w:rsidDel="00000000" w:rsidP="00000000" w:rsidRDefault="00000000" w:rsidRPr="00000000" w14:paraId="000004A8">
      <w:pPr>
        <w:widowControl w:val="0"/>
        <w:spacing w:after="100" w:before="100" w:line="360" w:lineRule="auto"/>
        <w:jc w:val="both"/>
        <w:rPr>
          <w:rFonts w:ascii="PT Sans" w:cs="PT Sans" w:eastAsia="PT Sans" w:hAnsi="PT Sans"/>
          <w:color w:val="2a2e34"/>
        </w:rPr>
      </w:pPr>
      <w:r w:rsidDel="00000000" w:rsidR="00000000" w:rsidRPr="00000000">
        <w:rPr>
          <w:rFonts w:ascii="PT Sans" w:cs="PT Sans" w:eastAsia="PT Sans" w:hAnsi="PT Sans"/>
          <w:color w:val="2a2e34"/>
          <w:rtl w:val="0"/>
        </w:rPr>
        <w:t xml:space="preserve">Порівняння </w:t>
      </w:r>
      <w:hyperlink w:anchor="_wndduhwq3056">
        <w:r w:rsidDel="00000000" w:rsidR="00000000" w:rsidRPr="00000000">
          <w:rPr>
            <w:rFonts w:ascii="PT Sans" w:cs="PT Sans" w:eastAsia="PT Sans" w:hAnsi="PT Sans"/>
            <w:b w:val="1"/>
            <w:color w:val="4a90e2"/>
            <w:u w:val="single"/>
            <w:rtl w:val="0"/>
          </w:rPr>
          <w:t xml:space="preserve">ключових показників ефективності з базовими</w:t>
        </w:r>
      </w:hyperlink>
      <w:r w:rsidDel="00000000" w:rsidR="00000000" w:rsidRPr="00000000">
        <w:rPr>
          <w:rFonts w:ascii="PT Sans" w:cs="PT Sans" w:eastAsia="PT Sans" w:hAnsi="PT Sans"/>
          <w:color w:val="2a2e34"/>
          <w:rtl w:val="0"/>
        </w:rPr>
        <w:t xml:space="preserve"> дає змогу реагувати на зміни й аналізувати ризики для управління непередбаченими обставинами. Періодичне підтвердження просування в правильному</w:t>
      </w:r>
      <w:r w:rsidDel="00000000" w:rsidR="00000000" w:rsidRPr="00000000">
        <w:rPr>
          <w:rFonts w:ascii="PT Sans" w:cs="PT Sans" w:eastAsia="PT Sans" w:hAnsi="PT Sans"/>
          <w:rtl w:val="0"/>
        </w:rPr>
        <w:t xml:space="preserve"> напрямку,</w:t>
      </w:r>
      <w:r w:rsidDel="00000000" w:rsidR="00000000" w:rsidRPr="00000000">
        <w:rPr>
          <w:rFonts w:ascii="PT Sans" w:cs="PT Sans" w:eastAsia="PT Sans" w:hAnsi="PT Sans"/>
          <w:color w:val="2a2e34"/>
          <w:rtl w:val="0"/>
        </w:rPr>
        <w:t xml:space="preserve"> — це зелене світло для управлінських активностей та</w:t>
      </w:r>
      <w:r w:rsidDel="00000000" w:rsidR="00000000" w:rsidRPr="00000000">
        <w:rPr>
          <w:rFonts w:ascii="PT Sans" w:cs="PT Sans" w:eastAsia="PT Sans" w:hAnsi="PT Sans"/>
          <w:rtl w:val="0"/>
        </w:rPr>
        <w:t xml:space="preserve"> підтримки </w:t>
      </w:r>
      <w:r w:rsidDel="00000000" w:rsidR="00000000" w:rsidRPr="00000000">
        <w:rPr>
          <w:rFonts w:ascii="PT Sans" w:cs="PT Sans" w:eastAsia="PT Sans" w:hAnsi="PT Sans"/>
          <w:color w:val="2a2e34"/>
          <w:rtl w:val="0"/>
        </w:rPr>
        <w:t xml:space="preserve">мотивації команди.</w:t>
      </w:r>
    </w:p>
    <w:p w:rsidR="00000000" w:rsidDel="00000000" w:rsidP="00000000" w:rsidRDefault="00000000" w:rsidRPr="00000000" w14:paraId="000004A9">
      <w:pPr>
        <w:widowControl w:val="0"/>
        <w:spacing w:after="100" w:before="100" w:line="360" w:lineRule="auto"/>
        <w:jc w:val="both"/>
        <w:rPr>
          <w:rFonts w:ascii="PT Sans" w:cs="PT Sans" w:eastAsia="PT Sans" w:hAnsi="PT Sans"/>
          <w:color w:val="2a2e34"/>
        </w:rPr>
      </w:pPr>
      <w:r w:rsidDel="00000000" w:rsidR="00000000" w:rsidRPr="00000000">
        <w:rPr>
          <w:rFonts w:ascii="PT Sans" w:cs="PT Sans" w:eastAsia="PT Sans" w:hAnsi="PT Sans"/>
          <w:color w:val="2a2e34"/>
          <w:rtl w:val="0"/>
        </w:rPr>
        <w:t xml:space="preserve">Під час активностей із моніторингу та контролю менеджер </w:t>
      </w:r>
      <w:r w:rsidDel="00000000" w:rsidR="00000000" w:rsidRPr="00000000">
        <w:rPr>
          <w:rFonts w:ascii="PT Sans" w:cs="PT Sans" w:eastAsia="PT Sans" w:hAnsi="PT Sans"/>
          <w:color w:val="2a2e34"/>
          <w:rtl w:val="0"/>
        </w:rPr>
        <w:t xml:space="preserve">проєкту</w:t>
      </w:r>
      <w:r w:rsidDel="00000000" w:rsidR="00000000" w:rsidRPr="00000000">
        <w:rPr>
          <w:rFonts w:ascii="PT Sans" w:cs="PT Sans" w:eastAsia="PT Sans" w:hAnsi="PT Sans"/>
          <w:color w:val="2a2e34"/>
          <w:rtl w:val="0"/>
        </w:rPr>
        <w:t xml:space="preserve"> (PM) здійснює нагляд за процесами й</w:t>
      </w:r>
      <w:r w:rsidDel="00000000" w:rsidR="00000000" w:rsidRPr="00000000">
        <w:rPr>
          <w:rFonts w:ascii="PT Sans" w:cs="PT Sans" w:eastAsia="PT Sans" w:hAnsi="PT Sans"/>
          <w:rtl w:val="0"/>
        </w:rPr>
        <w:t xml:space="preserve"> може с</w:t>
      </w:r>
      <w:r w:rsidDel="00000000" w:rsidR="00000000" w:rsidRPr="00000000">
        <w:rPr>
          <w:rFonts w:ascii="PT Sans" w:cs="PT Sans" w:eastAsia="PT Sans" w:hAnsi="PT Sans"/>
          <w:color w:val="2a2e34"/>
          <w:rtl w:val="0"/>
        </w:rPr>
        <w:t xml:space="preserve">творювати інші документи при потребі.</w:t>
      </w:r>
      <w:r w:rsidDel="00000000" w:rsidR="00000000" w:rsidRPr="00000000">
        <w:rPr>
          <w:rFonts w:ascii="PT Sans" w:cs="PT Sans" w:eastAsia="PT Sans" w:hAnsi="PT Sans"/>
          <w:rtl w:val="0"/>
        </w:rPr>
        <w:t xml:space="preserve"> При цьому </w:t>
      </w:r>
      <w:r w:rsidDel="00000000" w:rsidR="00000000" w:rsidRPr="00000000">
        <w:rPr>
          <w:rFonts w:ascii="PT Sans" w:cs="PT Sans" w:eastAsia="PT Sans" w:hAnsi="PT Sans"/>
          <w:color w:val="2a2e34"/>
          <w:rtl w:val="0"/>
        </w:rPr>
        <w:t xml:space="preserve">використовується документація, так</w:t>
      </w:r>
      <w:r w:rsidDel="00000000" w:rsidR="00000000" w:rsidRPr="00000000">
        <w:rPr>
          <w:rFonts w:ascii="PT Sans" w:cs="PT Sans" w:eastAsia="PT Sans" w:hAnsi="PT Sans"/>
          <w:rtl w:val="0"/>
        </w:rPr>
        <w:t xml:space="preserve">а як документ </w:t>
      </w:r>
      <w:r w:rsidDel="00000000" w:rsidR="00000000" w:rsidRPr="00000000">
        <w:rPr>
          <w:rFonts w:ascii="PT Sans" w:cs="PT Sans" w:eastAsia="PT Sans" w:hAnsi="PT Sans"/>
          <w:color w:val="2a2e34"/>
          <w:rtl w:val="0"/>
        </w:rPr>
        <w:t xml:space="preserve">для комунікації зі стейкхолдерами, дорожня</w:t>
      </w:r>
      <w:r w:rsidDel="00000000" w:rsidR="00000000" w:rsidRPr="00000000">
        <w:rPr>
          <w:rFonts w:ascii="PT Sans" w:cs="PT Sans" w:eastAsia="PT Sans" w:hAnsi="PT Sans"/>
          <w:rtl w:val="0"/>
        </w:rPr>
        <w:t xml:space="preserve"> карта </w:t>
      </w:r>
      <w:r w:rsidDel="00000000" w:rsidR="00000000" w:rsidRPr="00000000">
        <w:rPr>
          <w:rFonts w:ascii="PT Sans" w:cs="PT Sans" w:eastAsia="PT Sans" w:hAnsi="PT Sans"/>
          <w:color w:val="2a2e34"/>
          <w:rtl w:val="0"/>
        </w:rPr>
        <w:t xml:space="preserve">проєкту</w:t>
      </w:r>
      <w:r w:rsidDel="00000000" w:rsidR="00000000" w:rsidRPr="00000000">
        <w:rPr>
          <w:rFonts w:ascii="PT Sans" w:cs="PT Sans" w:eastAsia="PT Sans" w:hAnsi="PT Sans"/>
          <w:color w:val="2a2e34"/>
          <w:rtl w:val="0"/>
        </w:rPr>
        <w:t xml:space="preserve"> та звіт про статус </w:t>
      </w:r>
      <w:r w:rsidDel="00000000" w:rsidR="00000000" w:rsidRPr="00000000">
        <w:rPr>
          <w:rFonts w:ascii="PT Sans" w:cs="PT Sans" w:eastAsia="PT Sans" w:hAnsi="PT Sans"/>
          <w:color w:val="2a2e34"/>
          <w:rtl w:val="0"/>
        </w:rPr>
        <w:t xml:space="preserve">проєкту</w:t>
      </w:r>
      <w:r w:rsidDel="00000000" w:rsidR="00000000" w:rsidRPr="00000000">
        <w:rPr>
          <w:rFonts w:ascii="PT Sans" w:cs="PT Sans" w:eastAsia="PT Sans" w:hAnsi="PT Sans"/>
          <w:color w:val="2a2e34"/>
          <w:rtl w:val="0"/>
        </w:rPr>
        <w:t xml:space="preserve">, щоби гарантувати, що робота</w:t>
      </w:r>
      <w:r w:rsidDel="00000000" w:rsidR="00000000" w:rsidRPr="00000000">
        <w:rPr>
          <w:rFonts w:ascii="PT Sans" w:cs="PT Sans" w:eastAsia="PT Sans" w:hAnsi="PT Sans"/>
          <w:rtl w:val="0"/>
        </w:rPr>
        <w:t xml:space="preserve"> на </w:t>
      </w:r>
      <w:r w:rsidDel="00000000" w:rsidR="00000000" w:rsidRPr="00000000">
        <w:rPr>
          <w:rFonts w:ascii="PT Sans" w:cs="PT Sans" w:eastAsia="PT Sans" w:hAnsi="PT Sans"/>
          <w:color w:val="2a2e34"/>
          <w:rtl w:val="0"/>
        </w:rPr>
        <w:t xml:space="preserve">проєкті виконується</w:t>
      </w:r>
      <w:r w:rsidDel="00000000" w:rsidR="00000000" w:rsidRPr="00000000">
        <w:rPr>
          <w:rFonts w:ascii="PT Sans" w:cs="PT Sans" w:eastAsia="PT Sans" w:hAnsi="PT Sans"/>
          <w:rtl w:val="0"/>
        </w:rPr>
        <w:t xml:space="preserve"> згідно з план</w:t>
      </w:r>
      <w:r w:rsidDel="00000000" w:rsidR="00000000" w:rsidRPr="00000000">
        <w:rPr>
          <w:rFonts w:ascii="PT Sans" w:cs="PT Sans" w:eastAsia="PT Sans" w:hAnsi="PT Sans"/>
          <w:color w:val="2a2e34"/>
          <w:rtl w:val="0"/>
        </w:rPr>
        <w:t xml:space="preserve">ом. Можна використовувати інші документи, щоби </w:t>
      </w:r>
      <w:r w:rsidDel="00000000" w:rsidR="00000000" w:rsidRPr="00000000">
        <w:rPr>
          <w:rFonts w:ascii="PT Sans" w:cs="PT Sans" w:eastAsia="PT Sans" w:hAnsi="PT Sans"/>
          <w:color w:val="2a2e34"/>
          <w:highlight w:val="white"/>
          <w:rtl w:val="0"/>
        </w:rPr>
        <w:t xml:space="preserve">слідкувати за проєктом чи індивідуальною роботою</w:t>
      </w:r>
      <w:r w:rsidDel="00000000" w:rsidR="00000000" w:rsidRPr="00000000">
        <w:rPr>
          <w:rFonts w:ascii="PT Sans" w:cs="PT Sans" w:eastAsia="PT Sans" w:hAnsi="PT Sans"/>
          <w:color w:val="2a2e34"/>
          <w:rtl w:val="0"/>
        </w:rPr>
        <w:t xml:space="preserve"> (наприклад, </w:t>
      </w:r>
      <w:r w:rsidDel="00000000" w:rsidR="00000000" w:rsidRPr="00000000">
        <w:rPr>
          <w:rFonts w:ascii="PT Sans" w:cs="PT Sans" w:eastAsia="PT Sans" w:hAnsi="PT Sans"/>
          <w:b w:val="1"/>
          <w:color w:val="2a2e34"/>
          <w:rtl w:val="0"/>
        </w:rPr>
        <w:t xml:space="preserve">цілі та основні результати згідно підходу OKR</w:t>
      </w:r>
      <w:r w:rsidDel="00000000" w:rsidR="00000000" w:rsidRPr="00000000">
        <w:rPr>
          <w:rFonts w:ascii="PT Sans" w:cs="PT Sans" w:eastAsia="PT Sans" w:hAnsi="PT Sans"/>
          <w:color w:val="2a2e34"/>
          <w:rtl w:val="0"/>
        </w:rPr>
        <w:t xml:space="preserve">).</w:t>
      </w:r>
    </w:p>
    <w:p w:rsidR="00000000" w:rsidDel="00000000" w:rsidP="00000000" w:rsidRDefault="00000000" w:rsidRPr="00000000" w14:paraId="000004AA">
      <w:pPr>
        <w:pStyle w:val="Heading3"/>
        <w:widowControl w:val="0"/>
        <w:rPr/>
      </w:pPr>
      <w:bookmarkStart w:colFirst="0" w:colLast="0" w:name="_jjs0csoca045" w:id="79"/>
      <w:bookmarkEnd w:id="79"/>
      <w:r w:rsidDel="00000000" w:rsidR="00000000" w:rsidRPr="00000000">
        <w:rPr>
          <w:rtl w:val="0"/>
        </w:rPr>
        <w:t xml:space="preserve">Закриття </w:t>
      </w:r>
      <w:r w:rsidDel="00000000" w:rsidR="00000000" w:rsidRPr="00000000">
        <w:rPr>
          <w:rtl w:val="0"/>
        </w:rPr>
        <w:t xml:space="preserve">проєкту</w:t>
      </w:r>
      <w:r w:rsidDel="00000000" w:rsidR="00000000" w:rsidRPr="00000000">
        <w:rPr>
          <w:rtl w:val="0"/>
        </w:rPr>
      </w:r>
    </w:p>
    <w:p w:rsidR="00000000" w:rsidDel="00000000" w:rsidP="00000000" w:rsidRDefault="00000000" w:rsidRPr="00000000" w14:paraId="000004AB">
      <w:pPr>
        <w:widowControl w:val="0"/>
        <w:spacing w:after="100" w:before="100" w:line="360" w:lineRule="auto"/>
        <w:jc w:val="both"/>
        <w:rPr>
          <w:rFonts w:ascii="PT Sans" w:cs="PT Sans" w:eastAsia="PT Sans" w:hAnsi="PT Sans"/>
          <w:color w:val="2a2e34"/>
        </w:rPr>
      </w:pPr>
      <w:r w:rsidDel="00000000" w:rsidR="00000000" w:rsidRPr="00000000">
        <w:rPr>
          <w:rFonts w:ascii="PT Sans" w:cs="PT Sans" w:eastAsia="PT Sans" w:hAnsi="PT Sans"/>
          <w:color w:val="2a2e34"/>
          <w:rtl w:val="0"/>
        </w:rPr>
        <w:t xml:space="preserve">Як тільки проєкт або етап будуть завершені, перед урочистостями необхідно офіційно завершити роботу, перейшовши до процесу закриття.</w:t>
      </w:r>
    </w:p>
    <w:p w:rsidR="00000000" w:rsidDel="00000000" w:rsidP="00000000" w:rsidRDefault="00000000" w:rsidRPr="00000000" w14:paraId="000004AC">
      <w:pPr>
        <w:widowControl w:val="0"/>
        <w:spacing w:after="100" w:before="100" w:line="360" w:lineRule="auto"/>
        <w:jc w:val="both"/>
        <w:rPr>
          <w:rFonts w:ascii="PT Sans" w:cs="PT Sans" w:eastAsia="PT Sans" w:hAnsi="PT Sans"/>
          <w:color w:val="2a2e34"/>
        </w:rPr>
      </w:pPr>
      <w:r w:rsidDel="00000000" w:rsidR="00000000" w:rsidRPr="00000000">
        <w:rPr>
          <w:rFonts w:ascii="PT Sans" w:cs="PT Sans" w:eastAsia="PT Sans" w:hAnsi="PT Sans"/>
          <w:color w:val="2a2e34"/>
          <w:rtl w:val="0"/>
        </w:rPr>
        <w:t xml:space="preserve">Було б корисно записувати випадково здобуті знання, оскільки на</w:t>
      </w:r>
      <w:r w:rsidDel="00000000" w:rsidR="00000000" w:rsidRPr="00000000">
        <w:rPr>
          <w:rFonts w:ascii="PT Sans" w:cs="PT Sans" w:eastAsia="PT Sans" w:hAnsi="PT Sans"/>
          <w:rtl w:val="0"/>
        </w:rPr>
        <w:t xml:space="preserve"> їхній </w:t>
      </w:r>
      <w:r w:rsidDel="00000000" w:rsidR="00000000" w:rsidRPr="00000000">
        <w:rPr>
          <w:rFonts w:ascii="PT Sans" w:cs="PT Sans" w:eastAsia="PT Sans" w:hAnsi="PT Sans"/>
          <w:color w:val="2a2e34"/>
          <w:rtl w:val="0"/>
        </w:rPr>
        <w:t xml:space="preserve">основі можна створити політики компанії.</w:t>
      </w:r>
    </w:p>
    <w:p w:rsidR="00000000" w:rsidDel="00000000" w:rsidP="00000000" w:rsidRDefault="00000000" w:rsidRPr="00000000" w14:paraId="000004AD">
      <w:pPr>
        <w:widowControl w:val="0"/>
        <w:spacing w:after="100" w:before="100" w:line="360" w:lineRule="auto"/>
        <w:jc w:val="both"/>
        <w:rPr>
          <w:rFonts w:ascii="PT Sans" w:cs="PT Sans" w:eastAsia="PT Sans" w:hAnsi="PT Sans"/>
          <w:color w:val="2a2e34"/>
        </w:rPr>
      </w:pPr>
      <w:r w:rsidDel="00000000" w:rsidR="00000000" w:rsidRPr="00000000">
        <w:rPr>
          <w:rFonts w:ascii="PT Sans" w:cs="PT Sans" w:eastAsia="PT Sans" w:hAnsi="PT Sans"/>
          <w:color w:val="2a2e34"/>
          <w:rtl w:val="0"/>
        </w:rPr>
        <w:t xml:space="preserve">Інший інформаційний документ містить облікові</w:t>
      </w:r>
      <w:r w:rsidDel="00000000" w:rsidR="00000000" w:rsidRPr="00000000">
        <w:rPr>
          <w:rFonts w:ascii="PT Sans" w:cs="PT Sans" w:eastAsia="PT Sans" w:hAnsi="PT Sans"/>
          <w:rtl w:val="0"/>
        </w:rPr>
        <w:t xml:space="preserve"> дані </w:t>
      </w:r>
      <w:r w:rsidDel="00000000" w:rsidR="00000000" w:rsidRPr="00000000">
        <w:rPr>
          <w:rFonts w:ascii="PT Sans" w:cs="PT Sans" w:eastAsia="PT Sans" w:hAnsi="PT Sans"/>
          <w:color w:val="2a2e34"/>
          <w:rtl w:val="0"/>
        </w:rPr>
        <w:t xml:space="preserve">для різних служб, які можна використовувати під час роботи над проєктом. Ми відповідаємо за збереження та/або передачу коду в чистоті та безпеці.</w:t>
      </w:r>
    </w:p>
    <w:p w:rsidR="00000000" w:rsidDel="00000000" w:rsidP="00000000" w:rsidRDefault="00000000" w:rsidRPr="00000000" w14:paraId="000004AE">
      <w:pPr>
        <w:widowControl w:val="0"/>
        <w:spacing w:after="100" w:before="100" w:line="360" w:lineRule="auto"/>
        <w:jc w:val="both"/>
        <w:rPr>
          <w:rFonts w:ascii="PT Sans" w:cs="PT Sans" w:eastAsia="PT Sans" w:hAnsi="PT Sans"/>
          <w:color w:val="2a2e34"/>
        </w:rPr>
      </w:pPr>
      <w:r w:rsidDel="00000000" w:rsidR="00000000" w:rsidRPr="00000000">
        <w:rPr>
          <w:rFonts w:ascii="PT Sans" w:cs="PT Sans" w:eastAsia="PT Sans" w:hAnsi="PT Sans"/>
          <w:color w:val="2a2e34"/>
          <w:rtl w:val="0"/>
        </w:rPr>
        <w:t xml:space="preserve">Після отримання остаточного зворотного зв’язку клієнта, можна вважати, що етап повністю завершений і вся інформація належно записана для подальшого використання.</w:t>
      </w:r>
    </w:p>
    <w:p w:rsidR="00000000" w:rsidDel="00000000" w:rsidP="00000000" w:rsidRDefault="00000000" w:rsidRPr="00000000" w14:paraId="000004AF">
      <w:pPr>
        <w:widowControl w:val="0"/>
        <w:spacing w:after="100" w:before="100" w:line="360" w:lineRule="auto"/>
        <w:jc w:val="both"/>
        <w:rPr>
          <w:rFonts w:ascii="PT Sans" w:cs="PT Sans" w:eastAsia="PT Sans" w:hAnsi="PT Sans"/>
          <w:color w:val="2a2e34"/>
        </w:rPr>
      </w:pPr>
      <w:r w:rsidDel="00000000" w:rsidR="00000000" w:rsidRPr="00000000">
        <w:rPr>
          <w:rFonts w:ascii="PT Sans" w:cs="PT Sans" w:eastAsia="PT Sans" w:hAnsi="PT Sans"/>
          <w:color w:val="2a2e34"/>
          <w:rtl w:val="0"/>
        </w:rPr>
        <w:t xml:space="preserve">Завершальні дії зазвичай закінчуються привітаннями про успішне завершення і</w:t>
      </w:r>
      <w:r w:rsidDel="00000000" w:rsidR="00000000" w:rsidRPr="00000000">
        <w:rPr>
          <w:rFonts w:ascii="PT Sans" w:cs="PT Sans" w:eastAsia="PT Sans" w:hAnsi="PT Sans"/>
          <w:rtl w:val="0"/>
        </w:rPr>
        <w:t xml:space="preserve"> відкритою </w:t>
      </w:r>
      <w:r w:rsidDel="00000000" w:rsidR="00000000" w:rsidRPr="00000000">
        <w:rPr>
          <w:rFonts w:ascii="PT Sans" w:cs="PT Sans" w:eastAsia="PT Sans" w:hAnsi="PT Sans"/>
          <w:color w:val="2a2e34"/>
          <w:rtl w:val="0"/>
        </w:rPr>
        <w:t xml:space="preserve">можливістю подальших поліпшень, оновлень і</w:t>
      </w:r>
      <w:r w:rsidDel="00000000" w:rsidR="00000000" w:rsidRPr="00000000">
        <w:rPr>
          <w:rFonts w:ascii="PT Sans" w:cs="PT Sans" w:eastAsia="PT Sans" w:hAnsi="PT Sans"/>
          <w:rtl w:val="0"/>
        </w:rPr>
        <w:t xml:space="preserve"> підтримкою в </w:t>
      </w:r>
      <w:r w:rsidDel="00000000" w:rsidR="00000000" w:rsidRPr="00000000">
        <w:rPr>
          <w:rFonts w:ascii="PT Sans" w:cs="PT Sans" w:eastAsia="PT Sans" w:hAnsi="PT Sans"/>
          <w:color w:val="2a2e34"/>
          <w:rtl w:val="0"/>
        </w:rPr>
        <w:t xml:space="preserve">успіхах клієнта.</w:t>
      </w:r>
    </w:p>
    <w:p w:rsidR="00000000" w:rsidDel="00000000" w:rsidP="00000000" w:rsidRDefault="00000000" w:rsidRPr="00000000" w14:paraId="000004B0">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549"/>
        </w:tabs>
        <w:spacing w:after="100" w:before="100" w:line="360" w:lineRule="auto"/>
        <w:ind w:left="540" w:right="0" w:hanging="240"/>
        <w:jc w:val="both"/>
        <w:rPr>
          <w:sz w:val="20"/>
          <w:szCs w:val="20"/>
        </w:rPr>
      </w:pPr>
      <w:hyperlink w:anchor="_3jtbbodue1kk">
        <w:r w:rsidDel="00000000" w:rsidR="00000000" w:rsidRPr="00000000">
          <w:rPr>
            <w:rFonts w:ascii="PT Sans" w:cs="PT Sans" w:eastAsia="PT Sans" w:hAnsi="PT Sans"/>
            <w:b w:val="1"/>
            <w:color w:val="4a90e2"/>
            <w:u w:val="single"/>
            <w:rtl w:val="0"/>
          </w:rPr>
          <w:t xml:space="preserve">Документ</w:t>
        </w:r>
      </w:hyperlink>
      <w:r w:rsidDel="00000000" w:rsidR="00000000" w:rsidRPr="00000000">
        <w:rPr>
          <w:rFonts w:ascii="PT Sans" w:cs="PT Sans" w:eastAsia="PT Sans" w:hAnsi="PT Sans"/>
          <w:b w:val="1"/>
          <w:color w:val="2a2e34"/>
          <w:rtl w:val="0"/>
        </w:rPr>
        <w:t xml:space="preserve"> про розгляд спринту</w:t>
      </w:r>
      <w:r w:rsidDel="00000000" w:rsidR="00000000" w:rsidRPr="00000000">
        <w:rPr>
          <w:rFonts w:ascii="PT Sans" w:cs="PT Sans" w:eastAsia="PT Sans" w:hAnsi="PT Sans"/>
          <w:color w:val="2a2e34"/>
          <w:rtl w:val="0"/>
        </w:rPr>
        <w:t xml:space="preserve"> (показує візуальну частину результатів, виконаних під час спринту. Крім того, ще однією важливою частиною наради є отримання зворотного зв’язку, який має бути записаний і оброблений)</w:t>
      </w:r>
    </w:p>
    <w:p w:rsidR="00000000" w:rsidDel="00000000" w:rsidP="00000000" w:rsidRDefault="00000000" w:rsidRPr="00000000" w14:paraId="000004B1">
      <w:pPr>
        <w:widowControl w:val="0"/>
        <w:numPr>
          <w:ilvl w:val="0"/>
          <w:numId w:val="22"/>
        </w:numPr>
        <w:tabs>
          <w:tab w:val="left" w:leader="none" w:pos="549"/>
        </w:tabs>
        <w:spacing w:after="100" w:before="100" w:line="360" w:lineRule="auto"/>
        <w:ind w:left="540" w:hanging="240"/>
        <w:jc w:val="both"/>
        <w:rPr>
          <w:sz w:val="20"/>
          <w:szCs w:val="20"/>
        </w:rPr>
      </w:pPr>
      <w:hyperlink w:anchor="_ve8d5x34l5i2">
        <w:r w:rsidDel="00000000" w:rsidR="00000000" w:rsidRPr="00000000">
          <w:rPr>
            <w:rFonts w:ascii="PT Sans" w:cs="PT Sans" w:eastAsia="PT Sans" w:hAnsi="PT Sans"/>
            <w:b w:val="1"/>
            <w:color w:val="4a90e2"/>
            <w:u w:val="single"/>
            <w:rtl w:val="0"/>
          </w:rPr>
          <w:t xml:space="preserve">Документ щодо ретроспективи спринту</w:t>
        </w:r>
      </w:hyperlink>
      <w:r w:rsidDel="00000000" w:rsidR="00000000" w:rsidRPr="00000000">
        <w:rPr>
          <w:rFonts w:ascii="PT Sans" w:cs="PT Sans" w:eastAsia="PT Sans" w:hAnsi="PT Sans"/>
          <w:color w:val="2a2e34"/>
          <w:rtl w:val="0"/>
        </w:rPr>
        <w:t xml:space="preserve"> (у ньому говориться про </w:t>
      </w:r>
      <w:r w:rsidDel="00000000" w:rsidR="00000000" w:rsidRPr="00000000">
        <w:rPr>
          <w:rFonts w:ascii="PT Sans" w:cs="PT Sans" w:eastAsia="PT Sans" w:hAnsi="PT Sans"/>
          <w:rtl w:val="0"/>
        </w:rPr>
        <w:t xml:space="preserve">те,  про що </w:t>
      </w:r>
      <w:r w:rsidDel="00000000" w:rsidR="00000000" w:rsidRPr="00000000">
        <w:rPr>
          <w:rFonts w:ascii="PT Sans" w:cs="PT Sans" w:eastAsia="PT Sans" w:hAnsi="PT Sans"/>
          <w:color w:val="2a2e34"/>
          <w:rtl w:val="0"/>
        </w:rPr>
        <w:t xml:space="preserve">всі дізналися з </w:t>
      </w:r>
      <w:r w:rsidDel="00000000" w:rsidR="00000000" w:rsidRPr="00000000">
        <w:rPr>
          <w:rFonts w:ascii="PT Sans" w:cs="PT Sans" w:eastAsia="PT Sans" w:hAnsi="PT Sans"/>
          <w:color w:val="2a2e34"/>
          <w:rtl w:val="0"/>
        </w:rPr>
        <w:t xml:space="preserve">проєк</w:t>
      </w:r>
      <w:r w:rsidDel="00000000" w:rsidR="00000000" w:rsidRPr="00000000">
        <w:rPr>
          <w:rFonts w:ascii="PT Sans" w:cs="PT Sans" w:eastAsia="PT Sans" w:hAnsi="PT Sans"/>
          <w:rtl w:val="0"/>
        </w:rPr>
        <w:t xml:space="preserve">ту</w:t>
      </w:r>
      <w:r w:rsidDel="00000000" w:rsidR="00000000" w:rsidRPr="00000000">
        <w:rPr>
          <w:rFonts w:ascii="PT Sans" w:cs="PT Sans" w:eastAsia="PT Sans" w:hAnsi="PT Sans"/>
          <w:rtl w:val="0"/>
        </w:rPr>
        <w:t xml:space="preserve">, як команда.</w:t>
      </w:r>
      <w:r w:rsidDel="00000000" w:rsidR="00000000" w:rsidRPr="00000000">
        <w:rPr>
          <w:rFonts w:ascii="PT Sans" w:cs="PT Sans" w:eastAsia="PT Sans" w:hAnsi="PT Sans"/>
          <w:color w:val="2a2e34"/>
          <w:rtl w:val="0"/>
        </w:rPr>
        <w:t xml:space="preserve"> Це дає кожному можливість висувати офіційні</w:t>
      </w:r>
      <w:r w:rsidDel="00000000" w:rsidR="00000000" w:rsidRPr="00000000">
        <w:rPr>
          <w:rFonts w:ascii="PT Sans" w:cs="PT Sans" w:eastAsia="PT Sans" w:hAnsi="PT Sans"/>
          <w:rtl w:val="0"/>
        </w:rPr>
        <w:t xml:space="preserve"> пропозиції </w:t>
      </w:r>
      <w:r w:rsidDel="00000000" w:rsidR="00000000" w:rsidRPr="00000000">
        <w:rPr>
          <w:rFonts w:ascii="PT Sans" w:cs="PT Sans" w:eastAsia="PT Sans" w:hAnsi="PT Sans"/>
          <w:color w:val="2a2e34"/>
          <w:rtl w:val="0"/>
        </w:rPr>
        <w:t xml:space="preserve">про те, що</w:t>
      </w:r>
      <w:r w:rsidDel="00000000" w:rsidR="00000000" w:rsidRPr="00000000">
        <w:rPr>
          <w:rFonts w:ascii="PT Sans" w:cs="PT Sans" w:eastAsia="PT Sans" w:hAnsi="PT Sans"/>
          <w:rtl w:val="0"/>
        </w:rPr>
        <w:t xml:space="preserve"> може бути</w:t>
      </w:r>
      <w:r w:rsidDel="00000000" w:rsidR="00000000" w:rsidRPr="00000000">
        <w:rPr>
          <w:rFonts w:ascii="PT Sans" w:cs="PT Sans" w:eastAsia="PT Sans" w:hAnsi="PT Sans"/>
          <w:color w:val="2a2e34"/>
          <w:rtl w:val="0"/>
        </w:rPr>
        <w:t xml:space="preserve"> по-іншому</w:t>
      </w:r>
      <w:r w:rsidDel="00000000" w:rsidR="00000000" w:rsidRPr="00000000">
        <w:rPr>
          <w:rFonts w:ascii="PT Sans" w:cs="PT Sans" w:eastAsia="PT Sans" w:hAnsi="PT Sans"/>
          <w:rtl w:val="0"/>
        </w:rPr>
        <w:t xml:space="preserve"> наступного </w:t>
      </w:r>
      <w:r w:rsidDel="00000000" w:rsidR="00000000" w:rsidRPr="00000000">
        <w:rPr>
          <w:rFonts w:ascii="PT Sans" w:cs="PT Sans" w:eastAsia="PT Sans" w:hAnsi="PT Sans"/>
          <w:color w:val="2a2e34"/>
          <w:rtl w:val="0"/>
        </w:rPr>
        <w:t xml:space="preserve">разу).</w:t>
      </w:r>
    </w:p>
    <w:p w:rsidR="00000000" w:rsidDel="00000000" w:rsidP="00000000" w:rsidRDefault="00000000" w:rsidRPr="00000000" w14:paraId="000004B2">
      <w:pPr>
        <w:widowControl w:val="0"/>
        <w:numPr>
          <w:ilvl w:val="0"/>
          <w:numId w:val="22"/>
        </w:numPr>
        <w:tabs>
          <w:tab w:val="left" w:leader="none" w:pos="549"/>
        </w:tabs>
        <w:spacing w:after="100" w:before="100" w:line="360" w:lineRule="auto"/>
        <w:ind w:left="540" w:hanging="240"/>
        <w:jc w:val="both"/>
        <w:rPr>
          <w:sz w:val="20"/>
          <w:szCs w:val="20"/>
        </w:rPr>
      </w:pPr>
      <w:r w:rsidDel="00000000" w:rsidR="00000000" w:rsidRPr="00000000">
        <w:rPr>
          <w:rFonts w:ascii="PT Sans" w:cs="PT Sans" w:eastAsia="PT Sans" w:hAnsi="PT Sans"/>
          <w:color w:val="2a2e34"/>
          <w:rtl w:val="0"/>
        </w:rPr>
        <w:t xml:space="preserve">Процес</w:t>
      </w:r>
      <w:r w:rsidDel="00000000" w:rsidR="00000000" w:rsidRPr="00000000">
        <w:rPr>
          <w:rFonts w:ascii="PT Sans" w:cs="PT Sans" w:eastAsia="PT Sans" w:hAnsi="PT Sans"/>
          <w:b w:val="1"/>
          <w:rtl w:val="0"/>
        </w:rPr>
        <w:t xml:space="preserve"> </w:t>
      </w:r>
      <w:r w:rsidDel="00000000" w:rsidR="00000000" w:rsidRPr="00000000">
        <w:rPr>
          <w:rFonts w:ascii="PT Sans" w:cs="PT Sans" w:eastAsia="PT Sans" w:hAnsi="PT Sans"/>
          <w:color w:val="2a2e34"/>
          <w:rtl w:val="0"/>
        </w:rPr>
        <w:t xml:space="preserve">підтримки </w:t>
      </w:r>
      <w:r w:rsidDel="00000000" w:rsidR="00000000" w:rsidRPr="00000000">
        <w:rPr>
          <w:rFonts w:ascii="PT Sans" w:cs="PT Sans" w:eastAsia="PT Sans" w:hAnsi="PT Sans"/>
          <w:color w:val="2a2e34"/>
          <w:rtl w:val="0"/>
        </w:rPr>
        <w:t xml:space="preserve">проєкту</w:t>
      </w:r>
      <w:r w:rsidDel="00000000" w:rsidR="00000000" w:rsidRPr="00000000">
        <w:rPr>
          <w:rFonts w:ascii="PT Sans" w:cs="PT Sans" w:eastAsia="PT Sans" w:hAnsi="PT Sans"/>
          <w:color w:val="2a2e34"/>
          <w:rtl w:val="0"/>
        </w:rPr>
        <w:t xml:space="preserve"> згідно </w:t>
      </w:r>
      <w:r w:rsidDel="00000000" w:rsidR="00000000" w:rsidRPr="00000000">
        <w:rPr>
          <w:rFonts w:ascii="PT Sans" w:cs="PT Sans" w:eastAsia="PT Sans" w:hAnsi="PT Sans"/>
          <w:b w:val="1"/>
          <w:color w:val="2a2e34"/>
          <w:rtl w:val="0"/>
        </w:rPr>
        <w:t xml:space="preserve">SLA</w:t>
      </w:r>
      <w:r w:rsidDel="00000000" w:rsidR="00000000" w:rsidRPr="00000000">
        <w:rPr>
          <w:rFonts w:ascii="PT Sans" w:cs="PT Sans" w:eastAsia="PT Sans" w:hAnsi="PT Sans"/>
          <w:color w:val="2a2e34"/>
          <w:rtl w:val="0"/>
        </w:rPr>
        <w:t xml:space="preserve"> (цей артефакт є вказівкою та своєрідною угодою про післяпродажну послугу з гарантіями, що пояснює, як працювати та обробляти запити стейкхолдерів. Він</w:t>
      </w:r>
      <w:r w:rsidDel="00000000" w:rsidR="00000000" w:rsidRPr="00000000">
        <w:rPr>
          <w:rFonts w:ascii="PT Sans" w:cs="PT Sans" w:eastAsia="PT Sans" w:hAnsi="PT Sans"/>
          <w:rtl w:val="0"/>
        </w:rPr>
        <w:t xml:space="preserve"> також може в</w:t>
      </w:r>
      <w:r w:rsidDel="00000000" w:rsidR="00000000" w:rsidRPr="00000000">
        <w:rPr>
          <w:rFonts w:ascii="PT Sans" w:cs="PT Sans" w:eastAsia="PT Sans" w:hAnsi="PT Sans"/>
          <w:color w:val="2a2e34"/>
          <w:rtl w:val="0"/>
        </w:rPr>
        <w:t xml:space="preserve">міщати</w:t>
      </w:r>
    </w:p>
    <w:p w:rsidR="00000000" w:rsidDel="00000000" w:rsidP="00000000" w:rsidRDefault="00000000" w:rsidRPr="00000000" w14:paraId="000004B3">
      <w:pPr>
        <w:widowControl w:val="0"/>
        <w:spacing w:after="100" w:before="100" w:line="360" w:lineRule="auto"/>
        <w:ind w:firstLine="540"/>
        <w:jc w:val="both"/>
        <w:rPr>
          <w:rFonts w:ascii="PT Sans" w:cs="PT Sans" w:eastAsia="PT Sans" w:hAnsi="PT Sans"/>
          <w:color w:val="2a2e34"/>
        </w:rPr>
      </w:pPr>
      <w:r w:rsidDel="00000000" w:rsidR="00000000" w:rsidRPr="00000000">
        <w:rPr>
          <w:rFonts w:ascii="PT Sans" w:cs="PT Sans" w:eastAsia="PT Sans" w:hAnsi="PT Sans"/>
          <w:color w:val="2a2e34"/>
          <w:rtl w:val="0"/>
        </w:rPr>
        <w:t xml:space="preserve">SOW (технічне завдання) або інші угоди).</w:t>
      </w:r>
    </w:p>
    <w:p w:rsidR="00000000" w:rsidDel="00000000" w:rsidP="00000000" w:rsidRDefault="00000000" w:rsidRPr="00000000" w14:paraId="000004B4">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549"/>
        </w:tabs>
        <w:spacing w:after="100" w:before="100" w:line="360" w:lineRule="auto"/>
        <w:ind w:left="540" w:right="0" w:hanging="240"/>
        <w:jc w:val="both"/>
        <w:rPr>
          <w:sz w:val="20"/>
          <w:szCs w:val="20"/>
        </w:rPr>
      </w:pPr>
      <w:hyperlink w:anchor="_jjs0csoca045">
        <w:r w:rsidDel="00000000" w:rsidR="00000000" w:rsidRPr="00000000">
          <w:rPr>
            <w:rFonts w:ascii="PT Sans" w:cs="PT Sans" w:eastAsia="PT Sans" w:hAnsi="PT Sans"/>
            <w:b w:val="1"/>
            <w:color w:val="4a90e2"/>
            <w:u w:val="single"/>
            <w:rtl w:val="0"/>
          </w:rPr>
          <w:t xml:space="preserve">Документ</w:t>
        </w:r>
      </w:hyperlink>
      <w:r w:rsidDel="00000000" w:rsidR="00000000" w:rsidRPr="00000000">
        <w:rPr>
          <w:rFonts w:ascii="PT Sans" w:cs="PT Sans" w:eastAsia="PT Sans" w:hAnsi="PT Sans"/>
          <w:color w:val="2a2e34"/>
          <w:rtl w:val="0"/>
        </w:rPr>
        <w:t xml:space="preserve"> про </w:t>
      </w:r>
      <w:r w:rsidDel="00000000" w:rsidR="00000000" w:rsidRPr="00000000">
        <w:rPr>
          <w:rFonts w:ascii="PT Sans" w:cs="PT Sans" w:eastAsia="PT Sans" w:hAnsi="PT Sans"/>
          <w:b w:val="1"/>
          <w:color w:val="2a2e34"/>
          <w:rtl w:val="0"/>
        </w:rPr>
        <w:t xml:space="preserve">закриття </w:t>
      </w:r>
      <w:r w:rsidDel="00000000" w:rsidR="00000000" w:rsidRPr="00000000">
        <w:rPr>
          <w:rFonts w:ascii="PT Sans" w:cs="PT Sans" w:eastAsia="PT Sans" w:hAnsi="PT Sans"/>
          <w:b w:val="1"/>
          <w:color w:val="2a2e34"/>
          <w:rtl w:val="0"/>
        </w:rPr>
        <w:t xml:space="preserve">проєкту</w:t>
      </w:r>
      <w:r w:rsidDel="00000000" w:rsidR="00000000" w:rsidRPr="00000000">
        <w:rPr>
          <w:rFonts w:ascii="PT Sans" w:cs="PT Sans" w:eastAsia="PT Sans" w:hAnsi="PT Sans"/>
          <w:color w:val="2a2e34"/>
          <w:rtl w:val="0"/>
        </w:rPr>
        <w:t xml:space="preserve"> (цей документ є письмовим підтвердженням того, що всі заацікавлені сторони схвалили завершений проєкт або етап. Фактично, вони згодні з тим, щоби проєкт продовжувався в потрібному</w:t>
      </w:r>
      <w:r w:rsidDel="00000000" w:rsidR="00000000" w:rsidRPr="00000000">
        <w:rPr>
          <w:rFonts w:ascii="PT Sans" w:cs="PT Sans" w:eastAsia="PT Sans" w:hAnsi="PT Sans"/>
          <w:rtl w:val="0"/>
        </w:rPr>
        <w:t xml:space="preserve"> напрямку </w:t>
      </w:r>
      <w:r w:rsidDel="00000000" w:rsidR="00000000" w:rsidRPr="00000000">
        <w:rPr>
          <w:rFonts w:ascii="PT Sans" w:cs="PT Sans" w:eastAsia="PT Sans" w:hAnsi="PT Sans"/>
          <w:color w:val="2a2e34"/>
          <w:rtl w:val="0"/>
        </w:rPr>
        <w:t xml:space="preserve">й що очікування всіх його стейкхолдерів були виправдані).</w:t>
      </w:r>
      <w:r w:rsidDel="00000000" w:rsidR="00000000" w:rsidRPr="00000000">
        <w:rPr>
          <w:rtl w:val="0"/>
        </w:rPr>
      </w:r>
    </w:p>
    <w:p w:rsidR="00000000" w:rsidDel="00000000" w:rsidP="00000000" w:rsidRDefault="00000000" w:rsidRPr="00000000" w14:paraId="000004B5">
      <w:pPr>
        <w:spacing w:after="100" w:before="100" w:line="360" w:lineRule="auto"/>
        <w:jc w:val="both"/>
        <w:rPr>
          <w:rFonts w:ascii="PT Sans" w:cs="PT Sans" w:eastAsia="PT Sans" w:hAnsi="PT Sans"/>
        </w:rPr>
      </w:pPr>
      <w:r w:rsidDel="00000000" w:rsidR="00000000" w:rsidRPr="00000000">
        <w:br w:type="page"/>
      </w:r>
      <w:r w:rsidDel="00000000" w:rsidR="00000000" w:rsidRPr="00000000">
        <w:rPr>
          <w:rtl w:val="0"/>
        </w:rPr>
      </w:r>
    </w:p>
    <w:p w:rsidR="00000000" w:rsidDel="00000000" w:rsidP="00000000" w:rsidRDefault="00000000" w:rsidRPr="00000000" w14:paraId="000004B6">
      <w:pPr>
        <w:pStyle w:val="Heading1"/>
        <w:rPr/>
      </w:pPr>
      <w:bookmarkStart w:colFirst="0" w:colLast="0" w:name="_i067hzf4vmcd" w:id="80"/>
      <w:bookmarkEnd w:id="80"/>
      <w:r w:rsidDel="00000000" w:rsidR="00000000" w:rsidRPr="00000000">
        <w:rPr>
          <w:rtl w:val="0"/>
        </w:rPr>
        <w:t xml:space="preserve">Визначення "Готово до розробки"</w:t>
      </w:r>
    </w:p>
    <w:p w:rsidR="00000000" w:rsidDel="00000000" w:rsidP="00000000" w:rsidRDefault="00000000" w:rsidRPr="00000000" w14:paraId="000004B7">
      <w:pPr>
        <w:shd w:fill="fff2cc" w:val="clear"/>
        <w:spacing w:after="100" w:before="100" w:line="360" w:lineRule="auto"/>
        <w:ind w:left="700" w:firstLine="0"/>
        <w:jc w:val="both"/>
        <w:rPr>
          <w:rFonts w:ascii="PT Sans" w:cs="PT Sans" w:eastAsia="PT Sans" w:hAnsi="PT Sans"/>
          <w:color w:val="343434"/>
        </w:rPr>
      </w:pPr>
      <w:r w:rsidDel="00000000" w:rsidR="00000000" w:rsidRPr="00000000">
        <w:rPr>
          <w:rFonts w:ascii="PT Sans" w:cs="PT Sans" w:eastAsia="PT Sans" w:hAnsi="PT Sans"/>
          <w:color w:val="343434"/>
          <w:rtl w:val="0"/>
        </w:rPr>
        <w:t xml:space="preserve">ТЕКСТ, </w:t>
      </w:r>
      <w:r w:rsidDel="00000000" w:rsidR="00000000" w:rsidRPr="00000000">
        <w:rPr>
          <w:rFonts w:ascii="PT Sans" w:cs="PT Sans" w:eastAsia="PT Sans" w:hAnsi="PT Sans"/>
          <w:b w:val="1"/>
          <w:i w:val="1"/>
          <w:color w:val="bc5f1c"/>
          <w:rtl w:val="0"/>
        </w:rPr>
        <w:t xml:space="preserve">виділений жирним курсивом оранжевого кольору (</w:t>
      </w:r>
      <w:r w:rsidDel="00000000" w:rsidR="00000000" w:rsidRPr="00000000">
        <w:rPr>
          <w:rFonts w:ascii="PT Sans" w:cs="PT Sans" w:eastAsia="PT Sans" w:hAnsi="PT Sans"/>
          <w:b w:val="1"/>
          <w:i w:val="1"/>
          <w:color w:val="343434"/>
          <w:rtl w:val="0"/>
        </w:rPr>
        <w:t xml:space="preserve">у тому числі з посиланнями </w:t>
      </w:r>
      <w:r w:rsidDel="00000000" w:rsidR="00000000" w:rsidRPr="00000000">
        <w:rPr>
          <w:rFonts w:ascii="PT Sans" w:cs="PT Sans" w:eastAsia="PT Sans" w:hAnsi="PT Sans"/>
          <w:b w:val="1"/>
          <w:i w:val="1"/>
          <w:color w:val="4c68d6"/>
          <w:u w:val="single"/>
          <w:rtl w:val="0"/>
        </w:rPr>
        <w:t xml:space="preserve">світло-блакитного кольору</w:t>
      </w:r>
      <w:r w:rsidDel="00000000" w:rsidR="00000000" w:rsidRPr="00000000">
        <w:rPr>
          <w:rFonts w:ascii="PT Sans" w:cs="PT Sans" w:eastAsia="PT Sans" w:hAnsi="PT Sans"/>
          <w:b w:val="1"/>
          <w:i w:val="1"/>
          <w:color w:val="bc5f1c"/>
          <w:u w:val="single"/>
          <w:rtl w:val="0"/>
        </w:rPr>
        <w:t xml:space="preserve">)</w:t>
      </w:r>
      <w:r w:rsidDel="00000000" w:rsidR="00000000" w:rsidRPr="00000000">
        <w:rPr>
          <w:rFonts w:ascii="PT Sans" w:cs="PT Sans" w:eastAsia="PT Sans" w:hAnsi="PT Sans"/>
          <w:color w:val="343434"/>
          <w:rtl w:val="0"/>
        </w:rPr>
        <w:t xml:space="preserve">, має бути адаптовани для кожного </w:t>
      </w:r>
      <w:r w:rsidDel="00000000" w:rsidR="00000000" w:rsidRPr="00000000">
        <w:rPr>
          <w:rFonts w:ascii="PT Sans" w:cs="PT Sans" w:eastAsia="PT Sans" w:hAnsi="PT Sans"/>
          <w:color w:val="343434"/>
          <w:rtl w:val="0"/>
        </w:rPr>
        <w:t xml:space="preserve">проєкту</w:t>
      </w:r>
      <w:r w:rsidDel="00000000" w:rsidR="00000000" w:rsidRPr="00000000">
        <w:rPr>
          <w:rFonts w:ascii="PT Sans" w:cs="PT Sans" w:eastAsia="PT Sans" w:hAnsi="PT Sans"/>
          <w:color w:val="343434"/>
          <w:rtl w:val="0"/>
        </w:rPr>
        <w:t xml:space="preserve">.</w:t>
      </w:r>
    </w:p>
    <w:p w:rsidR="00000000" w:rsidDel="00000000" w:rsidP="00000000" w:rsidRDefault="00000000" w:rsidRPr="00000000" w14:paraId="000004B8">
      <w:pPr>
        <w:pStyle w:val="Heading2"/>
        <w:spacing w:after="100" w:before="100" w:line="360" w:lineRule="auto"/>
        <w:jc w:val="both"/>
        <w:rPr/>
      </w:pPr>
      <w:bookmarkStart w:colFirst="0" w:colLast="0" w:name="_il2uij2sfk8v" w:id="81"/>
      <w:bookmarkEnd w:id="81"/>
      <w:r w:rsidDel="00000000" w:rsidR="00000000" w:rsidRPr="00000000">
        <w:rPr>
          <w:rtl w:val="0"/>
        </w:rPr>
        <w:t xml:space="preserve">Визначення "Готово до розробки" до початку реалізації історії користувача</w:t>
      </w:r>
    </w:p>
    <w:p w:rsidR="00000000" w:rsidDel="00000000" w:rsidP="00000000" w:rsidRDefault="00000000" w:rsidRPr="00000000" w14:paraId="000004B9">
      <w:pPr>
        <w:numPr>
          <w:ilvl w:val="0"/>
          <w:numId w:val="86"/>
        </w:numPr>
        <w:spacing w:after="0" w:afterAutospacing="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Всі критерії прийнятності доопрацьовані</w:t>
      </w:r>
    </w:p>
    <w:p w:rsidR="00000000" w:rsidDel="00000000" w:rsidP="00000000" w:rsidRDefault="00000000" w:rsidRPr="00000000" w14:paraId="000004BA">
      <w:pPr>
        <w:numPr>
          <w:ilvl w:val="0"/>
          <w:numId w:val="86"/>
        </w:numPr>
        <w:spacing w:after="0" w:afterAutospacing="0" w:before="0" w:beforeAutospacing="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Всі критерії прийнятності перевірені</w:t>
      </w:r>
    </w:p>
    <w:p w:rsidR="00000000" w:rsidDel="00000000" w:rsidP="00000000" w:rsidRDefault="00000000" w:rsidRPr="00000000" w14:paraId="000004BB">
      <w:pPr>
        <w:numPr>
          <w:ilvl w:val="0"/>
          <w:numId w:val="86"/>
        </w:numPr>
        <w:spacing w:after="0" w:afterAutospacing="0" w:before="0" w:beforeAutospacing="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Всі припущення та залежності перераховані, (якщо це можливо)</w:t>
      </w:r>
    </w:p>
    <w:p w:rsidR="00000000" w:rsidDel="00000000" w:rsidP="00000000" w:rsidRDefault="00000000" w:rsidRPr="00000000" w14:paraId="000004BC">
      <w:pPr>
        <w:numPr>
          <w:ilvl w:val="0"/>
          <w:numId w:val="86"/>
        </w:numPr>
        <w:spacing w:after="0" w:afterAutospacing="0" w:before="0" w:beforeAutospacing="0" w:line="360" w:lineRule="auto"/>
        <w:ind w:left="720" w:hanging="360"/>
        <w:jc w:val="both"/>
      </w:pPr>
      <w:r w:rsidDel="00000000" w:rsidR="00000000" w:rsidRPr="00000000">
        <w:rPr>
          <w:rFonts w:ascii="PT Sans" w:cs="PT Sans" w:eastAsia="PT Sans" w:hAnsi="PT Sans"/>
          <w:rtl w:val="0"/>
        </w:rPr>
        <w:t xml:space="preserve">Усі застосовні макети або/та інша документація додаються до </w:t>
      </w:r>
      <w:r w:rsidDel="00000000" w:rsidR="00000000" w:rsidRPr="00000000">
        <w:rPr>
          <w:rFonts w:ascii="PT Sans" w:cs="PT Sans" w:eastAsia="PT Sans" w:hAnsi="PT Sans"/>
          <w:b w:val="1"/>
          <w:i w:val="1"/>
          <w:color w:val="bc5f1c"/>
          <w:rtl w:val="0"/>
        </w:rPr>
        <w:t xml:space="preserve">історії</w:t>
      </w:r>
    </w:p>
    <w:p w:rsidR="00000000" w:rsidDel="00000000" w:rsidP="00000000" w:rsidRDefault="00000000" w:rsidRPr="00000000" w14:paraId="000004BD">
      <w:pPr>
        <w:numPr>
          <w:ilvl w:val="0"/>
          <w:numId w:val="86"/>
        </w:numPr>
        <w:spacing w:after="100" w:before="0" w:beforeAutospacing="0" w:line="360" w:lineRule="auto"/>
        <w:ind w:left="720" w:hanging="360"/>
        <w:jc w:val="both"/>
      </w:pPr>
      <w:r w:rsidDel="00000000" w:rsidR="00000000" w:rsidRPr="00000000">
        <w:rPr>
          <w:rFonts w:ascii="PT Sans" w:cs="PT Sans" w:eastAsia="PT Sans" w:hAnsi="PT Sans"/>
          <w:b w:val="1"/>
          <w:i w:val="1"/>
          <w:color w:val="bc5f1c"/>
          <w:rtl w:val="0"/>
        </w:rPr>
        <w:t xml:space="preserve">Історія користувача</w:t>
      </w:r>
      <w:r w:rsidDel="00000000" w:rsidR="00000000" w:rsidRPr="00000000">
        <w:rPr>
          <w:rFonts w:ascii="PT Sans" w:cs="PT Sans" w:eastAsia="PT Sans" w:hAnsi="PT Sans"/>
          <w:rtl w:val="0"/>
        </w:rPr>
        <w:t xml:space="preserve"> обговорюється з командою, і команда має чітке розуміння того, що треба зробити.</w:t>
      </w:r>
    </w:p>
    <w:p w:rsidR="00000000" w:rsidDel="00000000" w:rsidP="00000000" w:rsidRDefault="00000000" w:rsidRPr="00000000" w14:paraId="000004BE">
      <w:pPr>
        <w:pStyle w:val="Heading3"/>
        <w:rPr/>
      </w:pPr>
      <w:bookmarkStart w:colFirst="0" w:colLast="0" w:name="_bi6dx0ekgihu" w:id="82"/>
      <w:bookmarkEnd w:id="82"/>
      <w:r w:rsidDel="00000000" w:rsidR="00000000" w:rsidRPr="00000000">
        <w:rPr>
          <w:rtl w:val="0"/>
        </w:rPr>
        <w:t xml:space="preserve">Визначення "Готово до розробки" до початку спринту</w:t>
      </w:r>
    </w:p>
    <w:p w:rsidR="00000000" w:rsidDel="00000000" w:rsidP="00000000" w:rsidRDefault="00000000" w:rsidRPr="00000000" w14:paraId="000004BF">
      <w:pPr>
        <w:numPr>
          <w:ilvl w:val="0"/>
          <w:numId w:val="63"/>
        </w:numPr>
        <w:spacing w:after="0" w:afterAutospacing="0" w:before="100" w:line="360" w:lineRule="auto"/>
        <w:ind w:left="720" w:hanging="360"/>
        <w:jc w:val="both"/>
      </w:pPr>
      <w:r w:rsidDel="00000000" w:rsidR="00000000" w:rsidRPr="00000000">
        <w:rPr>
          <w:rFonts w:ascii="PT Sans" w:cs="PT Sans" w:eastAsia="PT Sans" w:hAnsi="PT Sans"/>
          <w:rtl w:val="0"/>
        </w:rPr>
        <w:t xml:space="preserve">Всі </w:t>
      </w:r>
      <w:r w:rsidDel="00000000" w:rsidR="00000000" w:rsidRPr="00000000">
        <w:rPr>
          <w:rFonts w:ascii="PT Sans" w:cs="PT Sans" w:eastAsia="PT Sans" w:hAnsi="PT Sans"/>
          <w:b w:val="1"/>
          <w:i w:val="1"/>
          <w:color w:val="bc5f1c"/>
          <w:rtl w:val="0"/>
        </w:rPr>
        <w:t xml:space="preserve">історії користувачів</w:t>
      </w:r>
      <w:r w:rsidDel="00000000" w:rsidR="00000000" w:rsidRPr="00000000">
        <w:rPr>
          <w:rFonts w:ascii="PT Sans" w:cs="PT Sans" w:eastAsia="PT Sans" w:hAnsi="PT Sans"/>
          <w:rtl w:val="0"/>
        </w:rPr>
        <w:t xml:space="preserve"> спринту готові до розробки</w:t>
      </w:r>
    </w:p>
    <w:p w:rsidR="00000000" w:rsidDel="00000000" w:rsidP="00000000" w:rsidRDefault="00000000" w:rsidRPr="00000000" w14:paraId="000004C0">
      <w:pPr>
        <w:numPr>
          <w:ilvl w:val="0"/>
          <w:numId w:val="63"/>
        </w:numPr>
        <w:spacing w:after="0" w:afterAutospacing="0" w:before="0" w:beforeAutospacing="0" w:line="360" w:lineRule="auto"/>
        <w:ind w:left="720" w:hanging="360"/>
        <w:jc w:val="both"/>
      </w:pPr>
      <w:r w:rsidDel="00000000" w:rsidR="00000000" w:rsidRPr="00000000">
        <w:rPr>
          <w:rFonts w:ascii="PT Sans" w:cs="PT Sans" w:eastAsia="PT Sans" w:hAnsi="PT Sans"/>
          <w:rtl w:val="0"/>
        </w:rPr>
        <w:t xml:space="preserve">Всі </w:t>
      </w:r>
      <w:r w:rsidDel="00000000" w:rsidR="00000000" w:rsidRPr="00000000">
        <w:rPr>
          <w:rFonts w:ascii="PT Sans" w:cs="PT Sans" w:eastAsia="PT Sans" w:hAnsi="PT Sans"/>
          <w:b w:val="1"/>
          <w:i w:val="1"/>
          <w:color w:val="bc5f1c"/>
          <w:rtl w:val="0"/>
        </w:rPr>
        <w:t xml:space="preserve">історії користувачів</w:t>
      </w:r>
      <w:r w:rsidDel="00000000" w:rsidR="00000000" w:rsidRPr="00000000">
        <w:rPr>
          <w:rFonts w:ascii="PT Sans" w:cs="PT Sans" w:eastAsia="PT Sans" w:hAnsi="PT Sans"/>
          <w:rtl w:val="0"/>
        </w:rPr>
        <w:t xml:space="preserve"> спринту оцінюються в </w:t>
      </w:r>
      <w:r w:rsidDel="00000000" w:rsidR="00000000" w:rsidRPr="00000000">
        <w:rPr>
          <w:rFonts w:ascii="PT Sans" w:cs="PT Sans" w:eastAsia="PT Sans" w:hAnsi="PT Sans"/>
          <w:b w:val="1"/>
          <w:i w:val="1"/>
          <w:color w:val="bc5f1c"/>
          <w:rtl w:val="0"/>
        </w:rPr>
        <w:t xml:space="preserve">сторі поінтах</w:t>
      </w:r>
      <w:r w:rsidDel="00000000" w:rsidR="00000000" w:rsidRPr="00000000">
        <w:rPr>
          <w:rFonts w:ascii="PT Sans" w:cs="PT Sans" w:eastAsia="PT Sans" w:hAnsi="PT Sans"/>
          <w:rtl w:val="0"/>
        </w:rPr>
        <w:t xml:space="preserve"> з належною деталізацією</w:t>
      </w:r>
    </w:p>
    <w:p w:rsidR="00000000" w:rsidDel="00000000" w:rsidP="00000000" w:rsidRDefault="00000000" w:rsidRPr="00000000" w14:paraId="000004C1">
      <w:pPr>
        <w:numPr>
          <w:ilvl w:val="0"/>
          <w:numId w:val="63"/>
        </w:numPr>
        <w:spacing w:after="100" w:before="0" w:beforeAutospacing="0" w:line="360" w:lineRule="auto"/>
        <w:ind w:left="720" w:hanging="360"/>
        <w:jc w:val="both"/>
      </w:pPr>
      <w:r w:rsidDel="00000000" w:rsidR="00000000" w:rsidRPr="00000000">
        <w:rPr>
          <w:rFonts w:ascii="PT Sans" w:cs="PT Sans" w:eastAsia="PT Sans" w:hAnsi="PT Sans"/>
          <w:rtl w:val="0"/>
        </w:rPr>
        <w:t xml:space="preserve">Всі </w:t>
      </w:r>
      <w:r w:rsidDel="00000000" w:rsidR="00000000" w:rsidRPr="00000000">
        <w:rPr>
          <w:rFonts w:ascii="PT Sans" w:cs="PT Sans" w:eastAsia="PT Sans" w:hAnsi="PT Sans"/>
          <w:b w:val="1"/>
          <w:i w:val="1"/>
          <w:color w:val="bc5f1c"/>
          <w:rtl w:val="0"/>
        </w:rPr>
        <w:t xml:space="preserve">історії користувачів</w:t>
      </w:r>
      <w:r w:rsidDel="00000000" w:rsidR="00000000" w:rsidRPr="00000000">
        <w:rPr>
          <w:rFonts w:ascii="PT Sans" w:cs="PT Sans" w:eastAsia="PT Sans" w:hAnsi="PT Sans"/>
          <w:rtl w:val="0"/>
        </w:rPr>
        <w:t xml:space="preserve"> перевірені і схвалені </w:t>
      </w:r>
      <w:r w:rsidDel="00000000" w:rsidR="00000000" w:rsidRPr="00000000">
        <w:rPr>
          <w:rFonts w:ascii="PT Sans" w:cs="PT Sans" w:eastAsia="PT Sans" w:hAnsi="PT Sans"/>
          <w:b w:val="1"/>
          <w:i w:val="1"/>
          <w:color w:val="bc5f1c"/>
          <w:rtl w:val="0"/>
        </w:rPr>
        <w:t xml:space="preserve">власником продукту.</w:t>
      </w:r>
    </w:p>
    <w:p w:rsidR="00000000" w:rsidDel="00000000" w:rsidP="00000000" w:rsidRDefault="00000000" w:rsidRPr="00000000" w14:paraId="000004C2">
      <w:pPr>
        <w:spacing w:after="100" w:before="100" w:line="360" w:lineRule="auto"/>
        <w:jc w:val="both"/>
        <w:rPr>
          <w:rFonts w:ascii="PT Sans" w:cs="PT Sans" w:eastAsia="PT Sans" w:hAnsi="PT Sans"/>
        </w:rPr>
      </w:pPr>
      <w:r w:rsidDel="00000000" w:rsidR="00000000" w:rsidRPr="00000000">
        <w:rPr>
          <w:rtl w:val="0"/>
        </w:rPr>
      </w:r>
    </w:p>
    <w:p w:rsidR="00000000" w:rsidDel="00000000" w:rsidP="00000000" w:rsidRDefault="00000000" w:rsidRPr="00000000" w14:paraId="000004C3">
      <w:pPr>
        <w:spacing w:after="100" w:before="100" w:line="360" w:lineRule="auto"/>
        <w:jc w:val="both"/>
        <w:rPr>
          <w:rFonts w:ascii="PT Sans" w:cs="PT Sans" w:eastAsia="PT Sans" w:hAnsi="PT Sans"/>
        </w:rPr>
      </w:pPr>
      <w:r w:rsidDel="00000000" w:rsidR="00000000" w:rsidRPr="00000000">
        <w:br w:type="page"/>
      </w:r>
      <w:r w:rsidDel="00000000" w:rsidR="00000000" w:rsidRPr="00000000">
        <w:rPr>
          <w:rtl w:val="0"/>
        </w:rPr>
      </w:r>
    </w:p>
    <w:p w:rsidR="00000000" w:rsidDel="00000000" w:rsidP="00000000" w:rsidRDefault="00000000" w:rsidRPr="00000000" w14:paraId="000004C4">
      <w:pPr>
        <w:pStyle w:val="Heading1"/>
        <w:widowControl w:val="0"/>
        <w:rPr>
          <w:b w:val="1"/>
          <w:color w:val="292d34"/>
          <w:sz w:val="24"/>
          <w:szCs w:val="24"/>
        </w:rPr>
      </w:pPr>
      <w:bookmarkStart w:colFirst="0" w:colLast="0" w:name="_m8l07qih4v1k" w:id="83"/>
      <w:bookmarkEnd w:id="83"/>
      <w:r w:rsidDel="00000000" w:rsidR="00000000" w:rsidRPr="00000000">
        <w:rPr>
          <w:rtl w:val="0"/>
        </w:rPr>
        <w:t xml:space="preserve">Визначення виконаної роботи "Готово"</w:t>
      </w:r>
      <w:r w:rsidDel="00000000" w:rsidR="00000000" w:rsidRPr="00000000">
        <w:rPr>
          <w:rtl w:val="0"/>
        </w:rPr>
      </w:r>
    </w:p>
    <w:p w:rsidR="00000000" w:rsidDel="00000000" w:rsidP="00000000" w:rsidRDefault="00000000" w:rsidRPr="00000000" w14:paraId="000004C5">
      <w:pPr>
        <w:pStyle w:val="Heading2"/>
        <w:widowControl w:val="0"/>
        <w:spacing w:after="100" w:before="100" w:line="360" w:lineRule="auto"/>
        <w:jc w:val="both"/>
        <w:rPr/>
      </w:pPr>
      <w:bookmarkStart w:colFirst="0" w:colLast="0" w:name="_228sekqu20p9" w:id="84"/>
      <w:bookmarkEnd w:id="84"/>
      <w:r w:rsidDel="00000000" w:rsidR="00000000" w:rsidRPr="00000000">
        <w:rPr>
          <w:rtl w:val="0"/>
        </w:rPr>
        <w:t xml:space="preserve">Вказівка</w:t>
      </w:r>
    </w:p>
    <w:p w:rsidR="00000000" w:rsidDel="00000000" w:rsidP="00000000" w:rsidRDefault="00000000" w:rsidRPr="00000000" w14:paraId="000004C6">
      <w:pPr>
        <w:widowControl w:val="0"/>
        <w:spacing w:after="100" w:before="100" w:line="360" w:lineRule="auto"/>
        <w:jc w:val="both"/>
        <w:rPr>
          <w:rFonts w:ascii="PT Sans" w:cs="PT Sans" w:eastAsia="PT Sans" w:hAnsi="PT Sans"/>
          <w:color w:val="2a2e34"/>
        </w:rPr>
      </w:pPr>
      <w:r w:rsidDel="00000000" w:rsidR="00000000" w:rsidRPr="00000000">
        <w:rPr>
          <w:rFonts w:ascii="PT Sans" w:cs="PT Sans" w:eastAsia="PT Sans" w:hAnsi="PT Sans"/>
          <w:color w:val="2a2e34"/>
          <w:rtl w:val="0"/>
        </w:rPr>
        <w:t xml:space="preserve">Визначення виконаної роботи як "Готово" (DOD) містить контрольний список, який сприяє підготовчим активностям перед реалізацією </w:t>
      </w:r>
      <w:r w:rsidDel="00000000" w:rsidR="00000000" w:rsidRPr="00000000">
        <w:rPr>
          <w:rFonts w:ascii="PT Sans" w:cs="PT Sans" w:eastAsia="PT Sans" w:hAnsi="PT Sans"/>
          <w:color w:val="2a2e34"/>
          <w:rtl w:val="0"/>
        </w:rPr>
        <w:t xml:space="preserve">проєкту</w:t>
      </w:r>
      <w:r w:rsidDel="00000000" w:rsidR="00000000" w:rsidRPr="00000000">
        <w:rPr>
          <w:rFonts w:ascii="PT Sans" w:cs="PT Sans" w:eastAsia="PT Sans" w:hAnsi="PT Sans"/>
          <w:color w:val="2a2e34"/>
          <w:rtl w:val="0"/>
        </w:rPr>
        <w:t xml:space="preserve">: обговорення, оцінку та дизайн. Він обмежує витрати на переробку </w:t>
      </w:r>
      <w:r w:rsidDel="00000000" w:rsidR="00000000" w:rsidRPr="00000000">
        <w:rPr>
          <w:rFonts w:ascii="PT Sans" w:cs="PT Sans" w:eastAsia="PT Sans" w:hAnsi="PT Sans"/>
          <w:color w:val="2a2e34"/>
          <w:rtl w:val="0"/>
        </w:rPr>
        <w:t xml:space="preserve">проєкту</w:t>
      </w:r>
      <w:r w:rsidDel="00000000" w:rsidR="00000000" w:rsidRPr="00000000">
        <w:rPr>
          <w:rFonts w:ascii="PT Sans" w:cs="PT Sans" w:eastAsia="PT Sans" w:hAnsi="PT Sans"/>
          <w:color w:val="2a2e34"/>
          <w:rtl w:val="0"/>
        </w:rPr>
        <w:t xml:space="preserve"> після того, як функціонал буде визнано як "Готовий". Чітка домовленість обмежує ризик непорозуміння та конфлікту між командою розробників та Клієнтом. Детальніше про визначення виконаної роботи "Готово" (DOD) можна знайти </w:t>
      </w:r>
      <w:hyperlink r:id="rId98">
        <w:r w:rsidDel="00000000" w:rsidR="00000000" w:rsidRPr="00000000">
          <w:rPr>
            <w:rFonts w:ascii="PT Sans" w:cs="PT Sans" w:eastAsia="PT Sans" w:hAnsi="PT Sans"/>
            <w:color w:val="4a90e2"/>
            <w:u w:val="single"/>
            <w:rtl w:val="0"/>
          </w:rPr>
          <w:t xml:space="preserve">тут</w:t>
        </w:r>
      </w:hyperlink>
      <w:r w:rsidDel="00000000" w:rsidR="00000000" w:rsidRPr="00000000">
        <w:rPr>
          <w:rFonts w:ascii="PT Sans" w:cs="PT Sans" w:eastAsia="PT Sans" w:hAnsi="PT Sans"/>
          <w:color w:val="2a2e34"/>
          <w:rtl w:val="0"/>
        </w:rPr>
        <w:t xml:space="preserve">.</w:t>
      </w:r>
    </w:p>
    <w:p w:rsidR="00000000" w:rsidDel="00000000" w:rsidP="00000000" w:rsidRDefault="00000000" w:rsidRPr="00000000" w14:paraId="000004C7">
      <w:pPr>
        <w:widowControl w:val="0"/>
        <w:spacing w:after="100" w:before="100" w:line="360" w:lineRule="auto"/>
        <w:jc w:val="both"/>
        <w:rPr>
          <w:rFonts w:ascii="PT Sans" w:cs="PT Sans" w:eastAsia="PT Sans" w:hAnsi="PT Sans"/>
          <w:sz w:val="2"/>
          <w:szCs w:val="2"/>
        </w:rPr>
      </w:pPr>
      <w:r w:rsidDel="00000000" w:rsidR="00000000" w:rsidRPr="00000000">
        <w:rPr>
          <w:rFonts w:ascii="PT Sans" w:cs="PT Sans" w:eastAsia="PT Sans" w:hAnsi="PT Sans"/>
          <w:sz w:val="24"/>
          <w:szCs w:val="24"/>
        </w:rPr>
        <w:drawing>
          <wp:inline distB="0" distT="0" distL="114300" distR="114300">
            <wp:extent cx="5731200" cy="3644900"/>
            <wp:effectExtent b="0" l="0" r="0" t="0"/>
            <wp:docPr id="14" name="image5.jpg"/>
            <a:graphic>
              <a:graphicData uri="http://schemas.openxmlformats.org/drawingml/2006/picture">
                <pic:pic>
                  <pic:nvPicPr>
                    <pic:cNvPr id="0" name="image5.jpg"/>
                    <pic:cNvPicPr preferRelativeResize="0"/>
                  </pic:nvPicPr>
                  <pic:blipFill>
                    <a:blip r:embed="rId99"/>
                    <a:srcRect b="0" l="0" r="0" t="0"/>
                    <a:stretch>
                      <a:fillRect/>
                    </a:stretch>
                  </pic:blipFill>
                  <pic:spPr>
                    <a:xfrm>
                      <a:off x="0" y="0"/>
                      <a:ext cx="5731200" cy="3644900"/>
                    </a:xfrm>
                    <a:prstGeom prst="rect"/>
                    <a:ln/>
                  </pic:spPr>
                </pic:pic>
              </a:graphicData>
            </a:graphic>
          </wp:inline>
        </w:drawing>
      </w:r>
      <w:r w:rsidDel="00000000" w:rsidR="00000000" w:rsidRPr="00000000">
        <w:rPr>
          <w:rtl w:val="0"/>
        </w:rPr>
      </w:r>
    </w:p>
    <w:p w:rsidR="00000000" w:rsidDel="00000000" w:rsidP="00000000" w:rsidRDefault="00000000" w:rsidRPr="00000000" w14:paraId="000004C8">
      <w:pPr>
        <w:pStyle w:val="Heading2"/>
        <w:widowControl w:val="0"/>
        <w:spacing w:after="100" w:before="100" w:line="360" w:lineRule="auto"/>
        <w:jc w:val="both"/>
        <w:rPr/>
      </w:pPr>
      <w:bookmarkStart w:colFirst="0" w:colLast="0" w:name="_1uv443t05y9i" w:id="85"/>
      <w:bookmarkEnd w:id="85"/>
      <w:r w:rsidDel="00000000" w:rsidR="00000000" w:rsidRPr="00000000">
        <w:rPr>
          <w:rtl w:val="0"/>
        </w:rPr>
        <w:t xml:space="preserve">Контрольний список</w:t>
      </w:r>
    </w:p>
    <w:p w:rsidR="00000000" w:rsidDel="00000000" w:rsidP="00000000" w:rsidRDefault="00000000" w:rsidRPr="00000000" w14:paraId="000004C9">
      <w:pPr>
        <w:widowControl w:val="0"/>
        <w:spacing w:after="100" w:before="100" w:line="360" w:lineRule="auto"/>
        <w:jc w:val="both"/>
        <w:rPr>
          <w:rFonts w:ascii="PT Sans" w:cs="PT Sans" w:eastAsia="PT Sans" w:hAnsi="PT Sans"/>
          <w:color w:val="2a2e34"/>
        </w:rPr>
      </w:pPr>
      <w:r w:rsidDel="00000000" w:rsidR="00000000" w:rsidRPr="00000000">
        <w:rPr>
          <w:rFonts w:ascii="PT Sans" w:cs="PT Sans" w:eastAsia="PT Sans" w:hAnsi="PT Sans"/>
          <w:color w:val="2a2e34"/>
          <w:rtl w:val="0"/>
        </w:rPr>
        <w:t xml:space="preserve">Наведені нижче елементи формують контрольний список щоб перевірити, чи елементи зі списку завдань мають визначення "</w:t>
      </w:r>
      <w:r w:rsidDel="00000000" w:rsidR="00000000" w:rsidRPr="00000000">
        <w:rPr>
          <w:rFonts w:ascii="PT Sans" w:cs="PT Sans" w:eastAsia="PT Sans" w:hAnsi="PT Sans"/>
          <w:b w:val="1"/>
          <w:color w:val="2a2e34"/>
          <w:rtl w:val="0"/>
        </w:rPr>
        <w:t xml:space="preserve">Готово".</w:t>
      </w:r>
      <w:r w:rsidDel="00000000" w:rsidR="00000000" w:rsidRPr="00000000">
        <w:rPr>
          <w:rtl w:val="0"/>
        </w:rPr>
      </w:r>
    </w:p>
    <w:p w:rsidR="00000000" w:rsidDel="00000000" w:rsidP="00000000" w:rsidRDefault="00000000" w:rsidRPr="00000000" w14:paraId="000004CA">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rPr/>
      </w:pPr>
      <w:r w:rsidDel="00000000" w:rsidR="00000000" w:rsidRPr="00000000">
        <w:rPr>
          <w:rFonts w:ascii="PT Sans" w:cs="PT Sans" w:eastAsia="PT Sans" w:hAnsi="PT Sans"/>
          <w:rtl w:val="0"/>
        </w:rPr>
        <w:t xml:space="preserve">Модульні</w:t>
      </w:r>
      <w:r w:rsidDel="00000000" w:rsidR="00000000" w:rsidRPr="00000000">
        <w:rPr>
          <w:rFonts w:ascii="PT Sans" w:cs="PT Sans" w:eastAsia="PT Sans" w:hAnsi="PT Sans"/>
          <w:color w:val="2a2e34"/>
          <w:rtl w:val="0"/>
        </w:rPr>
        <w:t xml:space="preserve"> тести пройдені</w:t>
      </w:r>
    </w:p>
    <w:p w:rsidR="00000000" w:rsidDel="00000000" w:rsidP="00000000" w:rsidRDefault="00000000" w:rsidRPr="00000000" w14:paraId="000004CB">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rPr/>
      </w:pPr>
      <w:r w:rsidDel="00000000" w:rsidR="00000000" w:rsidRPr="00000000">
        <w:rPr>
          <w:rFonts w:ascii="PT Sans" w:cs="PT Sans" w:eastAsia="PT Sans" w:hAnsi="PT Sans"/>
          <w:color w:val="2a2e34"/>
          <w:rtl w:val="0"/>
        </w:rPr>
        <w:t xml:space="preserve">Кр</w:t>
      </w:r>
      <w:r w:rsidDel="00000000" w:rsidR="00000000" w:rsidRPr="00000000">
        <w:rPr>
          <w:rFonts w:ascii="PT Sans" w:cs="PT Sans" w:eastAsia="PT Sans" w:hAnsi="PT Sans"/>
          <w:rtl w:val="0"/>
        </w:rPr>
        <w:t xml:space="preserve">итерії прийнятності по кожному питанню дотримані</w:t>
      </w:r>
    </w:p>
    <w:p w:rsidR="00000000" w:rsidDel="00000000" w:rsidP="00000000" w:rsidRDefault="00000000" w:rsidRPr="00000000" w14:paraId="000004CC">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rPr/>
      </w:pPr>
      <w:r w:rsidDel="00000000" w:rsidR="00000000" w:rsidRPr="00000000">
        <w:rPr>
          <w:rFonts w:ascii="PT Sans" w:cs="PT Sans" w:eastAsia="PT Sans" w:hAnsi="PT Sans"/>
          <w:rtl w:val="0"/>
        </w:rPr>
        <w:t xml:space="preserve">Документація додана </w:t>
      </w:r>
    </w:p>
    <w:p w:rsidR="00000000" w:rsidDel="00000000" w:rsidP="00000000" w:rsidRDefault="00000000" w:rsidRPr="00000000" w14:paraId="000004CD">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rPr/>
      </w:pPr>
      <w:r w:rsidDel="00000000" w:rsidR="00000000" w:rsidRPr="00000000">
        <w:rPr>
          <w:rFonts w:ascii="PT Sans" w:cs="PT Sans" w:eastAsia="PT Sans" w:hAnsi="PT Sans"/>
          <w:rtl w:val="0"/>
        </w:rPr>
        <w:t xml:space="preserve">Протоколи безпеки не порушені</w:t>
      </w:r>
    </w:p>
    <w:p w:rsidR="00000000" w:rsidDel="00000000" w:rsidP="00000000" w:rsidRDefault="00000000" w:rsidRPr="00000000" w14:paraId="000004CE">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rPr/>
      </w:pPr>
      <w:r w:rsidDel="00000000" w:rsidR="00000000" w:rsidRPr="00000000">
        <w:rPr>
          <w:rFonts w:ascii="PT Sans" w:cs="PT Sans" w:eastAsia="PT Sans" w:hAnsi="PT Sans"/>
          <w:rtl w:val="0"/>
        </w:rPr>
        <w:t xml:space="preserve">Функціональні тести пройдені </w:t>
      </w:r>
    </w:p>
    <w:p w:rsidR="00000000" w:rsidDel="00000000" w:rsidP="00000000" w:rsidRDefault="00000000" w:rsidRPr="00000000" w14:paraId="000004CF">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rPr/>
      </w:pPr>
      <w:r w:rsidDel="00000000" w:rsidR="00000000" w:rsidRPr="00000000">
        <w:rPr>
          <w:rFonts w:ascii="PT Sans" w:cs="PT Sans" w:eastAsia="PT Sans" w:hAnsi="PT Sans"/>
          <w:rtl w:val="0"/>
        </w:rPr>
        <w:t xml:space="preserve">Нефункціональні вимоги виконані</w:t>
      </w:r>
    </w:p>
    <w:p w:rsidR="00000000" w:rsidDel="00000000" w:rsidP="00000000" w:rsidRDefault="00000000" w:rsidRPr="00000000" w14:paraId="000004D0">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rPr/>
      </w:pPr>
      <w:r w:rsidDel="00000000" w:rsidR="00000000" w:rsidRPr="00000000">
        <w:rPr>
          <w:rFonts w:ascii="PT Sans" w:cs="PT Sans" w:eastAsia="PT Sans" w:hAnsi="PT Sans"/>
          <w:rtl w:val="0"/>
        </w:rPr>
        <w:t xml:space="preserve">Код переглянутий</w:t>
      </w:r>
    </w:p>
    <w:p w:rsidR="00000000" w:rsidDel="00000000" w:rsidP="00000000" w:rsidRDefault="00000000" w:rsidRPr="00000000" w14:paraId="000004D1">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rPr/>
      </w:pPr>
      <w:r w:rsidDel="00000000" w:rsidR="00000000" w:rsidRPr="00000000">
        <w:rPr>
          <w:rFonts w:ascii="PT Sans" w:cs="PT Sans" w:eastAsia="PT Sans" w:hAnsi="PT Sans"/>
          <w:rtl w:val="0"/>
        </w:rPr>
        <w:t xml:space="preserve">Власник </w:t>
      </w:r>
      <w:r w:rsidDel="00000000" w:rsidR="00000000" w:rsidRPr="00000000">
        <w:rPr>
          <w:rFonts w:ascii="PT Sans" w:cs="PT Sans" w:eastAsia="PT Sans" w:hAnsi="PT Sans"/>
          <w:color w:val="2a2e34"/>
          <w:rtl w:val="0"/>
        </w:rPr>
        <w:t xml:space="preserve">проєкту</w:t>
      </w:r>
      <w:r w:rsidDel="00000000" w:rsidR="00000000" w:rsidRPr="00000000">
        <w:rPr>
          <w:rFonts w:ascii="PT Sans" w:cs="PT Sans" w:eastAsia="PT Sans" w:hAnsi="PT Sans"/>
          <w:color w:val="2a2e34"/>
          <w:rtl w:val="0"/>
        </w:rPr>
        <w:t xml:space="preserve"> приймає роботу.</w:t>
      </w:r>
    </w:p>
    <w:p w:rsidR="00000000" w:rsidDel="00000000" w:rsidP="00000000" w:rsidRDefault="00000000" w:rsidRPr="00000000" w14:paraId="000004D2">
      <w:pPr>
        <w:widowControl w:val="0"/>
        <w:shd w:fill="c9daf8" w:val="clear"/>
        <w:spacing w:after="100" w:before="100" w:line="360" w:lineRule="auto"/>
        <w:ind w:left="680" w:firstLine="0"/>
        <w:jc w:val="both"/>
        <w:rPr>
          <w:rFonts w:ascii="PT Sans" w:cs="PT Sans" w:eastAsia="PT Sans" w:hAnsi="PT Sans"/>
        </w:rPr>
      </w:pPr>
      <w:r w:rsidDel="00000000" w:rsidR="00000000" w:rsidRPr="00000000">
        <w:rPr>
          <w:rFonts w:ascii="PT Sans" w:cs="PT Sans" w:eastAsia="PT Sans" w:hAnsi="PT Sans"/>
          <w:color w:val="343434"/>
          <w:rtl w:val="0"/>
        </w:rPr>
        <w:t xml:space="preserve">Визначення виконаної роботи "Готово" може бути застосоване до кількох середовищ. Тож, можна розглядати визначення виконаної роботи "Готово" (DOD) для кількох середовищ.</w:t>
      </w:r>
      <w:r w:rsidDel="00000000" w:rsidR="00000000" w:rsidRPr="00000000">
        <w:rPr>
          <w:rtl w:val="0"/>
        </w:rPr>
      </w:r>
    </w:p>
    <w:p w:rsidR="00000000" w:rsidDel="00000000" w:rsidP="00000000" w:rsidRDefault="00000000" w:rsidRPr="00000000" w14:paraId="000004D3">
      <w:pPr>
        <w:pStyle w:val="Heading2"/>
        <w:widowControl w:val="0"/>
        <w:spacing w:after="100" w:before="100" w:line="360" w:lineRule="auto"/>
        <w:jc w:val="both"/>
        <w:rPr/>
      </w:pPr>
      <w:bookmarkStart w:colFirst="0" w:colLast="0" w:name="_264eplgrvbam" w:id="86"/>
      <w:bookmarkEnd w:id="86"/>
      <w:r w:rsidDel="00000000" w:rsidR="00000000" w:rsidRPr="00000000">
        <w:rPr>
          <w:rtl w:val="0"/>
        </w:rPr>
        <w:t xml:space="preserve">Приклад функціонування середовищ</w:t>
      </w:r>
    </w:p>
    <w:p w:rsidR="00000000" w:rsidDel="00000000" w:rsidP="00000000" w:rsidRDefault="00000000" w:rsidRPr="00000000" w14:paraId="000004D4">
      <w:pPr>
        <w:widowControl w:val="0"/>
        <w:spacing w:after="100" w:before="100" w:line="360" w:lineRule="auto"/>
        <w:jc w:val="both"/>
        <w:rPr>
          <w:rFonts w:ascii="PT Sans" w:cs="PT Sans" w:eastAsia="PT Sans" w:hAnsi="PT Sans"/>
        </w:rPr>
      </w:pPr>
      <w:r w:rsidDel="00000000" w:rsidR="00000000" w:rsidRPr="00000000">
        <w:rPr>
          <w:rFonts w:ascii="PT Sans" w:cs="PT Sans" w:eastAsia="PT Sans" w:hAnsi="PT Sans"/>
          <w:sz w:val="24"/>
          <w:szCs w:val="24"/>
        </w:rPr>
        <w:drawing>
          <wp:inline distB="0" distT="0" distL="114300" distR="114300">
            <wp:extent cx="5734050" cy="4176713"/>
            <wp:effectExtent b="0" l="0" r="0" t="0"/>
            <wp:docPr id="16" name="image4.jpg"/>
            <a:graphic>
              <a:graphicData uri="http://schemas.openxmlformats.org/drawingml/2006/picture">
                <pic:pic>
                  <pic:nvPicPr>
                    <pic:cNvPr id="0" name="image4.jpg"/>
                    <pic:cNvPicPr preferRelativeResize="0"/>
                  </pic:nvPicPr>
                  <pic:blipFill>
                    <a:blip r:embed="rId100"/>
                    <a:srcRect b="0" l="0" r="0" t="3768"/>
                    <a:stretch>
                      <a:fillRect/>
                    </a:stretch>
                  </pic:blipFill>
                  <pic:spPr>
                    <a:xfrm>
                      <a:off x="0" y="0"/>
                      <a:ext cx="5734050" cy="4176713"/>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4D5">
      <w:pPr>
        <w:pStyle w:val="Heading1"/>
        <w:rPr/>
      </w:pPr>
      <w:bookmarkStart w:colFirst="0" w:colLast="0" w:name="_c565argvmce2" w:id="87"/>
      <w:bookmarkEnd w:id="87"/>
      <w:r w:rsidDel="00000000" w:rsidR="00000000" w:rsidRPr="00000000">
        <w:rPr>
          <w:rtl w:val="0"/>
        </w:rPr>
        <w:t xml:space="preserve">Методи оцінювання</w:t>
      </w:r>
    </w:p>
    <w:p w:rsidR="00000000" w:rsidDel="00000000" w:rsidP="00000000" w:rsidRDefault="00000000" w:rsidRPr="00000000" w14:paraId="000004D6">
      <w:pPr>
        <w:pStyle w:val="Heading2"/>
        <w:spacing w:after="100" w:before="100" w:line="360" w:lineRule="auto"/>
        <w:jc w:val="both"/>
        <w:rPr/>
      </w:pPr>
      <w:bookmarkStart w:colFirst="0" w:colLast="0" w:name="_mbjl4n7mqdrb" w:id="88"/>
      <w:bookmarkEnd w:id="88"/>
      <w:r w:rsidDel="00000000" w:rsidR="00000000" w:rsidRPr="00000000">
        <w:rPr>
          <w:rtl w:val="0"/>
        </w:rPr>
        <w:t xml:space="preserve">Відносні оцінки обсягу робіт у сторі поінтах</w:t>
      </w:r>
    </w:p>
    <w:p w:rsidR="00000000" w:rsidDel="00000000" w:rsidP="00000000" w:rsidRDefault="00000000" w:rsidRPr="00000000" w14:paraId="000004D7">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Відносні оцінки обсягу робіт складні для тих, хто ніколи не використовував ці відносні вимірювання.</w:t>
      </w:r>
    </w:p>
    <w:p w:rsidR="00000000" w:rsidDel="00000000" w:rsidP="00000000" w:rsidRDefault="00000000" w:rsidRPr="00000000" w14:paraId="000004D8">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Проте цей метод зберігає оцінку стійкою незалежно від розміру команди. Команда бере на себе менше або більше роботи в залежності від свого розміру.</w:t>
      </w:r>
    </w:p>
    <w:p w:rsidR="00000000" w:rsidDel="00000000" w:rsidP="00000000" w:rsidRDefault="00000000" w:rsidRPr="00000000" w14:paraId="000004D9">
      <w:pPr>
        <w:spacing w:after="100" w:before="100" w:line="360" w:lineRule="auto"/>
        <w:jc w:val="both"/>
        <w:rPr>
          <w:rFonts w:ascii="PT Sans" w:cs="PT Sans" w:eastAsia="PT Sans" w:hAnsi="PT Sans"/>
        </w:rPr>
      </w:pPr>
      <w:r w:rsidDel="00000000" w:rsidR="00000000" w:rsidRPr="00000000">
        <w:rPr>
          <w:rFonts w:ascii="PT Sans" w:cs="PT Sans" w:eastAsia="PT Sans" w:hAnsi="PT Sans"/>
          <w:b w:val="1"/>
          <w:rtl w:val="0"/>
        </w:rPr>
        <w:t xml:space="preserve">Розмір кожної картки у класичному скрамі виглядає так</w:t>
      </w:r>
      <w:r w:rsidDel="00000000" w:rsidR="00000000" w:rsidRPr="00000000">
        <w:rPr>
          <w:rFonts w:ascii="Arial Unicode MS" w:cs="Arial Unicode MS" w:eastAsia="Arial Unicode MS" w:hAnsi="Arial Unicode MS"/>
          <w:rtl w:val="0"/>
        </w:rPr>
        <w:t xml:space="preserve">: 1/2, 1, 2, 3, 5, 8, 13, 20, 40, 100, ∞, ?</w:t>
      </w:r>
    </w:p>
    <w:p w:rsidR="00000000" w:rsidDel="00000000" w:rsidP="00000000" w:rsidRDefault="00000000" w:rsidRPr="00000000" w14:paraId="000004DA">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Для відносної оцінки обсягу робіт можна використовувати онлайн-інструменти для зручності.</w:t>
      </w:r>
    </w:p>
    <w:p w:rsidR="00000000" w:rsidDel="00000000" w:rsidP="00000000" w:rsidRDefault="00000000" w:rsidRPr="00000000" w14:paraId="000004D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right="0"/>
        <w:jc w:val="both"/>
        <w:rPr>
          <w:rFonts w:ascii="PT Sans" w:cs="PT Sans" w:eastAsia="PT Sans" w:hAnsi="PT Sans"/>
        </w:rPr>
      </w:pPr>
      <w:r w:rsidDel="00000000" w:rsidR="00000000" w:rsidRPr="00000000">
        <w:rPr>
          <w:rFonts w:ascii="PT Sans" w:cs="PT Sans" w:eastAsia="PT Sans" w:hAnsi="PT Sans"/>
          <w:rtl w:val="0"/>
        </w:rPr>
        <w:t xml:space="preserve">Одним з класичних підходів є</w:t>
      </w:r>
      <w:hyperlink r:id="rId101">
        <w:r w:rsidDel="00000000" w:rsidR="00000000" w:rsidRPr="00000000">
          <w:rPr>
            <w:rFonts w:ascii="PT Sans" w:cs="PT Sans" w:eastAsia="PT Sans" w:hAnsi="PT Sans"/>
            <w:rtl w:val="0"/>
          </w:rPr>
          <w:t xml:space="preserve"> </w:t>
        </w:r>
      </w:hyperlink>
      <w:hyperlink r:id="rId102">
        <w:r w:rsidDel="00000000" w:rsidR="00000000" w:rsidRPr="00000000">
          <w:rPr>
            <w:rFonts w:ascii="PT Sans" w:cs="PT Sans" w:eastAsia="PT Sans" w:hAnsi="PT Sans"/>
            <w:color w:val="4a90e2"/>
            <w:u w:val="single"/>
            <w:rtl w:val="0"/>
          </w:rPr>
          <w:t xml:space="preserve">покер</w:t>
        </w:r>
      </w:hyperlink>
      <w:hyperlink r:id="rId103">
        <w:r w:rsidDel="00000000" w:rsidR="00000000" w:rsidRPr="00000000">
          <w:rPr>
            <w:rFonts w:ascii="PT Sans" w:cs="PT Sans" w:eastAsia="PT Sans" w:hAnsi="PT Sans"/>
            <w:color w:val="1155cc"/>
            <w:u w:val="single"/>
            <w:rtl w:val="0"/>
          </w:rPr>
          <w:t xml:space="preserve">-</w:t>
        </w:r>
      </w:hyperlink>
      <w:hyperlink r:id="rId104">
        <w:r w:rsidDel="00000000" w:rsidR="00000000" w:rsidRPr="00000000">
          <w:rPr>
            <w:rFonts w:ascii="PT Sans" w:cs="PT Sans" w:eastAsia="PT Sans" w:hAnsi="PT Sans"/>
            <w:color w:val="4a90e2"/>
            <w:u w:val="single"/>
            <w:rtl w:val="0"/>
          </w:rPr>
          <w:t xml:space="preserve">планування</w:t>
        </w:r>
      </w:hyperlink>
      <w:r w:rsidDel="00000000" w:rsidR="00000000" w:rsidRPr="00000000">
        <w:rPr>
          <w:rFonts w:ascii="PT Sans" w:cs="PT Sans" w:eastAsia="PT Sans" w:hAnsi="PT Sans"/>
          <w:rtl w:val="0"/>
        </w:rPr>
        <w:t xml:space="preserve"> для виконання побажань користувачів або інших завдань, оскільки вони "рівні" за розміром. Подальше розбиття їх на підзадачі є частиною управління спринтом.</w:t>
      </w:r>
    </w:p>
    <w:p w:rsidR="00000000" w:rsidDel="00000000" w:rsidP="00000000" w:rsidRDefault="00000000" w:rsidRPr="00000000" w14:paraId="000004DC">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Для спрощення оцінки використовується комбінація послідовності Фібоначчі.</w:t>
      </w:r>
    </w:p>
    <w:p w:rsidR="00000000" w:rsidDel="00000000" w:rsidP="00000000" w:rsidRDefault="00000000" w:rsidRPr="00000000" w14:paraId="000004DD">
      <w:pPr>
        <w:shd w:fill="fff2cc" w:val="clear"/>
        <w:spacing w:after="100" w:before="100" w:line="360" w:lineRule="auto"/>
        <w:ind w:left="720" w:firstLine="0"/>
        <w:jc w:val="both"/>
        <w:rPr>
          <w:rFonts w:ascii="PT Sans" w:cs="PT Sans" w:eastAsia="PT Sans" w:hAnsi="PT Sans"/>
          <w:color w:val="343434"/>
        </w:rPr>
      </w:pPr>
      <w:r w:rsidDel="00000000" w:rsidR="00000000" w:rsidRPr="00000000">
        <w:rPr>
          <w:rFonts w:ascii="PT Sans" w:cs="PT Sans" w:eastAsia="PT Sans" w:hAnsi="PT Sans"/>
          <w:color w:val="343434"/>
          <w:rtl w:val="0"/>
        </w:rPr>
        <w:t xml:space="preserve">Наведене нижче порівняння можна використовувати </w:t>
      </w:r>
      <w:r w:rsidDel="00000000" w:rsidR="00000000" w:rsidRPr="00000000">
        <w:rPr>
          <w:rFonts w:ascii="PT Sans" w:cs="PT Sans" w:eastAsia="PT Sans" w:hAnsi="PT Sans"/>
          <w:b w:val="1"/>
          <w:color w:val="343434"/>
          <w:rtl w:val="0"/>
        </w:rPr>
        <w:t xml:space="preserve">ТІЛЬКИ</w:t>
      </w:r>
      <w:r w:rsidDel="00000000" w:rsidR="00000000" w:rsidRPr="00000000">
        <w:rPr>
          <w:rFonts w:ascii="PT Sans" w:cs="PT Sans" w:eastAsia="PT Sans" w:hAnsi="PT Sans"/>
          <w:color w:val="343434"/>
          <w:rtl w:val="0"/>
        </w:rPr>
        <w:t xml:space="preserve"> як зразок, щоб обдумати відносні оцінки обсягу робіт стосовно абсолютних одиниць!</w:t>
      </w:r>
    </w:p>
    <w:tbl>
      <w:tblPr>
        <w:tblStyle w:val="Table4"/>
        <w:tblW w:w="709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00"/>
        <w:gridCol w:w="3795"/>
        <w:tblGridChange w:id="0">
          <w:tblGrid>
            <w:gridCol w:w="3300"/>
            <w:gridCol w:w="3795"/>
          </w:tblGrid>
        </w:tblGridChange>
      </w:tblGrid>
      <w:tr>
        <w:trPr>
          <w:cantSplit w:val="0"/>
          <w:trHeight w:val="525" w:hRule="atLeast"/>
          <w:tblHeader w:val="0"/>
        </w:trPr>
        <w:tc>
          <w:tcPr>
            <w:tcBorders>
              <w:top w:color="000000" w:space="0" w:sz="8" w:val="single"/>
              <w:left w:color="000000" w:space="0" w:sz="8" w:val="single"/>
              <w:bottom w:color="000000" w:space="0" w:sz="0" w:val="nil"/>
              <w:right w:color="000000" w:space="0" w:sz="0" w:val="nil"/>
            </w:tcBorders>
            <w:tcMar>
              <w:top w:w="100.0" w:type="dxa"/>
              <w:left w:w="20.0" w:type="dxa"/>
              <w:bottom w:w="100.0" w:type="dxa"/>
              <w:right w:w="20.0" w:type="dxa"/>
            </w:tcMar>
            <w:vAlign w:val="bottom"/>
          </w:tcPr>
          <w:p w:rsidR="00000000" w:rsidDel="00000000" w:rsidP="00000000" w:rsidRDefault="00000000" w:rsidRPr="00000000" w14:paraId="000004DE">
            <w:pPr>
              <w:jc w:val="both"/>
              <w:rPr>
                <w:rFonts w:ascii="PT Sans" w:cs="PT Sans" w:eastAsia="PT Sans" w:hAnsi="PT Sans"/>
                <w:b w:val="1"/>
                <w:color w:val="4c68d6"/>
              </w:rPr>
            </w:pPr>
            <w:r w:rsidDel="00000000" w:rsidR="00000000" w:rsidRPr="00000000">
              <w:rPr>
                <w:rFonts w:ascii="PT Sans" w:cs="PT Sans" w:eastAsia="PT Sans" w:hAnsi="PT Sans"/>
                <w:b w:val="1"/>
                <w:color w:val="4c68d6"/>
                <w:rtl w:val="0"/>
              </w:rPr>
              <w:t xml:space="preserve">ВІДНОСНІ ОЦІНКИ ОБСЯГУ РОБІТ</w:t>
            </w:r>
          </w:p>
        </w:tc>
        <w:tc>
          <w:tcPr>
            <w:tcBorders>
              <w:top w:color="000000" w:space="0" w:sz="8" w:val="single"/>
              <w:left w:color="000000" w:space="0" w:sz="8" w:val="single"/>
              <w:bottom w:color="000000" w:space="0" w:sz="0" w:val="nil"/>
              <w:right w:color="000000" w:space="0" w:sz="8" w:val="single"/>
            </w:tcBorders>
            <w:tcMar>
              <w:top w:w="100.0" w:type="dxa"/>
              <w:left w:w="20.0" w:type="dxa"/>
              <w:bottom w:w="100.0" w:type="dxa"/>
              <w:right w:w="20.0" w:type="dxa"/>
            </w:tcMar>
            <w:vAlign w:val="bottom"/>
          </w:tcPr>
          <w:p w:rsidR="00000000" w:rsidDel="00000000" w:rsidP="00000000" w:rsidRDefault="00000000" w:rsidRPr="00000000" w14:paraId="000004DF">
            <w:pPr>
              <w:jc w:val="both"/>
              <w:rPr>
                <w:rFonts w:ascii="PT Sans" w:cs="PT Sans" w:eastAsia="PT Sans" w:hAnsi="PT Sans"/>
                <w:b w:val="1"/>
                <w:color w:val="4c68d6"/>
              </w:rPr>
            </w:pPr>
            <w:r w:rsidDel="00000000" w:rsidR="00000000" w:rsidRPr="00000000">
              <w:rPr>
                <w:rFonts w:ascii="PT Sans" w:cs="PT Sans" w:eastAsia="PT Sans" w:hAnsi="PT Sans"/>
                <w:b w:val="1"/>
                <w:color w:val="4c68d6"/>
                <w:rtl w:val="0"/>
              </w:rPr>
              <w:t xml:space="preserve">АБСОЛЮТНІ ОЦІНКИ (год.)</w:t>
            </w:r>
          </w:p>
        </w:tc>
      </w:tr>
      <w:tr>
        <w:trPr>
          <w:cantSplit w:val="0"/>
          <w:trHeight w:val="342.978515625" w:hRule="atLeast"/>
          <w:tblHeader w:val="0"/>
        </w:trPr>
        <w:tc>
          <w:tcPr>
            <w:tcBorders>
              <w:top w:color="000000" w:space="0" w:sz="8" w:val="single"/>
              <w:left w:color="000000" w:space="0" w:sz="8" w:val="single"/>
              <w:bottom w:color="000000" w:space="0" w:sz="0" w:val="nil"/>
              <w:right w:color="000000" w:space="0" w:sz="0" w:val="nil"/>
            </w:tcBorders>
            <w:tcMar>
              <w:top w:w="100.0" w:type="dxa"/>
              <w:left w:w="20.0" w:type="dxa"/>
              <w:bottom w:w="100.0" w:type="dxa"/>
              <w:right w:w="20.0" w:type="dxa"/>
            </w:tcMar>
            <w:vAlign w:val="top"/>
          </w:tcPr>
          <w:p w:rsidR="00000000" w:rsidDel="00000000" w:rsidP="00000000" w:rsidRDefault="00000000" w:rsidRPr="00000000" w14:paraId="000004E0">
            <w:pPr>
              <w:jc w:val="both"/>
              <w:rPr>
                <w:rFonts w:ascii="PT Sans" w:cs="PT Sans" w:eastAsia="PT Sans" w:hAnsi="PT Sans"/>
                <w:b w:val="1"/>
              </w:rPr>
            </w:pPr>
            <w:r w:rsidDel="00000000" w:rsidR="00000000" w:rsidRPr="00000000">
              <w:rPr>
                <w:rFonts w:ascii="PT Sans" w:cs="PT Sans" w:eastAsia="PT Sans" w:hAnsi="PT Sans"/>
                <w:b w:val="1"/>
                <w:rtl w:val="0"/>
              </w:rPr>
              <w:t xml:space="preserve">1/2</w:t>
            </w:r>
          </w:p>
        </w:tc>
        <w:tc>
          <w:tcPr>
            <w:tcBorders>
              <w:top w:color="000000" w:space="0" w:sz="8" w:val="single"/>
              <w:left w:color="000000" w:space="0" w:sz="8" w:val="single"/>
              <w:bottom w:color="000000" w:space="0" w:sz="0" w:val="nil"/>
              <w:right w:color="000000" w:space="0" w:sz="8" w:val="single"/>
            </w:tcBorders>
            <w:tcMar>
              <w:top w:w="100.0" w:type="dxa"/>
              <w:left w:w="20.0" w:type="dxa"/>
              <w:bottom w:w="100.0" w:type="dxa"/>
              <w:right w:w="20.0" w:type="dxa"/>
            </w:tcMar>
            <w:vAlign w:val="top"/>
          </w:tcPr>
          <w:p w:rsidR="00000000" w:rsidDel="00000000" w:rsidP="00000000" w:rsidRDefault="00000000" w:rsidRPr="00000000" w14:paraId="000004E1">
            <w:pPr>
              <w:jc w:val="both"/>
              <w:rPr>
                <w:rFonts w:ascii="PT Sans" w:cs="PT Sans" w:eastAsia="PT Sans" w:hAnsi="PT Sans"/>
              </w:rPr>
            </w:pPr>
            <w:r w:rsidDel="00000000" w:rsidR="00000000" w:rsidRPr="00000000">
              <w:rPr>
                <w:rFonts w:ascii="PT Sans" w:cs="PT Sans" w:eastAsia="PT Sans" w:hAnsi="PT Sans"/>
                <w:rtl w:val="0"/>
              </w:rPr>
              <w:t xml:space="preserve">1-2 год</w:t>
            </w:r>
          </w:p>
        </w:tc>
      </w:tr>
      <w:tr>
        <w:trPr>
          <w:cantSplit w:val="0"/>
          <w:trHeight w:val="405" w:hRule="atLeast"/>
          <w:tblHeader w:val="0"/>
        </w:trPr>
        <w:tc>
          <w:tcPr>
            <w:tcBorders>
              <w:top w:color="000000" w:space="0" w:sz="8" w:val="single"/>
              <w:left w:color="000000" w:space="0" w:sz="8" w:val="single"/>
              <w:bottom w:color="000000" w:space="0" w:sz="0" w:val="nil"/>
              <w:right w:color="000000" w:space="0" w:sz="0" w:val="nil"/>
            </w:tcBorders>
            <w:tcMar>
              <w:top w:w="100.0" w:type="dxa"/>
              <w:left w:w="20.0" w:type="dxa"/>
              <w:bottom w:w="100.0" w:type="dxa"/>
              <w:right w:w="20.0" w:type="dxa"/>
            </w:tcMar>
            <w:vAlign w:val="bottom"/>
          </w:tcPr>
          <w:p w:rsidR="00000000" w:rsidDel="00000000" w:rsidP="00000000" w:rsidRDefault="00000000" w:rsidRPr="00000000" w14:paraId="000004E2">
            <w:pPr>
              <w:jc w:val="both"/>
              <w:rPr>
                <w:rFonts w:ascii="PT Sans" w:cs="PT Sans" w:eastAsia="PT Sans" w:hAnsi="PT Sans"/>
                <w:b w:val="1"/>
              </w:rPr>
            </w:pPr>
            <w:r w:rsidDel="00000000" w:rsidR="00000000" w:rsidRPr="00000000">
              <w:rPr>
                <w:rFonts w:ascii="PT Sans" w:cs="PT Sans" w:eastAsia="PT Sans" w:hAnsi="PT Sans"/>
                <w:b w:val="1"/>
                <w:rtl w:val="0"/>
              </w:rPr>
              <w:t xml:space="preserve">1</w:t>
            </w:r>
          </w:p>
        </w:tc>
        <w:tc>
          <w:tcPr>
            <w:tcBorders>
              <w:top w:color="000000" w:space="0" w:sz="8" w:val="single"/>
              <w:left w:color="000000" w:space="0" w:sz="8" w:val="single"/>
              <w:bottom w:color="000000" w:space="0" w:sz="0" w:val="nil"/>
              <w:right w:color="000000" w:space="0" w:sz="8" w:val="single"/>
            </w:tcBorders>
            <w:tcMar>
              <w:top w:w="100.0" w:type="dxa"/>
              <w:left w:w="20.0" w:type="dxa"/>
              <w:bottom w:w="100.0" w:type="dxa"/>
              <w:right w:w="20.0" w:type="dxa"/>
            </w:tcMar>
            <w:vAlign w:val="bottom"/>
          </w:tcPr>
          <w:p w:rsidR="00000000" w:rsidDel="00000000" w:rsidP="00000000" w:rsidRDefault="00000000" w:rsidRPr="00000000" w14:paraId="000004E3">
            <w:pPr>
              <w:jc w:val="both"/>
              <w:rPr>
                <w:rFonts w:ascii="PT Sans" w:cs="PT Sans" w:eastAsia="PT Sans" w:hAnsi="PT Sans"/>
              </w:rPr>
            </w:pPr>
            <w:r w:rsidDel="00000000" w:rsidR="00000000" w:rsidRPr="00000000">
              <w:rPr>
                <w:rFonts w:ascii="PT Sans" w:cs="PT Sans" w:eastAsia="PT Sans" w:hAnsi="PT Sans"/>
                <w:rtl w:val="0"/>
              </w:rPr>
              <w:t xml:space="preserve">1/2 дня (4 год.)</w:t>
            </w:r>
          </w:p>
        </w:tc>
      </w:tr>
      <w:tr>
        <w:trPr>
          <w:cantSplit w:val="0"/>
          <w:trHeight w:val="390" w:hRule="atLeast"/>
          <w:tblHeader w:val="0"/>
        </w:trPr>
        <w:tc>
          <w:tcPr>
            <w:tcBorders>
              <w:top w:color="000000" w:space="0" w:sz="8" w:val="single"/>
              <w:left w:color="000000" w:space="0" w:sz="8" w:val="single"/>
              <w:bottom w:color="000000" w:space="0" w:sz="0" w:val="nil"/>
              <w:right w:color="000000" w:space="0" w:sz="0" w:val="nil"/>
            </w:tcBorders>
            <w:tcMar>
              <w:top w:w="100.0" w:type="dxa"/>
              <w:left w:w="20.0" w:type="dxa"/>
              <w:bottom w:w="100.0" w:type="dxa"/>
              <w:right w:w="20.0" w:type="dxa"/>
            </w:tcMar>
            <w:vAlign w:val="top"/>
          </w:tcPr>
          <w:p w:rsidR="00000000" w:rsidDel="00000000" w:rsidP="00000000" w:rsidRDefault="00000000" w:rsidRPr="00000000" w14:paraId="000004E4">
            <w:pPr>
              <w:jc w:val="both"/>
              <w:rPr>
                <w:rFonts w:ascii="PT Sans" w:cs="PT Sans" w:eastAsia="PT Sans" w:hAnsi="PT Sans"/>
                <w:b w:val="1"/>
              </w:rPr>
            </w:pPr>
            <w:r w:rsidDel="00000000" w:rsidR="00000000" w:rsidRPr="00000000">
              <w:rPr>
                <w:rFonts w:ascii="PT Sans" w:cs="PT Sans" w:eastAsia="PT Sans" w:hAnsi="PT Sans"/>
                <w:b w:val="1"/>
                <w:rtl w:val="0"/>
              </w:rPr>
              <w:t xml:space="preserve">2</w:t>
            </w:r>
          </w:p>
        </w:tc>
        <w:tc>
          <w:tcPr>
            <w:tcBorders>
              <w:top w:color="000000" w:space="0" w:sz="8" w:val="single"/>
              <w:left w:color="000000" w:space="0" w:sz="8" w:val="single"/>
              <w:bottom w:color="000000" w:space="0" w:sz="0" w:val="nil"/>
              <w:right w:color="000000" w:space="0" w:sz="8" w:val="single"/>
            </w:tcBorders>
            <w:tcMar>
              <w:top w:w="100.0" w:type="dxa"/>
              <w:left w:w="20.0" w:type="dxa"/>
              <w:bottom w:w="100.0" w:type="dxa"/>
              <w:right w:w="20.0" w:type="dxa"/>
            </w:tcMar>
            <w:vAlign w:val="top"/>
          </w:tcPr>
          <w:p w:rsidR="00000000" w:rsidDel="00000000" w:rsidP="00000000" w:rsidRDefault="00000000" w:rsidRPr="00000000" w14:paraId="000004E5">
            <w:pPr>
              <w:jc w:val="both"/>
              <w:rPr>
                <w:rFonts w:ascii="PT Sans" w:cs="PT Sans" w:eastAsia="PT Sans" w:hAnsi="PT Sans"/>
              </w:rPr>
            </w:pPr>
            <w:r w:rsidDel="00000000" w:rsidR="00000000" w:rsidRPr="00000000">
              <w:rPr>
                <w:rFonts w:ascii="PT Sans" w:cs="PT Sans" w:eastAsia="PT Sans" w:hAnsi="PT Sans"/>
                <w:rtl w:val="0"/>
              </w:rPr>
              <w:t xml:space="preserve">1день (8 годин)</w:t>
            </w:r>
          </w:p>
        </w:tc>
      </w:tr>
      <w:tr>
        <w:trPr>
          <w:cantSplit w:val="0"/>
          <w:trHeight w:val="300" w:hRule="atLeast"/>
          <w:tblHeader w:val="0"/>
        </w:trPr>
        <w:tc>
          <w:tcPr>
            <w:tcBorders>
              <w:top w:color="000000" w:space="0" w:sz="8" w:val="single"/>
              <w:left w:color="000000" w:space="0" w:sz="8" w:val="single"/>
              <w:bottom w:color="000000" w:space="0" w:sz="0" w:val="nil"/>
              <w:right w:color="000000" w:space="0" w:sz="0" w:val="nil"/>
            </w:tcBorders>
            <w:tcMar>
              <w:top w:w="100.0" w:type="dxa"/>
              <w:left w:w="20.0" w:type="dxa"/>
              <w:bottom w:w="100.0" w:type="dxa"/>
              <w:right w:w="20.0" w:type="dxa"/>
            </w:tcMar>
            <w:vAlign w:val="bottom"/>
          </w:tcPr>
          <w:p w:rsidR="00000000" w:rsidDel="00000000" w:rsidP="00000000" w:rsidRDefault="00000000" w:rsidRPr="00000000" w14:paraId="000004E6">
            <w:pPr>
              <w:jc w:val="both"/>
              <w:rPr>
                <w:rFonts w:ascii="PT Sans" w:cs="PT Sans" w:eastAsia="PT Sans" w:hAnsi="PT Sans"/>
                <w:b w:val="1"/>
              </w:rPr>
            </w:pPr>
            <w:r w:rsidDel="00000000" w:rsidR="00000000" w:rsidRPr="00000000">
              <w:rPr>
                <w:rFonts w:ascii="PT Sans" w:cs="PT Sans" w:eastAsia="PT Sans" w:hAnsi="PT Sans"/>
                <w:b w:val="1"/>
                <w:rtl w:val="0"/>
              </w:rPr>
              <w:t xml:space="preserve">3</w:t>
            </w:r>
          </w:p>
        </w:tc>
        <w:tc>
          <w:tcPr>
            <w:tcBorders>
              <w:top w:color="000000" w:space="0" w:sz="8" w:val="single"/>
              <w:left w:color="000000" w:space="0" w:sz="8" w:val="single"/>
              <w:bottom w:color="000000" w:space="0" w:sz="0" w:val="nil"/>
              <w:right w:color="000000" w:space="0" w:sz="8" w:val="single"/>
            </w:tcBorders>
            <w:tcMar>
              <w:top w:w="100.0" w:type="dxa"/>
              <w:left w:w="20.0" w:type="dxa"/>
              <w:bottom w:w="100.0" w:type="dxa"/>
              <w:right w:w="20.0" w:type="dxa"/>
            </w:tcMar>
            <w:vAlign w:val="bottom"/>
          </w:tcPr>
          <w:p w:rsidR="00000000" w:rsidDel="00000000" w:rsidP="00000000" w:rsidRDefault="00000000" w:rsidRPr="00000000" w14:paraId="000004E7">
            <w:pPr>
              <w:jc w:val="both"/>
              <w:rPr>
                <w:rFonts w:ascii="PT Sans" w:cs="PT Sans" w:eastAsia="PT Sans" w:hAnsi="PT Sans"/>
              </w:rPr>
            </w:pPr>
            <w:r w:rsidDel="00000000" w:rsidR="00000000" w:rsidRPr="00000000">
              <w:rPr>
                <w:rFonts w:ascii="PT Sans" w:cs="PT Sans" w:eastAsia="PT Sans" w:hAnsi="PT Sans"/>
                <w:rtl w:val="0"/>
              </w:rPr>
              <w:t xml:space="preserve">2 дні (16 годин)</w:t>
            </w:r>
          </w:p>
        </w:tc>
      </w:tr>
      <w:tr>
        <w:trPr>
          <w:cantSplit w:val="0"/>
          <w:trHeight w:val="330" w:hRule="atLeast"/>
          <w:tblHeader w:val="0"/>
        </w:trPr>
        <w:tc>
          <w:tcPr>
            <w:tcBorders>
              <w:top w:color="000000" w:space="0" w:sz="8" w:val="single"/>
              <w:left w:color="000000" w:space="0" w:sz="8" w:val="single"/>
              <w:bottom w:color="000000" w:space="0" w:sz="0" w:val="nil"/>
              <w:right w:color="000000" w:space="0" w:sz="0" w:val="nil"/>
            </w:tcBorders>
            <w:tcMar>
              <w:top w:w="100.0" w:type="dxa"/>
              <w:left w:w="20.0" w:type="dxa"/>
              <w:bottom w:w="100.0" w:type="dxa"/>
              <w:right w:w="20.0" w:type="dxa"/>
            </w:tcMar>
            <w:vAlign w:val="bottom"/>
          </w:tcPr>
          <w:p w:rsidR="00000000" w:rsidDel="00000000" w:rsidP="00000000" w:rsidRDefault="00000000" w:rsidRPr="00000000" w14:paraId="000004E8">
            <w:pPr>
              <w:jc w:val="both"/>
              <w:rPr>
                <w:rFonts w:ascii="PT Sans" w:cs="PT Sans" w:eastAsia="PT Sans" w:hAnsi="PT Sans"/>
                <w:b w:val="1"/>
              </w:rPr>
            </w:pPr>
            <w:r w:rsidDel="00000000" w:rsidR="00000000" w:rsidRPr="00000000">
              <w:rPr>
                <w:rFonts w:ascii="PT Sans" w:cs="PT Sans" w:eastAsia="PT Sans" w:hAnsi="PT Sans"/>
                <w:b w:val="1"/>
                <w:rtl w:val="0"/>
              </w:rPr>
              <w:t xml:space="preserve">5</w:t>
            </w:r>
          </w:p>
        </w:tc>
        <w:tc>
          <w:tcPr>
            <w:tcBorders>
              <w:top w:color="000000" w:space="0" w:sz="8" w:val="single"/>
              <w:left w:color="000000" w:space="0" w:sz="8" w:val="single"/>
              <w:bottom w:color="000000" w:space="0" w:sz="0" w:val="nil"/>
              <w:right w:color="000000" w:space="0" w:sz="8" w:val="single"/>
            </w:tcBorders>
            <w:tcMar>
              <w:top w:w="100.0" w:type="dxa"/>
              <w:left w:w="20.0" w:type="dxa"/>
              <w:bottom w:w="100.0" w:type="dxa"/>
              <w:right w:w="20.0" w:type="dxa"/>
            </w:tcMar>
            <w:vAlign w:val="bottom"/>
          </w:tcPr>
          <w:p w:rsidR="00000000" w:rsidDel="00000000" w:rsidP="00000000" w:rsidRDefault="00000000" w:rsidRPr="00000000" w14:paraId="000004E9">
            <w:pPr>
              <w:jc w:val="both"/>
              <w:rPr>
                <w:rFonts w:ascii="PT Sans" w:cs="PT Sans" w:eastAsia="PT Sans" w:hAnsi="PT Sans"/>
              </w:rPr>
            </w:pPr>
            <w:r w:rsidDel="00000000" w:rsidR="00000000" w:rsidRPr="00000000">
              <w:rPr>
                <w:rFonts w:ascii="PT Sans" w:cs="PT Sans" w:eastAsia="PT Sans" w:hAnsi="PT Sans"/>
                <w:rtl w:val="0"/>
              </w:rPr>
              <w:t xml:space="preserve">3 дні (24 години)</w:t>
            </w:r>
          </w:p>
        </w:tc>
      </w:tr>
      <w:tr>
        <w:trPr>
          <w:cantSplit w:val="0"/>
          <w:trHeight w:val="375" w:hRule="atLeast"/>
          <w:tblHeader w:val="0"/>
        </w:trPr>
        <w:tc>
          <w:tcPr>
            <w:tcBorders>
              <w:top w:color="000000" w:space="0" w:sz="8" w:val="single"/>
              <w:left w:color="000000" w:space="0" w:sz="8" w:val="single"/>
              <w:bottom w:color="000000" w:space="0" w:sz="0" w:val="nil"/>
              <w:right w:color="000000" w:space="0" w:sz="0" w:val="nil"/>
            </w:tcBorders>
            <w:tcMar>
              <w:top w:w="100.0" w:type="dxa"/>
              <w:left w:w="20.0" w:type="dxa"/>
              <w:bottom w:w="100.0" w:type="dxa"/>
              <w:right w:w="20.0" w:type="dxa"/>
            </w:tcMar>
            <w:vAlign w:val="top"/>
          </w:tcPr>
          <w:p w:rsidR="00000000" w:rsidDel="00000000" w:rsidP="00000000" w:rsidRDefault="00000000" w:rsidRPr="00000000" w14:paraId="000004EA">
            <w:pPr>
              <w:jc w:val="both"/>
              <w:rPr>
                <w:rFonts w:ascii="PT Sans" w:cs="PT Sans" w:eastAsia="PT Sans" w:hAnsi="PT Sans"/>
                <w:b w:val="1"/>
              </w:rPr>
            </w:pPr>
            <w:r w:rsidDel="00000000" w:rsidR="00000000" w:rsidRPr="00000000">
              <w:rPr>
                <w:rFonts w:ascii="PT Sans" w:cs="PT Sans" w:eastAsia="PT Sans" w:hAnsi="PT Sans"/>
                <w:b w:val="1"/>
                <w:rtl w:val="0"/>
              </w:rPr>
              <w:t xml:space="preserve">8</w:t>
            </w:r>
          </w:p>
        </w:tc>
        <w:tc>
          <w:tcPr>
            <w:tcBorders>
              <w:top w:color="000000" w:space="0" w:sz="8" w:val="single"/>
              <w:left w:color="000000" w:space="0" w:sz="8" w:val="single"/>
              <w:bottom w:color="000000" w:space="0" w:sz="0" w:val="nil"/>
              <w:right w:color="000000" w:space="0" w:sz="8" w:val="single"/>
            </w:tcBorders>
            <w:tcMar>
              <w:top w:w="100.0" w:type="dxa"/>
              <w:left w:w="20.0" w:type="dxa"/>
              <w:bottom w:w="100.0" w:type="dxa"/>
              <w:right w:w="20.0" w:type="dxa"/>
            </w:tcMar>
            <w:vAlign w:val="top"/>
          </w:tcPr>
          <w:p w:rsidR="00000000" w:rsidDel="00000000" w:rsidP="00000000" w:rsidRDefault="00000000" w:rsidRPr="00000000" w14:paraId="000004EB">
            <w:pPr>
              <w:jc w:val="both"/>
              <w:rPr>
                <w:rFonts w:ascii="PT Sans" w:cs="PT Sans" w:eastAsia="PT Sans" w:hAnsi="PT Sans"/>
              </w:rPr>
            </w:pPr>
            <w:r w:rsidDel="00000000" w:rsidR="00000000" w:rsidRPr="00000000">
              <w:rPr>
                <w:rFonts w:ascii="PT Sans" w:cs="PT Sans" w:eastAsia="PT Sans" w:hAnsi="PT Sans"/>
                <w:rtl w:val="0"/>
              </w:rPr>
              <w:t xml:space="preserve">4-5 днів (32-40 год.)</w:t>
            </w:r>
          </w:p>
        </w:tc>
      </w:tr>
      <w:tr>
        <w:trPr>
          <w:cantSplit w:val="0"/>
          <w:trHeight w:val="435" w:hRule="atLeast"/>
          <w:tblHeader w:val="0"/>
        </w:trPr>
        <w:tc>
          <w:tcPr>
            <w:tcBorders>
              <w:top w:color="000000" w:space="0" w:sz="8" w:val="single"/>
              <w:left w:color="000000" w:space="0" w:sz="8" w:val="single"/>
              <w:bottom w:color="000000" w:space="0" w:sz="0" w:val="nil"/>
              <w:right w:color="000000" w:space="0" w:sz="0" w:val="nil"/>
            </w:tcBorders>
            <w:tcMar>
              <w:top w:w="100.0" w:type="dxa"/>
              <w:left w:w="20.0" w:type="dxa"/>
              <w:bottom w:w="100.0" w:type="dxa"/>
              <w:right w:w="20.0" w:type="dxa"/>
            </w:tcMar>
            <w:vAlign w:val="bottom"/>
          </w:tcPr>
          <w:p w:rsidR="00000000" w:rsidDel="00000000" w:rsidP="00000000" w:rsidRDefault="00000000" w:rsidRPr="00000000" w14:paraId="000004EC">
            <w:pPr>
              <w:jc w:val="both"/>
              <w:rPr>
                <w:rFonts w:ascii="PT Sans" w:cs="PT Sans" w:eastAsia="PT Sans" w:hAnsi="PT Sans"/>
                <w:b w:val="1"/>
              </w:rPr>
            </w:pPr>
            <w:r w:rsidDel="00000000" w:rsidR="00000000" w:rsidRPr="00000000">
              <w:rPr>
                <w:rFonts w:ascii="PT Sans" w:cs="PT Sans" w:eastAsia="PT Sans" w:hAnsi="PT Sans"/>
                <w:b w:val="1"/>
                <w:rtl w:val="0"/>
              </w:rPr>
              <w:t xml:space="preserve">13</w:t>
            </w:r>
          </w:p>
        </w:tc>
        <w:tc>
          <w:tcPr>
            <w:tcBorders>
              <w:top w:color="000000" w:space="0" w:sz="8" w:val="single"/>
              <w:left w:color="000000" w:space="0" w:sz="8" w:val="single"/>
              <w:bottom w:color="000000" w:space="0" w:sz="0" w:val="nil"/>
              <w:right w:color="000000" w:space="0" w:sz="8" w:val="single"/>
            </w:tcBorders>
            <w:tcMar>
              <w:top w:w="100.0" w:type="dxa"/>
              <w:left w:w="20.0" w:type="dxa"/>
              <w:bottom w:w="100.0" w:type="dxa"/>
              <w:right w:w="20.0" w:type="dxa"/>
            </w:tcMar>
            <w:vAlign w:val="bottom"/>
          </w:tcPr>
          <w:p w:rsidR="00000000" w:rsidDel="00000000" w:rsidP="00000000" w:rsidRDefault="00000000" w:rsidRPr="00000000" w14:paraId="000004ED">
            <w:pPr>
              <w:jc w:val="both"/>
              <w:rPr>
                <w:rFonts w:ascii="PT Sans" w:cs="PT Sans" w:eastAsia="PT Sans" w:hAnsi="PT Sans"/>
              </w:rPr>
            </w:pPr>
            <w:r w:rsidDel="00000000" w:rsidR="00000000" w:rsidRPr="00000000">
              <w:rPr>
                <w:rFonts w:ascii="PT Sans" w:cs="PT Sans" w:eastAsia="PT Sans" w:hAnsi="PT Sans"/>
                <w:rtl w:val="0"/>
              </w:rPr>
              <w:t xml:space="preserve">7 днів (56 год.)</w:t>
            </w:r>
          </w:p>
        </w:tc>
      </w:tr>
      <w:tr>
        <w:trPr>
          <w:cantSplit w:val="0"/>
          <w:trHeight w:val="350.92529296875" w:hRule="atLeast"/>
          <w:tblHeader w:val="0"/>
        </w:trPr>
        <w:tc>
          <w:tcPr>
            <w:tcBorders>
              <w:top w:color="000000" w:space="0" w:sz="8" w:val="single"/>
              <w:left w:color="000000" w:space="0" w:sz="8" w:val="single"/>
              <w:bottom w:color="000000" w:space="0" w:sz="0" w:val="nil"/>
              <w:right w:color="000000" w:space="0" w:sz="0" w:val="nil"/>
            </w:tcBorders>
            <w:tcMar>
              <w:top w:w="100.0" w:type="dxa"/>
              <w:left w:w="20.0" w:type="dxa"/>
              <w:bottom w:w="100.0" w:type="dxa"/>
              <w:right w:w="20.0" w:type="dxa"/>
            </w:tcMar>
            <w:vAlign w:val="bottom"/>
          </w:tcPr>
          <w:p w:rsidR="00000000" w:rsidDel="00000000" w:rsidP="00000000" w:rsidRDefault="00000000" w:rsidRPr="00000000" w14:paraId="000004EE">
            <w:pPr>
              <w:jc w:val="both"/>
              <w:rPr>
                <w:rFonts w:ascii="PT Sans" w:cs="PT Sans" w:eastAsia="PT Sans" w:hAnsi="PT Sans"/>
                <w:b w:val="1"/>
              </w:rPr>
            </w:pPr>
            <w:r w:rsidDel="00000000" w:rsidR="00000000" w:rsidRPr="00000000">
              <w:rPr>
                <w:rFonts w:ascii="PT Sans" w:cs="PT Sans" w:eastAsia="PT Sans" w:hAnsi="PT Sans"/>
                <w:b w:val="1"/>
                <w:rtl w:val="0"/>
              </w:rPr>
              <w:t xml:space="preserve">20</w:t>
            </w:r>
          </w:p>
        </w:tc>
        <w:tc>
          <w:tcPr>
            <w:tcBorders>
              <w:top w:color="000000" w:space="0" w:sz="8" w:val="single"/>
              <w:left w:color="000000" w:space="0" w:sz="8" w:val="single"/>
              <w:bottom w:color="000000" w:space="0" w:sz="0" w:val="nil"/>
              <w:right w:color="000000" w:space="0" w:sz="8" w:val="single"/>
            </w:tcBorders>
            <w:tcMar>
              <w:top w:w="100.0" w:type="dxa"/>
              <w:left w:w="20.0" w:type="dxa"/>
              <w:bottom w:w="100.0" w:type="dxa"/>
              <w:right w:w="20.0" w:type="dxa"/>
            </w:tcMar>
            <w:vAlign w:val="bottom"/>
          </w:tcPr>
          <w:p w:rsidR="00000000" w:rsidDel="00000000" w:rsidP="00000000" w:rsidRDefault="00000000" w:rsidRPr="00000000" w14:paraId="000004EF">
            <w:pPr>
              <w:jc w:val="both"/>
              <w:rPr>
                <w:rFonts w:ascii="PT Sans" w:cs="PT Sans" w:eastAsia="PT Sans" w:hAnsi="PT Sans"/>
              </w:rPr>
            </w:pPr>
            <w:r w:rsidDel="00000000" w:rsidR="00000000" w:rsidRPr="00000000">
              <w:rPr>
                <w:rFonts w:ascii="PT Sans" w:cs="PT Sans" w:eastAsia="PT Sans" w:hAnsi="PT Sans"/>
                <w:rtl w:val="0"/>
              </w:rPr>
              <w:t xml:space="preserve">10 днів (80 год)</w:t>
            </w:r>
          </w:p>
        </w:tc>
      </w:tr>
      <w:tr>
        <w:trPr>
          <w:cantSplit w:val="0"/>
          <w:trHeight w:val="360" w:hRule="atLeast"/>
          <w:tblHeader w:val="0"/>
        </w:trPr>
        <w:tc>
          <w:tcPr>
            <w:tcBorders>
              <w:top w:color="000000" w:space="0" w:sz="8" w:val="single"/>
              <w:left w:color="000000" w:space="0" w:sz="8" w:val="single"/>
              <w:bottom w:color="000000" w:space="0" w:sz="0" w:val="nil"/>
              <w:right w:color="000000" w:space="0" w:sz="0" w:val="nil"/>
            </w:tcBorders>
            <w:tcMar>
              <w:top w:w="100.0" w:type="dxa"/>
              <w:left w:w="20.0" w:type="dxa"/>
              <w:bottom w:w="100.0" w:type="dxa"/>
              <w:right w:w="20.0" w:type="dxa"/>
            </w:tcMar>
            <w:vAlign w:val="bottom"/>
          </w:tcPr>
          <w:p w:rsidR="00000000" w:rsidDel="00000000" w:rsidP="00000000" w:rsidRDefault="00000000" w:rsidRPr="00000000" w14:paraId="000004F0">
            <w:pPr>
              <w:jc w:val="both"/>
              <w:rPr>
                <w:rFonts w:ascii="PT Sans" w:cs="PT Sans" w:eastAsia="PT Sans" w:hAnsi="PT Sans"/>
                <w:b w:val="1"/>
              </w:rPr>
            </w:pPr>
            <w:r w:rsidDel="00000000" w:rsidR="00000000" w:rsidRPr="00000000">
              <w:rPr>
                <w:rFonts w:ascii="PT Sans" w:cs="PT Sans" w:eastAsia="PT Sans" w:hAnsi="PT Sans"/>
                <w:b w:val="1"/>
                <w:rtl w:val="0"/>
              </w:rPr>
              <w:t xml:space="preserve">40</w:t>
            </w:r>
          </w:p>
        </w:tc>
        <w:tc>
          <w:tcPr>
            <w:tcBorders>
              <w:top w:color="000000" w:space="0" w:sz="8" w:val="single"/>
              <w:left w:color="000000" w:space="0" w:sz="8" w:val="single"/>
              <w:bottom w:color="000000" w:space="0" w:sz="0" w:val="nil"/>
              <w:right w:color="000000" w:space="0" w:sz="8" w:val="single"/>
            </w:tcBorders>
            <w:tcMar>
              <w:top w:w="100.0" w:type="dxa"/>
              <w:left w:w="20.0" w:type="dxa"/>
              <w:bottom w:w="100.0" w:type="dxa"/>
              <w:right w:w="20.0" w:type="dxa"/>
            </w:tcMar>
            <w:vAlign w:val="bottom"/>
          </w:tcPr>
          <w:p w:rsidR="00000000" w:rsidDel="00000000" w:rsidP="00000000" w:rsidRDefault="00000000" w:rsidRPr="00000000" w14:paraId="000004F1">
            <w:pPr>
              <w:jc w:val="both"/>
              <w:rPr>
                <w:rFonts w:ascii="PT Sans" w:cs="PT Sans" w:eastAsia="PT Sans" w:hAnsi="PT Sans"/>
              </w:rPr>
            </w:pPr>
            <w:r w:rsidDel="00000000" w:rsidR="00000000" w:rsidRPr="00000000">
              <w:rPr>
                <w:rFonts w:ascii="PT Sans" w:cs="PT Sans" w:eastAsia="PT Sans" w:hAnsi="PT Sans"/>
                <w:rtl w:val="0"/>
              </w:rPr>
              <w:t xml:space="preserve">20 днів (160 год.)</w:t>
            </w:r>
          </w:p>
        </w:tc>
      </w:tr>
      <w:tr>
        <w:trPr>
          <w:cantSplit w:val="0"/>
          <w:trHeight w:val="345" w:hRule="atLeast"/>
          <w:tblHeader w:val="0"/>
        </w:trPr>
        <w:tc>
          <w:tcPr>
            <w:tcBorders>
              <w:top w:color="000000" w:space="0" w:sz="8" w:val="single"/>
              <w:left w:color="000000" w:space="0" w:sz="8" w:val="single"/>
              <w:bottom w:color="000000" w:space="0" w:sz="0" w:val="nil"/>
              <w:right w:color="000000" w:space="0" w:sz="0" w:val="nil"/>
            </w:tcBorders>
            <w:tcMar>
              <w:top w:w="100.0" w:type="dxa"/>
              <w:left w:w="20.0" w:type="dxa"/>
              <w:bottom w:w="100.0" w:type="dxa"/>
              <w:right w:w="20.0" w:type="dxa"/>
            </w:tcMar>
            <w:vAlign w:val="bottom"/>
          </w:tcPr>
          <w:p w:rsidR="00000000" w:rsidDel="00000000" w:rsidP="00000000" w:rsidRDefault="00000000" w:rsidRPr="00000000" w14:paraId="000004F2">
            <w:pPr>
              <w:jc w:val="both"/>
              <w:rPr>
                <w:rFonts w:ascii="PT Sans" w:cs="PT Sans" w:eastAsia="PT Sans" w:hAnsi="PT Sans"/>
                <w:b w:val="1"/>
              </w:rPr>
            </w:pPr>
            <w:r w:rsidDel="00000000" w:rsidR="00000000" w:rsidRPr="00000000">
              <w:rPr>
                <w:rFonts w:ascii="PT Sans" w:cs="PT Sans" w:eastAsia="PT Sans" w:hAnsi="PT Sans"/>
                <w:b w:val="1"/>
                <w:rtl w:val="0"/>
              </w:rPr>
              <w:t xml:space="preserve">100</w:t>
            </w:r>
          </w:p>
        </w:tc>
        <w:tc>
          <w:tcPr>
            <w:tcBorders>
              <w:top w:color="000000" w:space="0" w:sz="8" w:val="single"/>
              <w:left w:color="000000" w:space="0" w:sz="8" w:val="single"/>
              <w:bottom w:color="000000" w:space="0" w:sz="0" w:val="nil"/>
              <w:right w:color="000000" w:space="0" w:sz="8" w:val="single"/>
            </w:tcBorders>
            <w:tcMar>
              <w:top w:w="100.0" w:type="dxa"/>
              <w:left w:w="20.0" w:type="dxa"/>
              <w:bottom w:w="100.0" w:type="dxa"/>
              <w:right w:w="20.0" w:type="dxa"/>
            </w:tcMar>
            <w:vAlign w:val="bottom"/>
          </w:tcPr>
          <w:p w:rsidR="00000000" w:rsidDel="00000000" w:rsidP="00000000" w:rsidRDefault="00000000" w:rsidRPr="00000000" w14:paraId="000004F3">
            <w:pPr>
              <w:jc w:val="both"/>
              <w:rPr>
                <w:rFonts w:ascii="PT Sans" w:cs="PT Sans" w:eastAsia="PT Sans" w:hAnsi="PT Sans"/>
              </w:rPr>
            </w:pPr>
            <w:r w:rsidDel="00000000" w:rsidR="00000000" w:rsidRPr="00000000">
              <w:rPr>
                <w:rFonts w:ascii="PT Sans" w:cs="PT Sans" w:eastAsia="PT Sans" w:hAnsi="PT Sans"/>
                <w:rtl w:val="0"/>
              </w:rPr>
              <w:t xml:space="preserve">50 днів (400 год.)</w:t>
            </w:r>
          </w:p>
        </w:tc>
      </w:tr>
      <w:tr>
        <w:trPr>
          <w:cantSplit w:val="0"/>
          <w:trHeight w:val="435" w:hRule="atLeast"/>
          <w:tblHeader w:val="0"/>
        </w:trPr>
        <w:tc>
          <w:tcPr>
            <w:tcBorders>
              <w:top w:color="000000" w:space="0" w:sz="8" w:val="single"/>
              <w:left w:color="000000" w:space="0" w:sz="8" w:val="single"/>
              <w:bottom w:color="000000" w:space="0" w:sz="0" w:val="nil"/>
              <w:right w:color="000000" w:space="0" w:sz="0" w:val="nil"/>
            </w:tcBorders>
            <w:tcMar>
              <w:top w:w="100.0" w:type="dxa"/>
              <w:left w:w="20.0" w:type="dxa"/>
              <w:bottom w:w="100.0" w:type="dxa"/>
              <w:right w:w="20.0" w:type="dxa"/>
            </w:tcMar>
            <w:vAlign w:val="top"/>
          </w:tcPr>
          <w:p w:rsidR="00000000" w:rsidDel="00000000" w:rsidP="00000000" w:rsidRDefault="00000000" w:rsidRPr="00000000" w14:paraId="000004F4">
            <w:pPr>
              <w:jc w:val="both"/>
              <w:rPr>
                <w:rFonts w:ascii="PT Sans" w:cs="PT Sans" w:eastAsia="PT Sans" w:hAnsi="PT Sans"/>
                <w:b w:val="1"/>
              </w:rPr>
            </w:pPr>
            <w:r w:rsidDel="00000000" w:rsidR="00000000" w:rsidRPr="00000000">
              <w:rPr>
                <w:rFonts w:ascii="Arial Unicode MS" w:cs="Arial Unicode MS" w:eastAsia="Arial Unicode MS" w:hAnsi="Arial Unicode MS"/>
                <w:b w:val="1"/>
                <w:rtl w:val="0"/>
              </w:rPr>
              <w:t xml:space="preserve">∞</w:t>
            </w:r>
          </w:p>
        </w:tc>
        <w:tc>
          <w:tcPr>
            <w:tcBorders>
              <w:top w:color="000000" w:space="0" w:sz="8" w:val="single"/>
              <w:left w:color="000000" w:space="0" w:sz="8" w:val="single"/>
              <w:bottom w:color="000000" w:space="0" w:sz="0" w:val="nil"/>
              <w:right w:color="000000" w:space="0" w:sz="8" w:val="single"/>
            </w:tcBorders>
            <w:tcMar>
              <w:top w:w="100.0" w:type="dxa"/>
              <w:left w:w="20.0" w:type="dxa"/>
              <w:bottom w:w="100.0" w:type="dxa"/>
              <w:right w:w="20.0" w:type="dxa"/>
            </w:tcMar>
            <w:vAlign w:val="top"/>
          </w:tcPr>
          <w:p w:rsidR="00000000" w:rsidDel="00000000" w:rsidP="00000000" w:rsidRDefault="00000000" w:rsidRPr="00000000" w14:paraId="000004F5">
            <w:pPr>
              <w:jc w:val="both"/>
              <w:rPr>
                <w:rFonts w:ascii="PT Sans" w:cs="PT Sans" w:eastAsia="PT Sans" w:hAnsi="PT Sans"/>
              </w:rPr>
            </w:pPr>
            <w:r w:rsidDel="00000000" w:rsidR="00000000" w:rsidRPr="00000000">
              <w:rPr>
                <w:rFonts w:ascii="PT Sans" w:cs="PT Sans" w:eastAsia="PT Sans" w:hAnsi="PT Sans"/>
                <w:rtl w:val="0"/>
              </w:rPr>
              <w:t xml:space="preserve">Занадто великий проєкт, важко оцінити</w:t>
            </w:r>
          </w:p>
        </w:tc>
      </w:tr>
      <w:tr>
        <w:trPr>
          <w:cantSplit w:val="0"/>
          <w:trHeight w:val="540" w:hRule="atLeast"/>
          <w:tblHeader w:val="0"/>
        </w:trPr>
        <w:tc>
          <w:tcPr>
            <w:tcBorders>
              <w:top w:color="000000" w:space="0" w:sz="8" w:val="single"/>
              <w:left w:color="000000" w:space="0" w:sz="8" w:val="single"/>
              <w:bottom w:color="000000" w:space="0" w:sz="0" w:val="nil"/>
              <w:right w:color="000000" w:space="0" w:sz="0" w:val="nil"/>
            </w:tcBorders>
            <w:tcMar>
              <w:top w:w="100.0" w:type="dxa"/>
              <w:left w:w="20.0" w:type="dxa"/>
              <w:bottom w:w="100.0" w:type="dxa"/>
              <w:right w:w="20.0" w:type="dxa"/>
            </w:tcMar>
            <w:vAlign w:val="bottom"/>
          </w:tcPr>
          <w:p w:rsidR="00000000" w:rsidDel="00000000" w:rsidP="00000000" w:rsidRDefault="00000000" w:rsidRPr="00000000" w14:paraId="000004F6">
            <w:pPr>
              <w:jc w:val="both"/>
              <w:rPr>
                <w:rFonts w:ascii="PT Sans" w:cs="PT Sans" w:eastAsia="PT Sans" w:hAnsi="PT Sans"/>
                <w:b w:val="1"/>
              </w:rPr>
            </w:pPr>
            <w:r w:rsidDel="00000000" w:rsidR="00000000" w:rsidRPr="00000000">
              <w:rPr>
                <w:rFonts w:ascii="PT Sans" w:cs="PT Sans" w:eastAsia="PT Sans" w:hAnsi="PT Sans"/>
                <w:b w:val="1"/>
                <w:rtl w:val="0"/>
              </w:rPr>
              <w:t xml:space="preserve">?</w:t>
            </w:r>
          </w:p>
        </w:tc>
        <w:tc>
          <w:tcPr>
            <w:tcBorders>
              <w:top w:color="000000" w:space="0" w:sz="8" w:val="single"/>
              <w:left w:color="000000" w:space="0" w:sz="8" w:val="single"/>
              <w:bottom w:color="000000" w:space="0" w:sz="0" w:val="nil"/>
              <w:right w:color="000000" w:space="0" w:sz="8" w:val="single"/>
            </w:tcBorders>
            <w:tcMar>
              <w:top w:w="100.0" w:type="dxa"/>
              <w:left w:w="20.0" w:type="dxa"/>
              <w:bottom w:w="100.0" w:type="dxa"/>
              <w:right w:w="20.0" w:type="dxa"/>
            </w:tcMar>
            <w:vAlign w:val="bottom"/>
          </w:tcPr>
          <w:p w:rsidR="00000000" w:rsidDel="00000000" w:rsidP="00000000" w:rsidRDefault="00000000" w:rsidRPr="00000000" w14:paraId="000004F7">
            <w:pPr>
              <w:jc w:val="both"/>
              <w:rPr>
                <w:rFonts w:ascii="PT Sans" w:cs="PT Sans" w:eastAsia="PT Sans" w:hAnsi="PT Sans"/>
              </w:rPr>
            </w:pPr>
            <w:r w:rsidDel="00000000" w:rsidR="00000000" w:rsidRPr="00000000">
              <w:rPr>
                <w:rFonts w:ascii="PT Sans" w:cs="PT Sans" w:eastAsia="PT Sans" w:hAnsi="PT Sans"/>
                <w:rtl w:val="0"/>
              </w:rPr>
              <w:t xml:space="preserve">Невідомо через відсутність ясності</w:t>
            </w:r>
          </w:p>
        </w:tc>
      </w:tr>
      <w:tr>
        <w:trPr>
          <w:cantSplit w:val="0"/>
          <w:trHeight w:val="432.23876953125" w:hRule="atLeast"/>
          <w:tblHeader w:val="0"/>
        </w:trPr>
        <w:tc>
          <w:tcPr>
            <w:tcBorders>
              <w:top w:color="000000" w:space="0" w:sz="8" w:val="single"/>
              <w:left w:color="000000" w:space="0" w:sz="8" w:val="single"/>
              <w:bottom w:color="000000" w:space="0" w:sz="8" w:val="single"/>
              <w:right w:color="000000" w:space="0" w:sz="0" w:val="nil"/>
            </w:tcBorders>
            <w:tcMar>
              <w:top w:w="100.0" w:type="dxa"/>
              <w:left w:w="20.0" w:type="dxa"/>
              <w:bottom w:w="100.0" w:type="dxa"/>
              <w:right w:w="20.0" w:type="dxa"/>
            </w:tcMar>
            <w:vAlign w:val="top"/>
          </w:tcPr>
          <w:p w:rsidR="00000000" w:rsidDel="00000000" w:rsidP="00000000" w:rsidRDefault="00000000" w:rsidRPr="00000000" w14:paraId="000004F8">
            <w:pPr>
              <w:jc w:val="both"/>
              <w:rPr>
                <w:rFonts w:ascii="PT Sans" w:cs="PT Sans" w:eastAsia="PT Sans" w:hAnsi="PT Sans"/>
                <w:sz w:val="10"/>
                <w:szCs w:val="10"/>
              </w:rPr>
            </w:pPr>
            <w:r w:rsidDel="00000000" w:rsidR="00000000" w:rsidRPr="00000000">
              <w:rPr>
                <w:rFonts w:ascii="PT Sans" w:cs="PT Sans" w:eastAsia="PT Sans" w:hAnsi="PT Sans"/>
                <w:sz w:val="10"/>
                <w:szCs w:val="10"/>
                <w:rtl w:val="0"/>
              </w:rPr>
              <w:t xml:space="preserve"> </w:t>
            </w:r>
            <w:r w:rsidDel="00000000" w:rsidR="00000000" w:rsidRPr="00000000">
              <w:rPr>
                <w:rFonts w:ascii="PT Sans" w:cs="PT Sans" w:eastAsia="PT Sans" w:hAnsi="PT Sans"/>
                <w:sz w:val="10"/>
                <w:szCs w:val="10"/>
              </w:rPr>
              <w:drawing>
                <wp:inline distB="114300" distT="114300" distL="114300" distR="114300">
                  <wp:extent cx="358613" cy="358613"/>
                  <wp:effectExtent b="0" l="0" r="0" t="0"/>
                  <wp:docPr id="11" name="image6.png"/>
                  <a:graphic>
                    <a:graphicData uri="http://schemas.openxmlformats.org/drawingml/2006/picture">
                      <pic:pic>
                        <pic:nvPicPr>
                          <pic:cNvPr id="0" name="image6.png"/>
                          <pic:cNvPicPr preferRelativeResize="0"/>
                        </pic:nvPicPr>
                        <pic:blipFill>
                          <a:blip r:embed="rId105"/>
                          <a:srcRect b="0" l="0" r="0" t="0"/>
                          <a:stretch>
                            <a:fillRect/>
                          </a:stretch>
                        </pic:blipFill>
                        <pic:spPr>
                          <a:xfrm>
                            <a:off x="0" y="0"/>
                            <a:ext cx="358613" cy="358613"/>
                          </a:xfrm>
                          <a:prstGeom prst="rect"/>
                          <a:ln/>
                        </pic:spPr>
                      </pic:pic>
                    </a:graphicData>
                  </a:graphic>
                </wp:inline>
              </w:drawing>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20.0" w:type="dxa"/>
              <w:bottom w:w="100.0" w:type="dxa"/>
              <w:right w:w="20.0" w:type="dxa"/>
            </w:tcMar>
            <w:vAlign w:val="bottom"/>
          </w:tcPr>
          <w:p w:rsidR="00000000" w:rsidDel="00000000" w:rsidP="00000000" w:rsidRDefault="00000000" w:rsidRPr="00000000" w14:paraId="000004F9">
            <w:pPr>
              <w:jc w:val="both"/>
              <w:rPr>
                <w:rFonts w:ascii="PT Sans" w:cs="PT Sans" w:eastAsia="PT Sans" w:hAnsi="PT Sans"/>
              </w:rPr>
            </w:pPr>
            <w:r w:rsidDel="00000000" w:rsidR="00000000" w:rsidRPr="00000000">
              <w:rPr>
                <w:rFonts w:ascii="PT Sans" w:cs="PT Sans" w:eastAsia="PT Sans" w:hAnsi="PT Sans"/>
                <w:rtl w:val="0"/>
              </w:rPr>
              <w:t xml:space="preserve">Час зробити перерву</w:t>
            </w:r>
          </w:p>
        </w:tc>
      </w:tr>
    </w:tbl>
    <w:p w:rsidR="00000000" w:rsidDel="00000000" w:rsidP="00000000" w:rsidRDefault="00000000" w:rsidRPr="00000000" w14:paraId="000004FA">
      <w:pPr>
        <w:spacing w:after="100" w:before="100" w:line="360" w:lineRule="auto"/>
        <w:jc w:val="both"/>
        <w:rPr>
          <w:rFonts w:ascii="PT Sans" w:cs="PT Sans" w:eastAsia="PT Sans" w:hAnsi="PT Sans"/>
        </w:rPr>
      </w:pPr>
      <w:r w:rsidDel="00000000" w:rsidR="00000000" w:rsidRPr="00000000">
        <w:rPr>
          <w:rtl w:val="0"/>
        </w:rPr>
      </w:r>
    </w:p>
    <w:p w:rsidR="00000000" w:rsidDel="00000000" w:rsidP="00000000" w:rsidRDefault="00000000" w:rsidRPr="00000000" w14:paraId="000004FB">
      <w:pPr>
        <w:shd w:fill="c9daf8" w:val="clear"/>
        <w:spacing w:after="100" w:before="100" w:line="360" w:lineRule="auto"/>
        <w:ind w:left="720" w:firstLine="0"/>
        <w:jc w:val="both"/>
        <w:rPr>
          <w:rFonts w:ascii="PT Sans" w:cs="PT Sans" w:eastAsia="PT Sans" w:hAnsi="PT Sans"/>
          <w:color w:val="343434"/>
        </w:rPr>
      </w:pPr>
      <w:r w:rsidDel="00000000" w:rsidR="00000000" w:rsidRPr="00000000">
        <w:rPr>
          <w:rFonts w:ascii="PT Sans" w:cs="PT Sans" w:eastAsia="PT Sans" w:hAnsi="PT Sans"/>
          <w:color w:val="343434"/>
          <w:rtl w:val="0"/>
        </w:rPr>
        <w:t xml:space="preserve">Команди враховують лише скільки треба зусилль для виконання вимоги щодо </w:t>
      </w:r>
      <w:r w:rsidDel="00000000" w:rsidR="00000000" w:rsidRPr="00000000">
        <w:rPr>
          <w:rFonts w:ascii="PT Sans" w:cs="PT Sans" w:eastAsia="PT Sans" w:hAnsi="PT Sans"/>
          <w:color w:val="343434"/>
          <w:rtl w:val="0"/>
        </w:rPr>
        <w:t xml:space="preserve">проєкту</w:t>
      </w:r>
      <w:r w:rsidDel="00000000" w:rsidR="00000000" w:rsidRPr="00000000">
        <w:rPr>
          <w:rFonts w:ascii="PT Sans" w:cs="PT Sans" w:eastAsia="PT Sans" w:hAnsi="PT Sans"/>
          <w:color w:val="343434"/>
          <w:rtl w:val="0"/>
        </w:rPr>
        <w:t xml:space="preserve"> у порівнянні з іншими вимогами. Детальніше про відносні оцінки обсягу робіт можна прочитати на сайті</w:t>
      </w:r>
      <w:hyperlink r:id="rId106">
        <w:r w:rsidDel="00000000" w:rsidR="00000000" w:rsidRPr="00000000">
          <w:rPr>
            <w:rFonts w:ascii="PT Sans" w:cs="PT Sans" w:eastAsia="PT Sans" w:hAnsi="PT Sans"/>
            <w:color w:val="343434"/>
            <w:rtl w:val="0"/>
          </w:rPr>
          <w:t xml:space="preserve"> </w:t>
        </w:r>
      </w:hyperlink>
      <w:hyperlink r:id="rId107">
        <w:r w:rsidDel="00000000" w:rsidR="00000000" w:rsidRPr="00000000">
          <w:rPr>
            <w:rFonts w:ascii="PT Sans" w:cs="PT Sans" w:eastAsia="PT Sans" w:hAnsi="PT Sans"/>
            <w:color w:val="4a90e2"/>
            <w:u w:val="single"/>
            <w:rtl w:val="0"/>
          </w:rPr>
          <w:t xml:space="preserve">Scrum.org</w:t>
        </w:r>
      </w:hyperlink>
      <w:r w:rsidDel="00000000" w:rsidR="00000000" w:rsidRPr="00000000">
        <w:rPr>
          <w:rFonts w:ascii="PT Sans" w:cs="PT Sans" w:eastAsia="PT Sans" w:hAnsi="PT Sans"/>
          <w:color w:val="343434"/>
          <w:rtl w:val="0"/>
        </w:rPr>
        <w:t xml:space="preserve">.</w:t>
      </w:r>
    </w:p>
    <w:p w:rsidR="00000000" w:rsidDel="00000000" w:rsidP="00000000" w:rsidRDefault="00000000" w:rsidRPr="00000000" w14:paraId="000004FC">
      <w:pPr>
        <w:pStyle w:val="Heading2"/>
        <w:spacing w:after="100" w:before="100" w:line="360" w:lineRule="auto"/>
        <w:jc w:val="both"/>
        <w:rPr/>
      </w:pPr>
      <w:bookmarkStart w:colFirst="0" w:colLast="0" w:name="_hq5ul15rv2ph" w:id="89"/>
      <w:bookmarkEnd w:id="89"/>
      <w:r w:rsidDel="00000000" w:rsidR="00000000" w:rsidRPr="00000000">
        <w:rPr>
          <w:rtl w:val="0"/>
        </w:rPr>
        <w:t xml:space="preserve">Оцінки розмірів футболок T-Shirt</w:t>
      </w:r>
    </w:p>
    <w:p w:rsidR="00000000" w:rsidDel="00000000" w:rsidP="00000000" w:rsidRDefault="00000000" w:rsidRPr="00000000" w14:paraId="000004FD">
      <w:pPr>
        <w:spacing w:after="100" w:before="100" w:line="360" w:lineRule="auto"/>
        <w:jc w:val="both"/>
        <w:rPr>
          <w:rFonts w:ascii="PT Sans" w:cs="PT Sans" w:eastAsia="PT Sans" w:hAnsi="PT Sans"/>
        </w:rPr>
      </w:pPr>
      <w:r w:rsidDel="00000000" w:rsidR="00000000" w:rsidRPr="00000000">
        <w:rPr>
          <w:rFonts w:ascii="PT Sans" w:cs="PT Sans" w:eastAsia="PT Sans" w:hAnsi="PT Sans"/>
          <w:b w:val="1"/>
          <w:rtl w:val="0"/>
        </w:rPr>
        <w:t xml:space="preserve">Розміри футболок T-Shirt</w:t>
      </w:r>
      <w:r w:rsidDel="00000000" w:rsidR="00000000" w:rsidRPr="00000000">
        <w:rPr>
          <w:rFonts w:ascii="PT Sans" w:cs="PT Sans" w:eastAsia="PT Sans" w:hAnsi="PT Sans"/>
          <w:rtl w:val="0"/>
        </w:rPr>
        <w:t xml:space="preserve"> не дають точних оцінок, оскільки вони також є відносними одиницями вимірювання. Щоб мати уявлення якою є вимога/завдання, потрібно розглянути її на нараді з оцінки вимог щодо </w:t>
      </w:r>
      <w:r w:rsidDel="00000000" w:rsidR="00000000" w:rsidRPr="00000000">
        <w:rPr>
          <w:rFonts w:ascii="PT Sans" w:cs="PT Sans" w:eastAsia="PT Sans" w:hAnsi="PT Sans"/>
          <w:rtl w:val="0"/>
        </w:rPr>
        <w:t xml:space="preserve">проєкту</w:t>
      </w:r>
      <w:r w:rsidDel="00000000" w:rsidR="00000000" w:rsidRPr="00000000">
        <w:rPr>
          <w:rFonts w:ascii="PT Sans" w:cs="PT Sans" w:eastAsia="PT Sans" w:hAnsi="PT Sans"/>
          <w:rtl w:val="0"/>
        </w:rPr>
        <w:t xml:space="preserve">. Це досить ефективно під час нарад з доопрацювання, коли власнику </w:t>
      </w:r>
      <w:r w:rsidDel="00000000" w:rsidR="00000000" w:rsidRPr="00000000">
        <w:rPr>
          <w:rFonts w:ascii="PT Sans" w:cs="PT Sans" w:eastAsia="PT Sans" w:hAnsi="PT Sans"/>
          <w:rtl w:val="0"/>
        </w:rPr>
        <w:t xml:space="preserve">проєкту</w:t>
      </w:r>
      <w:r w:rsidDel="00000000" w:rsidR="00000000" w:rsidRPr="00000000">
        <w:rPr>
          <w:rFonts w:ascii="PT Sans" w:cs="PT Sans" w:eastAsia="PT Sans" w:hAnsi="PT Sans"/>
          <w:rtl w:val="0"/>
        </w:rPr>
        <w:t xml:space="preserve"> потрібна приблизна оцінка. При виборі розміру </w:t>
      </w:r>
      <w:r w:rsidDel="00000000" w:rsidR="00000000" w:rsidRPr="00000000">
        <w:rPr>
          <w:rFonts w:ascii="PT Sans" w:cs="PT Sans" w:eastAsia="PT Sans" w:hAnsi="PT Sans"/>
          <w:b w:val="1"/>
          <w:rtl w:val="0"/>
        </w:rPr>
        <w:t xml:space="preserve">футболки T-Shirt</w:t>
      </w:r>
      <w:r w:rsidDel="00000000" w:rsidR="00000000" w:rsidRPr="00000000">
        <w:rPr>
          <w:rFonts w:ascii="PT Sans" w:cs="PT Sans" w:eastAsia="PT Sans" w:hAnsi="PT Sans"/>
          <w:rtl w:val="0"/>
        </w:rPr>
        <w:t xml:space="preserve"> можна враховувати такі співвідношення:</w:t>
      </w:r>
    </w:p>
    <w:p w:rsidR="00000000" w:rsidDel="00000000" w:rsidP="00000000" w:rsidRDefault="00000000" w:rsidRPr="00000000" w14:paraId="000004FE">
      <w:pPr>
        <w:numPr>
          <w:ilvl w:val="0"/>
          <w:numId w:val="62"/>
        </w:numPr>
        <w:spacing w:after="0" w:afterAutospacing="0" w:before="100" w:line="360" w:lineRule="auto"/>
        <w:ind w:left="720" w:hanging="360"/>
        <w:jc w:val="both"/>
      </w:pPr>
      <w:r w:rsidDel="00000000" w:rsidR="00000000" w:rsidRPr="00000000">
        <w:rPr>
          <w:rFonts w:ascii="PT Sans" w:cs="PT Sans" w:eastAsia="PT Sans" w:hAnsi="PT Sans"/>
          <w:b w:val="1"/>
          <w:rtl w:val="0"/>
        </w:rPr>
        <w:t xml:space="preserve">S </w:t>
      </w:r>
      <w:r w:rsidDel="00000000" w:rsidR="00000000" w:rsidRPr="00000000">
        <w:rPr>
          <w:rFonts w:ascii="PT Sans" w:cs="PT Sans" w:eastAsia="PT Sans" w:hAnsi="PT Sans"/>
          <w:rtl w:val="0"/>
        </w:rPr>
        <w:t xml:space="preserve">(1-3)</w:t>
      </w:r>
    </w:p>
    <w:p w:rsidR="00000000" w:rsidDel="00000000" w:rsidP="00000000" w:rsidRDefault="00000000" w:rsidRPr="00000000" w14:paraId="000004FF">
      <w:pPr>
        <w:numPr>
          <w:ilvl w:val="0"/>
          <w:numId w:val="62"/>
        </w:numPr>
        <w:spacing w:after="0" w:afterAutospacing="0" w:before="0" w:beforeAutospacing="0" w:line="360" w:lineRule="auto"/>
        <w:ind w:left="720" w:hanging="360"/>
        <w:jc w:val="both"/>
      </w:pPr>
      <w:r w:rsidDel="00000000" w:rsidR="00000000" w:rsidRPr="00000000">
        <w:rPr>
          <w:rFonts w:ascii="PT Sans" w:cs="PT Sans" w:eastAsia="PT Sans" w:hAnsi="PT Sans"/>
          <w:b w:val="1"/>
          <w:rtl w:val="0"/>
        </w:rPr>
        <w:t xml:space="preserve">М </w:t>
      </w:r>
      <w:r w:rsidDel="00000000" w:rsidR="00000000" w:rsidRPr="00000000">
        <w:rPr>
          <w:rFonts w:ascii="PT Sans" w:cs="PT Sans" w:eastAsia="PT Sans" w:hAnsi="PT Sans"/>
          <w:rtl w:val="0"/>
        </w:rPr>
        <w:t xml:space="preserve">(5-8)</w:t>
      </w:r>
    </w:p>
    <w:p w:rsidR="00000000" w:rsidDel="00000000" w:rsidP="00000000" w:rsidRDefault="00000000" w:rsidRPr="00000000" w14:paraId="00000500">
      <w:pPr>
        <w:numPr>
          <w:ilvl w:val="0"/>
          <w:numId w:val="62"/>
        </w:numPr>
        <w:spacing w:after="0" w:afterAutospacing="0" w:before="0" w:beforeAutospacing="0" w:line="360" w:lineRule="auto"/>
        <w:ind w:left="720" w:hanging="360"/>
        <w:jc w:val="both"/>
      </w:pPr>
      <w:r w:rsidDel="00000000" w:rsidR="00000000" w:rsidRPr="00000000">
        <w:rPr>
          <w:rFonts w:ascii="PT Sans" w:cs="PT Sans" w:eastAsia="PT Sans" w:hAnsi="PT Sans"/>
          <w:b w:val="1"/>
          <w:rtl w:val="0"/>
        </w:rPr>
        <w:t xml:space="preserve">L </w:t>
      </w:r>
      <w:r w:rsidDel="00000000" w:rsidR="00000000" w:rsidRPr="00000000">
        <w:rPr>
          <w:rFonts w:ascii="PT Sans" w:cs="PT Sans" w:eastAsia="PT Sans" w:hAnsi="PT Sans"/>
          <w:rtl w:val="0"/>
        </w:rPr>
        <w:t xml:space="preserve">(13-21)</w:t>
      </w:r>
    </w:p>
    <w:p w:rsidR="00000000" w:rsidDel="00000000" w:rsidP="00000000" w:rsidRDefault="00000000" w:rsidRPr="00000000" w14:paraId="00000501">
      <w:pPr>
        <w:numPr>
          <w:ilvl w:val="0"/>
          <w:numId w:val="62"/>
        </w:numPr>
        <w:spacing w:after="100" w:before="0" w:beforeAutospacing="0" w:line="360" w:lineRule="auto"/>
        <w:ind w:left="720" w:hanging="360"/>
        <w:jc w:val="both"/>
      </w:pPr>
      <w:r w:rsidDel="00000000" w:rsidR="00000000" w:rsidRPr="00000000">
        <w:rPr>
          <w:rFonts w:ascii="PT Sans" w:cs="PT Sans" w:eastAsia="PT Sans" w:hAnsi="PT Sans"/>
          <w:b w:val="1"/>
          <w:rtl w:val="0"/>
        </w:rPr>
        <w:t xml:space="preserve">XL </w:t>
      </w:r>
      <w:r w:rsidDel="00000000" w:rsidR="00000000" w:rsidRPr="00000000">
        <w:rPr>
          <w:rFonts w:ascii="PT Sans" w:cs="PT Sans" w:eastAsia="PT Sans" w:hAnsi="PT Sans"/>
          <w:rtl w:val="0"/>
        </w:rPr>
        <w:t xml:space="preserve">(40-100)</w:t>
      </w:r>
    </w:p>
    <w:p w:rsidR="00000000" w:rsidDel="00000000" w:rsidP="00000000" w:rsidRDefault="00000000" w:rsidRPr="00000000" w14:paraId="00000502">
      <w:pPr>
        <w:pStyle w:val="Heading2"/>
        <w:spacing w:after="100" w:before="100" w:line="360" w:lineRule="auto"/>
        <w:jc w:val="both"/>
        <w:rPr/>
      </w:pPr>
      <w:bookmarkStart w:colFirst="0" w:colLast="0" w:name="_cqsvc5thuyv3" w:id="90"/>
      <w:bookmarkEnd w:id="90"/>
      <w:r w:rsidDel="00000000" w:rsidR="00000000" w:rsidRPr="00000000">
        <w:rPr>
          <w:rtl w:val="0"/>
        </w:rPr>
        <w:t xml:space="preserve">Інші методи оцінки</w:t>
      </w:r>
    </w:p>
    <w:p w:rsidR="00000000" w:rsidDel="00000000" w:rsidP="00000000" w:rsidRDefault="00000000" w:rsidRPr="00000000" w14:paraId="00000503">
      <w:pPr>
        <w:pStyle w:val="Heading3"/>
        <w:rPr/>
      </w:pPr>
      <w:bookmarkStart w:colFirst="0" w:colLast="0" w:name="_dnrrehuvcx76" w:id="91"/>
      <w:bookmarkEnd w:id="91"/>
      <w:r w:rsidDel="00000000" w:rsidR="00000000" w:rsidRPr="00000000">
        <w:rPr>
          <w:rtl w:val="0"/>
        </w:rPr>
        <w:t xml:space="preserve">Висновок експерта</w:t>
      </w:r>
    </w:p>
    <w:p w:rsidR="00000000" w:rsidDel="00000000" w:rsidP="00000000" w:rsidRDefault="00000000" w:rsidRPr="00000000" w14:paraId="00000504">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Цей підхід ефективний тільки, якщо відомі деталі, а експерти знайомі з темою і мають досвід. Для досягнення кращих результатів було б корисно розділити великі завдання на частини. Метод </w:t>
      </w:r>
      <w:r w:rsidDel="00000000" w:rsidR="00000000" w:rsidRPr="00000000">
        <w:rPr>
          <w:rFonts w:ascii="PT Sans" w:cs="PT Sans" w:eastAsia="PT Sans" w:hAnsi="PT Sans"/>
          <w:b w:val="1"/>
          <w:rtl w:val="0"/>
        </w:rPr>
        <w:t xml:space="preserve">Делфі </w:t>
      </w:r>
      <w:r w:rsidDel="00000000" w:rsidR="00000000" w:rsidRPr="00000000">
        <w:rPr>
          <w:rFonts w:ascii="PT Sans" w:cs="PT Sans" w:eastAsia="PT Sans" w:hAnsi="PT Sans"/>
          <w:rtl w:val="0"/>
        </w:rPr>
        <w:t xml:space="preserve">(метод експертних оцінок) дещо схожий.</w:t>
      </w:r>
    </w:p>
    <w:p w:rsidR="00000000" w:rsidDel="00000000" w:rsidP="00000000" w:rsidRDefault="00000000" w:rsidRPr="00000000" w14:paraId="00000505">
      <w:pPr>
        <w:spacing w:after="100" w:before="100" w:line="360" w:lineRule="auto"/>
        <w:jc w:val="both"/>
        <w:rPr>
          <w:rFonts w:ascii="PT Sans" w:cs="PT Sans" w:eastAsia="PT Sans" w:hAnsi="PT Sans"/>
        </w:rPr>
      </w:pPr>
      <w:r w:rsidDel="00000000" w:rsidR="00000000" w:rsidRPr="00000000">
        <w:rPr>
          <w:rFonts w:ascii="PT Sans" w:cs="PT Sans" w:eastAsia="PT Sans" w:hAnsi="PT Sans"/>
          <w:b w:val="1"/>
          <w:rtl w:val="0"/>
        </w:rPr>
        <w:t xml:space="preserve">Аналогічне</w:t>
      </w:r>
      <w:r w:rsidDel="00000000" w:rsidR="00000000" w:rsidRPr="00000000">
        <w:rPr>
          <w:rFonts w:ascii="PT Sans" w:cs="PT Sans" w:eastAsia="PT Sans" w:hAnsi="PT Sans"/>
          <w:rtl w:val="0"/>
        </w:rPr>
        <w:t xml:space="preserve"> оцінювання використовує експертне судження та історичну інформацію та схожа до </w:t>
      </w:r>
      <w:r w:rsidDel="00000000" w:rsidR="00000000" w:rsidRPr="00000000">
        <w:rPr>
          <w:rFonts w:ascii="PT Sans" w:cs="PT Sans" w:eastAsia="PT Sans" w:hAnsi="PT Sans"/>
          <w:b w:val="1"/>
          <w:rtl w:val="0"/>
        </w:rPr>
        <w:t xml:space="preserve">висновку експерта</w:t>
      </w:r>
      <w:r w:rsidDel="00000000" w:rsidR="00000000" w:rsidRPr="00000000">
        <w:rPr>
          <w:rFonts w:ascii="PT Sans" w:cs="PT Sans" w:eastAsia="PT Sans" w:hAnsi="PT Sans"/>
          <w:rtl w:val="0"/>
        </w:rPr>
        <w:t xml:space="preserve">, але не вимагає залучення експертів з даної теми.</w:t>
      </w:r>
    </w:p>
    <w:p w:rsidR="00000000" w:rsidDel="00000000" w:rsidP="00000000" w:rsidRDefault="00000000" w:rsidRPr="00000000" w14:paraId="00000506">
      <w:pPr>
        <w:pStyle w:val="Heading3"/>
        <w:rPr/>
      </w:pPr>
      <w:bookmarkStart w:colFirst="0" w:colLast="0" w:name="_fy27jmvrrgkj" w:id="92"/>
      <w:bookmarkEnd w:id="92"/>
      <w:r w:rsidDel="00000000" w:rsidR="00000000" w:rsidRPr="00000000">
        <w:rPr>
          <w:rtl w:val="0"/>
        </w:rPr>
        <w:t xml:space="preserve">Трибальна оцінка</w:t>
      </w:r>
    </w:p>
    <w:p w:rsidR="00000000" w:rsidDel="00000000" w:rsidP="00000000" w:rsidRDefault="00000000" w:rsidRPr="00000000" w14:paraId="00000507">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Цей підхід часто використовується при наданні оцінок високого рівня під час передпродажних активностей. Однак його можна застосовувати для оцінки завдань поточного </w:t>
      </w:r>
      <w:r w:rsidDel="00000000" w:rsidR="00000000" w:rsidRPr="00000000">
        <w:rPr>
          <w:rFonts w:ascii="PT Sans" w:cs="PT Sans" w:eastAsia="PT Sans" w:hAnsi="PT Sans"/>
          <w:rtl w:val="0"/>
        </w:rPr>
        <w:t xml:space="preserve">проєкту</w:t>
      </w:r>
      <w:r w:rsidDel="00000000" w:rsidR="00000000" w:rsidRPr="00000000">
        <w:rPr>
          <w:rFonts w:ascii="PT Sans" w:cs="PT Sans" w:eastAsia="PT Sans" w:hAnsi="PT Sans"/>
          <w:rtl w:val="0"/>
        </w:rPr>
        <w:t xml:space="preserve">.</w:t>
      </w:r>
    </w:p>
    <w:p w:rsidR="00000000" w:rsidDel="00000000" w:rsidP="00000000" w:rsidRDefault="00000000" w:rsidRPr="00000000" w14:paraId="00000508">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Ризики мають бути визначені і відомі всім, хто залучений до оцінювання.</w:t>
      </w:r>
    </w:p>
    <w:p w:rsidR="00000000" w:rsidDel="00000000" w:rsidP="00000000" w:rsidRDefault="00000000" w:rsidRPr="00000000" w14:paraId="00000509">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Просте середнє значення трибальних оцінок можна розрахувати так:</w:t>
      </w:r>
    </w:p>
    <w:p w:rsidR="00000000" w:rsidDel="00000000" w:rsidP="00000000" w:rsidRDefault="00000000" w:rsidRPr="00000000" w14:paraId="0000050A">
      <w:pPr>
        <w:spacing w:after="100" w:before="100" w:line="360" w:lineRule="auto"/>
        <w:jc w:val="both"/>
        <w:rPr>
          <w:rFonts w:ascii="PT Sans" w:cs="PT Sans" w:eastAsia="PT Sans" w:hAnsi="PT Sans"/>
        </w:rPr>
      </w:pPr>
      <w:r w:rsidDel="00000000" w:rsidR="00000000" w:rsidRPr="00000000">
        <w:rPr>
          <w:rFonts w:ascii="PT Sans" w:cs="PT Sans" w:eastAsia="PT Sans" w:hAnsi="PT Sans"/>
          <w:b w:val="1"/>
          <w:rtl w:val="0"/>
        </w:rPr>
        <w:t xml:space="preserve">(P+O+M)/3</w:t>
      </w:r>
      <w:r w:rsidDel="00000000" w:rsidR="00000000" w:rsidRPr="00000000">
        <w:rPr>
          <w:rFonts w:ascii="PT Sans" w:cs="PT Sans" w:eastAsia="PT Sans" w:hAnsi="PT Sans"/>
          <w:rtl w:val="0"/>
        </w:rPr>
        <w:t xml:space="preserve">, де M - найбільш сприятливий час, P - песимістичний, а O - оптимістичний, у тому числі ризики, і можуть розглядатися як щось невідоме.</w:t>
      </w:r>
    </w:p>
    <w:p w:rsidR="00000000" w:rsidDel="00000000" w:rsidP="00000000" w:rsidRDefault="00000000" w:rsidRPr="00000000" w14:paraId="0000050B">
      <w:pPr>
        <w:spacing w:after="100" w:before="100" w:line="360" w:lineRule="auto"/>
        <w:jc w:val="both"/>
        <w:rPr>
          <w:rFonts w:ascii="PT Sans" w:cs="PT Sans" w:eastAsia="PT Sans" w:hAnsi="PT Sans"/>
          <w:b w:val="1"/>
        </w:rPr>
      </w:pPr>
      <w:r w:rsidDel="00000000" w:rsidR="00000000" w:rsidRPr="00000000">
        <w:rPr>
          <w:rFonts w:ascii="PT Sans" w:cs="PT Sans" w:eastAsia="PT Sans" w:hAnsi="PT Sans"/>
          <w:rtl w:val="0"/>
        </w:rPr>
        <w:t xml:space="preserve">Крім того, інша формула, отримана з </w:t>
      </w:r>
      <w:r w:rsidDel="00000000" w:rsidR="00000000" w:rsidRPr="00000000">
        <w:rPr>
          <w:rFonts w:ascii="PT Sans" w:cs="PT Sans" w:eastAsia="PT Sans" w:hAnsi="PT Sans"/>
          <w:b w:val="1"/>
          <w:rtl w:val="0"/>
        </w:rPr>
        <w:t xml:space="preserve">методу оцінки і аналізу програм</w:t>
      </w:r>
      <w:r w:rsidDel="00000000" w:rsidR="00000000" w:rsidRPr="00000000">
        <w:rPr>
          <w:rFonts w:ascii="PT Sans" w:cs="PT Sans" w:eastAsia="PT Sans" w:hAnsi="PT Sans"/>
          <w:rtl w:val="0"/>
        </w:rPr>
        <w:t xml:space="preserve"> (</w:t>
      </w:r>
      <w:r w:rsidDel="00000000" w:rsidR="00000000" w:rsidRPr="00000000">
        <w:rPr>
          <w:rFonts w:ascii="PT Sans" w:cs="PT Sans" w:eastAsia="PT Sans" w:hAnsi="PT Sans"/>
          <w:b w:val="1"/>
          <w:rtl w:val="0"/>
        </w:rPr>
        <w:t xml:space="preserve">PERT)</w:t>
      </w:r>
      <w:r w:rsidDel="00000000" w:rsidR="00000000" w:rsidRPr="00000000">
        <w:rPr>
          <w:rFonts w:ascii="PT Sans" w:cs="PT Sans" w:eastAsia="PT Sans" w:hAnsi="PT Sans"/>
          <w:rtl w:val="0"/>
        </w:rPr>
        <w:t xml:space="preserve">, дає змогу розрахувати середньозважене значення: </w:t>
      </w:r>
      <w:r w:rsidDel="00000000" w:rsidR="00000000" w:rsidRPr="00000000">
        <w:rPr>
          <w:rFonts w:ascii="PT Sans" w:cs="PT Sans" w:eastAsia="PT Sans" w:hAnsi="PT Sans"/>
          <w:b w:val="1"/>
          <w:rtl w:val="0"/>
        </w:rPr>
        <w:t xml:space="preserve">(P +4M+ O)/6</w:t>
      </w:r>
    </w:p>
    <w:p w:rsidR="00000000" w:rsidDel="00000000" w:rsidP="00000000" w:rsidRDefault="00000000" w:rsidRPr="00000000" w14:paraId="0000050C">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Стандартне відхилення активності є можливим діапазоном для оцінок і розраховується як:</w:t>
      </w:r>
    </w:p>
    <w:p w:rsidR="00000000" w:rsidDel="00000000" w:rsidP="00000000" w:rsidRDefault="00000000" w:rsidRPr="00000000" w14:paraId="0000050D">
      <w:pPr>
        <w:spacing w:after="100" w:before="100" w:line="360" w:lineRule="auto"/>
        <w:jc w:val="both"/>
        <w:rPr>
          <w:rFonts w:ascii="PT Sans" w:cs="PT Sans" w:eastAsia="PT Sans" w:hAnsi="PT Sans"/>
          <w:b w:val="1"/>
        </w:rPr>
      </w:pPr>
      <w:r w:rsidDel="00000000" w:rsidR="00000000" w:rsidRPr="00000000">
        <w:rPr>
          <w:rFonts w:ascii="PT Sans" w:cs="PT Sans" w:eastAsia="PT Sans" w:hAnsi="PT Sans"/>
          <w:b w:val="1"/>
          <w:rtl w:val="0"/>
        </w:rPr>
        <w:t xml:space="preserve">(P-O)/6</w:t>
      </w:r>
    </w:p>
    <w:p w:rsidR="00000000" w:rsidDel="00000000" w:rsidP="00000000" w:rsidRDefault="00000000" w:rsidRPr="00000000" w14:paraId="0000050E">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За замовчуванням оцінка проводиться в годинах.</w:t>
      </w:r>
    </w:p>
    <w:p w:rsidR="00000000" w:rsidDel="00000000" w:rsidP="00000000" w:rsidRDefault="00000000" w:rsidRPr="00000000" w14:paraId="0000050F">
      <w:pPr>
        <w:pStyle w:val="Heading2"/>
        <w:spacing w:after="100" w:before="100" w:line="360" w:lineRule="auto"/>
        <w:jc w:val="both"/>
        <w:rPr/>
      </w:pPr>
      <w:bookmarkStart w:colFirst="0" w:colLast="0" w:name="_d8o4acw73nw3" w:id="93"/>
      <w:bookmarkEnd w:id="93"/>
      <w:r w:rsidDel="00000000" w:rsidR="00000000" w:rsidRPr="00000000">
        <w:rPr>
          <w:rtl w:val="0"/>
        </w:rPr>
        <w:t xml:space="preserve">Підказки</w:t>
      </w:r>
    </w:p>
    <w:p w:rsidR="00000000" w:rsidDel="00000000" w:rsidP="00000000" w:rsidRDefault="00000000" w:rsidRPr="00000000" w14:paraId="00000510">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rPr/>
      </w:pPr>
      <w:r w:rsidDel="00000000" w:rsidR="00000000" w:rsidRPr="00000000">
        <w:rPr>
          <w:rFonts w:ascii="PT Sans" w:cs="PT Sans" w:eastAsia="PT Sans" w:hAnsi="PT Sans"/>
          <w:rtl w:val="0"/>
        </w:rPr>
        <w:t xml:space="preserve">Не переоцінювати.</w:t>
      </w:r>
    </w:p>
    <w:p w:rsidR="00000000" w:rsidDel="00000000" w:rsidP="00000000" w:rsidRDefault="00000000" w:rsidRPr="00000000" w14:paraId="00000511">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rPr/>
      </w:pPr>
      <w:r w:rsidDel="00000000" w:rsidR="00000000" w:rsidRPr="00000000">
        <w:rPr>
          <w:rFonts w:ascii="PT Sans" w:cs="PT Sans" w:eastAsia="PT Sans" w:hAnsi="PT Sans"/>
          <w:rtl w:val="0"/>
        </w:rPr>
        <w:t xml:space="preserve">Планувати менше, виконувати більше.</w:t>
      </w:r>
    </w:p>
    <w:p w:rsidR="00000000" w:rsidDel="00000000" w:rsidP="00000000" w:rsidRDefault="00000000" w:rsidRPr="00000000" w14:paraId="00000512">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rPr/>
      </w:pPr>
      <w:r w:rsidDel="00000000" w:rsidR="00000000" w:rsidRPr="00000000">
        <w:rPr>
          <w:rFonts w:ascii="PT Sans" w:cs="PT Sans" w:eastAsia="PT Sans" w:hAnsi="PT Sans"/>
          <w:rtl w:val="0"/>
        </w:rPr>
        <w:t xml:space="preserve">Оцінки - це припущення про відомі (проєктування, інтеграція) і невідомі (невизначеність, ризики) фактори.</w:t>
      </w:r>
    </w:p>
    <w:p w:rsidR="00000000" w:rsidDel="00000000" w:rsidP="00000000" w:rsidRDefault="00000000" w:rsidRPr="00000000" w14:paraId="00000513">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rPr/>
      </w:pPr>
      <w:r w:rsidDel="00000000" w:rsidR="00000000" w:rsidRPr="00000000">
        <w:rPr>
          <w:rFonts w:ascii="PT Sans" w:cs="PT Sans" w:eastAsia="PT Sans" w:hAnsi="PT Sans"/>
          <w:rtl w:val="0"/>
        </w:rPr>
        <w:t xml:space="preserve">Розділити завдання на менші і керовані частини.</w:t>
      </w:r>
    </w:p>
    <w:p w:rsidR="00000000" w:rsidDel="00000000" w:rsidP="00000000" w:rsidRDefault="00000000" w:rsidRPr="00000000" w14:paraId="00000514">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rPr/>
      </w:pPr>
      <w:r w:rsidDel="00000000" w:rsidR="00000000" w:rsidRPr="00000000">
        <w:rPr>
          <w:rFonts w:ascii="PT Sans" w:cs="PT Sans" w:eastAsia="PT Sans" w:hAnsi="PT Sans"/>
          <w:rtl w:val="0"/>
        </w:rPr>
        <w:t xml:space="preserve">Використовувати </w:t>
      </w:r>
      <w:hyperlink r:id="rId108">
        <w:r w:rsidDel="00000000" w:rsidR="00000000" w:rsidRPr="00000000">
          <w:rPr>
            <w:rFonts w:ascii="PT Sans" w:cs="PT Sans" w:eastAsia="PT Sans" w:hAnsi="PT Sans"/>
            <w:color w:val="4a90e2"/>
            <w:u w:val="single"/>
            <w:rtl w:val="0"/>
          </w:rPr>
          <w:t xml:space="preserve">калькулятор діапазону щодо об’єму виконаних робіт</w:t>
        </w:r>
      </w:hyperlink>
      <w:r w:rsidDel="00000000" w:rsidR="00000000" w:rsidRPr="00000000">
        <w:rPr>
          <w:rFonts w:ascii="PT Sans" w:cs="PT Sans" w:eastAsia="PT Sans" w:hAnsi="PT Sans"/>
          <w:color w:val="4a90e2"/>
          <w:u w:val="single"/>
          <w:rtl w:val="0"/>
        </w:rPr>
        <w:t xml:space="preserve">.</w:t>
      </w:r>
    </w:p>
    <w:p w:rsidR="00000000" w:rsidDel="00000000" w:rsidP="00000000" w:rsidRDefault="00000000" w:rsidRPr="00000000" w14:paraId="00000515">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rPr/>
      </w:pPr>
      <w:r w:rsidDel="00000000" w:rsidR="00000000" w:rsidRPr="00000000">
        <w:rPr>
          <w:rFonts w:ascii="PT Sans" w:cs="PT Sans" w:eastAsia="PT Sans" w:hAnsi="PT Sans"/>
          <w:rtl w:val="0"/>
        </w:rPr>
        <w:t xml:space="preserve">Враховувати чужу роботу і залежності під час оцінки.</w:t>
      </w:r>
    </w:p>
    <w:p w:rsidR="00000000" w:rsidDel="00000000" w:rsidP="00000000" w:rsidRDefault="00000000" w:rsidRPr="00000000" w14:paraId="00000516">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rPr/>
      </w:pPr>
      <w:r w:rsidDel="00000000" w:rsidR="00000000" w:rsidRPr="00000000">
        <w:rPr>
          <w:rFonts w:ascii="PT Sans" w:cs="PT Sans" w:eastAsia="PT Sans" w:hAnsi="PT Sans"/>
          <w:rtl w:val="0"/>
        </w:rPr>
        <w:t xml:space="preserve">Стандартизувати шаблон вимог до функцій і процес.</w:t>
      </w:r>
    </w:p>
    <w:p w:rsidR="00000000" w:rsidDel="00000000" w:rsidP="00000000" w:rsidRDefault="00000000" w:rsidRPr="00000000" w14:paraId="00000517">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rPr/>
      </w:pPr>
      <w:r w:rsidDel="00000000" w:rsidR="00000000" w:rsidRPr="00000000">
        <w:rPr>
          <w:rFonts w:ascii="PT Sans" w:cs="PT Sans" w:eastAsia="PT Sans" w:hAnsi="PT Sans"/>
          <w:rtl w:val="0"/>
        </w:rPr>
        <w:t xml:space="preserve">Залучати всіх, хто може зробити свій внесок.</w:t>
      </w:r>
      <w:r w:rsidDel="00000000" w:rsidR="00000000" w:rsidRPr="00000000">
        <w:br w:type="page"/>
      </w:r>
      <w:r w:rsidDel="00000000" w:rsidR="00000000" w:rsidRPr="00000000">
        <w:rPr>
          <w:rtl w:val="0"/>
        </w:rPr>
      </w:r>
    </w:p>
    <w:p w:rsidR="00000000" w:rsidDel="00000000" w:rsidP="00000000" w:rsidRDefault="00000000" w:rsidRPr="00000000" w14:paraId="00000518">
      <w:pPr>
        <w:pStyle w:val="Heading1"/>
        <w:rPr/>
      </w:pPr>
      <w:bookmarkStart w:colFirst="0" w:colLast="0" w:name="_lxpdmkj282c1" w:id="94"/>
      <w:bookmarkEnd w:id="94"/>
      <w:r w:rsidDel="00000000" w:rsidR="00000000" w:rsidRPr="00000000">
        <w:rPr>
          <w:rtl w:val="0"/>
        </w:rPr>
        <w:t xml:space="preserve">Зворотний зв’язок</w:t>
      </w:r>
    </w:p>
    <w:p w:rsidR="00000000" w:rsidDel="00000000" w:rsidP="00000000" w:rsidRDefault="00000000" w:rsidRPr="00000000" w14:paraId="00000519">
      <w:pPr>
        <w:pStyle w:val="Heading2"/>
        <w:spacing w:after="100" w:before="100" w:line="360" w:lineRule="auto"/>
        <w:jc w:val="both"/>
        <w:rPr/>
      </w:pPr>
      <w:bookmarkStart w:colFirst="0" w:colLast="0" w:name="_74vuulhpu4qa" w:id="95"/>
      <w:bookmarkEnd w:id="95"/>
      <w:r w:rsidDel="00000000" w:rsidR="00000000" w:rsidRPr="00000000">
        <w:rPr>
          <w:rtl w:val="0"/>
        </w:rPr>
        <w:t xml:space="preserve">Зворотний зв’язок після перегляду результатів спринту</w:t>
      </w:r>
    </w:p>
    <w:p w:rsidR="00000000" w:rsidDel="00000000" w:rsidP="00000000" w:rsidRDefault="00000000" w:rsidRPr="00000000" w14:paraId="0000051A">
      <w:pPr>
        <w:shd w:fill="c9daf8" w:val="clear"/>
        <w:spacing w:after="100" w:before="100" w:line="360" w:lineRule="auto"/>
        <w:ind w:left="720" w:firstLine="0"/>
        <w:jc w:val="both"/>
        <w:rPr>
          <w:rFonts w:ascii="PT Sans" w:cs="PT Sans" w:eastAsia="PT Sans" w:hAnsi="PT Sans"/>
          <w:color w:val="343434"/>
        </w:rPr>
      </w:pPr>
      <w:r w:rsidDel="00000000" w:rsidR="00000000" w:rsidRPr="00000000">
        <w:rPr>
          <w:rFonts w:ascii="PT Sans" w:cs="PT Sans" w:eastAsia="PT Sans" w:hAnsi="PT Sans"/>
          <w:color w:val="343434"/>
          <w:rtl w:val="0"/>
        </w:rPr>
        <w:t xml:space="preserve">Перегляд результатів спринту корисний для отримання моментального</w:t>
      </w:r>
      <w:r w:rsidDel="00000000" w:rsidR="00000000" w:rsidRPr="00000000">
        <w:rPr>
          <w:rFonts w:ascii="PT Sans" w:cs="PT Sans" w:eastAsia="PT Sans" w:hAnsi="PT Sans"/>
          <w:rtl w:val="0"/>
        </w:rPr>
        <w:t xml:space="preserve"> уявлення </w:t>
      </w:r>
      <w:r w:rsidDel="00000000" w:rsidR="00000000" w:rsidRPr="00000000">
        <w:rPr>
          <w:rFonts w:ascii="PT Sans" w:cs="PT Sans" w:eastAsia="PT Sans" w:hAnsi="PT Sans"/>
          <w:color w:val="343434"/>
          <w:rtl w:val="0"/>
        </w:rPr>
        <w:t xml:space="preserve">про стан продукту в цілому. Оскільки впродовж спринту кілька команд вносять свій внесок, не все зроблене можна реально переглянути. Це стосується</w:t>
      </w:r>
      <w:r w:rsidDel="00000000" w:rsidR="00000000" w:rsidRPr="00000000">
        <w:rPr>
          <w:rFonts w:ascii="PT Sans" w:cs="PT Sans" w:eastAsia="PT Sans" w:hAnsi="PT Sans"/>
          <w:rtl w:val="0"/>
        </w:rPr>
        <w:t xml:space="preserve"> не лише </w:t>
      </w:r>
      <w:r w:rsidDel="00000000" w:rsidR="00000000" w:rsidRPr="00000000">
        <w:rPr>
          <w:rFonts w:ascii="PT Sans" w:cs="PT Sans" w:eastAsia="PT Sans" w:hAnsi="PT Sans"/>
          <w:color w:val="343434"/>
          <w:rtl w:val="0"/>
        </w:rPr>
        <w:t xml:space="preserve">демонстрації.</w:t>
      </w:r>
    </w:p>
    <w:p w:rsidR="00000000" w:rsidDel="00000000" w:rsidP="00000000" w:rsidRDefault="00000000" w:rsidRPr="00000000" w14:paraId="0000051B">
      <w:pPr>
        <w:shd w:fill="c9daf8" w:val="clear"/>
        <w:spacing w:after="100" w:before="100" w:line="360" w:lineRule="auto"/>
        <w:ind w:left="720" w:firstLine="0"/>
        <w:jc w:val="both"/>
        <w:rPr>
          <w:rFonts w:ascii="PT Sans" w:cs="PT Sans" w:eastAsia="PT Sans" w:hAnsi="PT Sans"/>
          <w:color w:val="343434"/>
        </w:rPr>
      </w:pPr>
      <w:r w:rsidDel="00000000" w:rsidR="00000000" w:rsidRPr="00000000">
        <w:rPr>
          <w:rFonts w:ascii="PT Sans" w:cs="PT Sans" w:eastAsia="PT Sans" w:hAnsi="PT Sans"/>
          <w:color w:val="343434"/>
          <w:rtl w:val="0"/>
        </w:rPr>
        <w:t xml:space="preserve">Перегляд результатів спринту обмежується до чотирьох годин для місячного спринту. Для коротших спринтів, ця подія зазвичай коротша.</w:t>
      </w:r>
    </w:p>
    <w:p w:rsidR="00000000" w:rsidDel="00000000" w:rsidP="00000000" w:rsidRDefault="00000000" w:rsidRPr="00000000" w14:paraId="0000051C">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Процес зворотного зв’язку є невід’ємною частиною гнучкої розробки продукту. Метою перегляду результатів спринту є перевірка результатів спринту та визначення адаптацій у майбутньому. Це можливість показати, чого було досягнено, й отримати зворотний зв’язок від інших зацікавлених сторін, широко обмінюватися інформацією й навчатися.</w:t>
      </w:r>
    </w:p>
    <w:p w:rsidR="00000000" w:rsidDel="00000000" w:rsidP="00000000" w:rsidRDefault="00000000" w:rsidRPr="00000000" w14:paraId="0000051D">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Зворотний зв’язок від перегляду результатів спринту призводить до того, що власник продукту вносить корективи у сам продукт і в перелік завдань щодо продукту:</w:t>
      </w:r>
    </w:p>
    <w:p w:rsidR="00000000" w:rsidDel="00000000" w:rsidP="00000000" w:rsidRDefault="00000000" w:rsidRPr="00000000" w14:paraId="0000051E">
      <w:pPr>
        <w:numPr>
          <w:ilvl w:val="0"/>
          <w:numId w:val="117"/>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Додані нові компоненти;</w:t>
      </w:r>
    </w:p>
    <w:p w:rsidR="00000000" w:rsidDel="00000000" w:rsidP="00000000" w:rsidRDefault="00000000" w:rsidRPr="00000000" w14:paraId="0000051F">
      <w:pPr>
        <w:numPr>
          <w:ilvl w:val="0"/>
          <w:numId w:val="117"/>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Поточні завдання доповнюються новою інформацією;</w:t>
      </w:r>
    </w:p>
    <w:p w:rsidR="00000000" w:rsidDel="00000000" w:rsidP="00000000" w:rsidRDefault="00000000" w:rsidRPr="00000000" w14:paraId="00000520">
      <w:pPr>
        <w:numPr>
          <w:ilvl w:val="1"/>
          <w:numId w:val="117"/>
        </w:numPr>
        <w:spacing w:after="100" w:before="100" w:line="360" w:lineRule="auto"/>
        <w:ind w:left="1440" w:hanging="360"/>
        <w:jc w:val="both"/>
        <w:rPr>
          <w:rFonts w:ascii="PT Sans" w:cs="PT Sans" w:eastAsia="PT Sans" w:hAnsi="PT Sans"/>
        </w:rPr>
      </w:pPr>
      <w:r w:rsidDel="00000000" w:rsidR="00000000" w:rsidRPr="00000000">
        <w:rPr>
          <w:rFonts w:ascii="PT Sans" w:cs="PT Sans" w:eastAsia="PT Sans" w:hAnsi="PT Sans"/>
          <w:rtl w:val="0"/>
        </w:rPr>
        <w:t xml:space="preserve">Компоненти стають такими, що втратили цінність;</w:t>
      </w:r>
    </w:p>
    <w:p w:rsidR="00000000" w:rsidDel="00000000" w:rsidP="00000000" w:rsidRDefault="00000000" w:rsidRPr="00000000" w14:paraId="00000521">
      <w:pPr>
        <w:numPr>
          <w:ilvl w:val="1"/>
          <w:numId w:val="117"/>
        </w:numPr>
        <w:spacing w:after="100" w:before="100" w:line="360" w:lineRule="auto"/>
        <w:ind w:left="1440" w:hanging="360"/>
        <w:jc w:val="both"/>
        <w:rPr>
          <w:rFonts w:ascii="PT Sans" w:cs="PT Sans" w:eastAsia="PT Sans" w:hAnsi="PT Sans"/>
        </w:rPr>
      </w:pPr>
      <w:r w:rsidDel="00000000" w:rsidR="00000000" w:rsidRPr="00000000">
        <w:rPr>
          <w:rFonts w:ascii="PT Sans" w:cs="PT Sans" w:eastAsia="PT Sans" w:hAnsi="PT Sans"/>
          <w:rtl w:val="0"/>
        </w:rPr>
        <w:t xml:space="preserve">Компоненти виконані/виправлені/переписані/завершені в контексті іншого об’єму робіт;</w:t>
      </w:r>
    </w:p>
    <w:p w:rsidR="00000000" w:rsidDel="00000000" w:rsidP="00000000" w:rsidRDefault="00000000" w:rsidRPr="00000000" w14:paraId="00000522">
      <w:pPr>
        <w:numPr>
          <w:ilvl w:val="0"/>
          <w:numId w:val="117"/>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Застарілі компоненти видаляються</w:t>
      </w:r>
    </w:p>
    <w:p w:rsidR="00000000" w:rsidDel="00000000" w:rsidP="00000000" w:rsidRDefault="00000000" w:rsidRPr="00000000" w14:paraId="00000523">
      <w:pPr>
        <w:numPr>
          <w:ilvl w:val="0"/>
          <w:numId w:val="117"/>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Перелік завдань щодо продукту прозорий, видимий і зрозумілий.</w:t>
      </w:r>
    </w:p>
    <w:p w:rsidR="00000000" w:rsidDel="00000000" w:rsidP="00000000" w:rsidRDefault="00000000" w:rsidRPr="00000000" w14:paraId="00000524">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Зворотний зв’язок щодо компонентів спринту також можна отримати під час «міні-переглядів» результатів спринту. Це дає змогу, врешті, проводити ефективний огляд спринту, а не перетворювати його в демонстрацію, типу фільму.</w:t>
      </w:r>
    </w:p>
    <w:p w:rsidR="00000000" w:rsidDel="00000000" w:rsidP="00000000" w:rsidRDefault="00000000" w:rsidRPr="00000000" w14:paraId="00000525">
      <w:pPr>
        <w:pStyle w:val="Heading2"/>
        <w:spacing w:after="100" w:before="100" w:line="360" w:lineRule="auto"/>
        <w:jc w:val="both"/>
        <w:rPr/>
      </w:pPr>
      <w:bookmarkStart w:colFirst="0" w:colLast="0" w:name="_3v72dv4ilya2" w:id="96"/>
      <w:bookmarkEnd w:id="96"/>
      <w:r w:rsidDel="00000000" w:rsidR="00000000" w:rsidRPr="00000000">
        <w:rPr>
          <w:rtl w:val="0"/>
        </w:rPr>
        <w:t xml:space="preserve">Випадковий зворотний зв’язок</w:t>
      </w:r>
    </w:p>
    <w:p w:rsidR="00000000" w:rsidDel="00000000" w:rsidP="00000000" w:rsidRDefault="00000000" w:rsidRPr="00000000" w14:paraId="00000526">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Завжди, коли є будь-який зворотний зв’язок </w:t>
      </w:r>
      <w:r w:rsidDel="00000000" w:rsidR="00000000" w:rsidRPr="00000000">
        <w:rPr>
          <w:rFonts w:ascii="PT Sans" w:cs="PT Sans" w:eastAsia="PT Sans" w:hAnsi="PT Sans"/>
          <w:i w:val="1"/>
          <w:rtl w:val="0"/>
        </w:rPr>
        <w:t xml:space="preserve">(незалежно від події та джерела)</w:t>
      </w:r>
      <w:r w:rsidDel="00000000" w:rsidR="00000000" w:rsidRPr="00000000">
        <w:rPr>
          <w:rFonts w:ascii="PT Sans" w:cs="PT Sans" w:eastAsia="PT Sans" w:hAnsi="PT Sans"/>
          <w:rtl w:val="0"/>
        </w:rPr>
        <w:t xml:space="preserve"> від стейкхолдерів (в усній або письмовій формі), його можна зареєструвати в системі відстеження завдань.</w:t>
      </w:r>
    </w:p>
    <w:p w:rsidR="00000000" w:rsidDel="00000000" w:rsidP="00000000" w:rsidRDefault="00000000" w:rsidRPr="00000000" w14:paraId="00000527">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Джерелами зворотного можуть бути, але не обмежуються:</w:t>
      </w:r>
    </w:p>
    <w:p w:rsidR="00000000" w:rsidDel="00000000" w:rsidP="00000000" w:rsidRDefault="00000000" w:rsidRPr="00000000" w14:paraId="00000528">
      <w:pPr>
        <w:numPr>
          <w:ilvl w:val="0"/>
          <w:numId w:val="82"/>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Електронною поштою</w:t>
      </w:r>
    </w:p>
    <w:p w:rsidR="00000000" w:rsidDel="00000000" w:rsidP="00000000" w:rsidRDefault="00000000" w:rsidRPr="00000000" w14:paraId="00000529">
      <w:pPr>
        <w:numPr>
          <w:ilvl w:val="1"/>
          <w:numId w:val="82"/>
        </w:numPr>
        <w:spacing w:after="100" w:before="100" w:line="360" w:lineRule="auto"/>
        <w:ind w:left="1440" w:hanging="360"/>
        <w:jc w:val="both"/>
        <w:rPr>
          <w:rFonts w:ascii="PT Sans" w:cs="PT Sans" w:eastAsia="PT Sans" w:hAnsi="PT Sans"/>
        </w:rPr>
      </w:pPr>
      <w:r w:rsidDel="00000000" w:rsidR="00000000" w:rsidRPr="00000000">
        <w:rPr>
          <w:rFonts w:ascii="PT Sans" w:cs="PT Sans" w:eastAsia="PT Sans" w:hAnsi="PT Sans"/>
          <w:rtl w:val="0"/>
        </w:rPr>
        <w:t xml:space="preserve">Просто у переписці, де просять внести зміни</w:t>
      </w:r>
    </w:p>
    <w:p w:rsidR="00000000" w:rsidDel="00000000" w:rsidP="00000000" w:rsidRDefault="00000000" w:rsidRPr="00000000" w14:paraId="0000052A">
      <w:pPr>
        <w:numPr>
          <w:ilvl w:val="1"/>
          <w:numId w:val="82"/>
        </w:numPr>
        <w:spacing w:after="100" w:before="100" w:line="360" w:lineRule="auto"/>
        <w:ind w:left="1440" w:hanging="360"/>
        <w:jc w:val="both"/>
      </w:pPr>
      <w:r w:rsidDel="00000000" w:rsidR="00000000" w:rsidRPr="00000000">
        <w:rPr>
          <w:rFonts w:ascii="PT Sans" w:cs="PT Sans" w:eastAsia="PT Sans" w:hAnsi="PT Sans"/>
          <w:rtl w:val="0"/>
        </w:rPr>
        <w:t xml:space="preserve">У разі використання Jira, користувач надсилає електронний лист на адресу </w:t>
      </w:r>
      <w:hyperlink r:id="rId109">
        <w:r w:rsidDel="00000000" w:rsidR="00000000" w:rsidRPr="00000000">
          <w:rPr>
            <w:rFonts w:ascii="PT Sans" w:cs="PT Sans" w:eastAsia="PT Sans" w:hAnsi="PT Sans"/>
            <w:color w:val="1155cc"/>
            <w:u w:val="single"/>
            <w:rtl w:val="0"/>
          </w:rPr>
          <w:t xml:space="preserve">jira@</w:t>
        </w:r>
      </w:hyperlink>
      <w:hyperlink r:id="rId110">
        <w:r w:rsidDel="00000000" w:rsidR="00000000" w:rsidRPr="00000000">
          <w:rPr>
            <w:rFonts w:ascii="PT Sans" w:cs="PT Sans" w:eastAsia="PT Sans" w:hAnsi="PT Sans"/>
            <w:b w:val="1"/>
            <w:i w:val="1"/>
            <w:color w:val="1155cc"/>
            <w:u w:val="single"/>
            <w:rtl w:val="0"/>
          </w:rPr>
          <w:t xml:space="preserve">subdomain</w:t>
        </w:r>
      </w:hyperlink>
      <w:hyperlink r:id="rId111">
        <w:r w:rsidDel="00000000" w:rsidR="00000000" w:rsidRPr="00000000">
          <w:rPr>
            <w:rFonts w:ascii="PT Sans" w:cs="PT Sans" w:eastAsia="PT Sans" w:hAnsi="PT Sans"/>
            <w:color w:val="1155cc"/>
            <w:u w:val="single"/>
            <w:rtl w:val="0"/>
          </w:rPr>
          <w:t xml:space="preserve">.atlassian.net</w:t>
        </w:r>
      </w:hyperlink>
      <w:r w:rsidDel="00000000" w:rsidR="00000000" w:rsidRPr="00000000">
        <w:rPr>
          <w:rFonts w:ascii="PT Sans" w:cs="PT Sans" w:eastAsia="PT Sans" w:hAnsi="PT Sans"/>
          <w:rtl w:val="0"/>
        </w:rPr>
        <w:t xml:space="preserve">:</w:t>
      </w:r>
    </w:p>
    <w:p w:rsidR="00000000" w:rsidDel="00000000" w:rsidP="00000000" w:rsidRDefault="00000000" w:rsidRPr="00000000" w14:paraId="0000052B">
      <w:pPr>
        <w:numPr>
          <w:ilvl w:val="2"/>
          <w:numId w:val="82"/>
        </w:numPr>
        <w:spacing w:after="100" w:before="100" w:line="360" w:lineRule="auto"/>
        <w:ind w:left="2160" w:hanging="360"/>
        <w:jc w:val="both"/>
        <w:rPr>
          <w:rFonts w:ascii="PT Sans" w:cs="PT Sans" w:eastAsia="PT Sans" w:hAnsi="PT Sans"/>
        </w:rPr>
      </w:pPr>
      <w:r w:rsidDel="00000000" w:rsidR="00000000" w:rsidRPr="00000000">
        <w:rPr>
          <w:rFonts w:ascii="PT Sans" w:cs="PT Sans" w:eastAsia="PT Sans" w:hAnsi="PT Sans"/>
          <w:rtl w:val="0"/>
        </w:rPr>
        <w:t xml:space="preserve">Додайте у копію (CC) (електронна адреса, яка використовується для облікових записів Jira) особу, яку буде призначено</w:t>
      </w:r>
    </w:p>
    <w:p w:rsidR="00000000" w:rsidDel="00000000" w:rsidP="00000000" w:rsidRDefault="00000000" w:rsidRPr="00000000" w14:paraId="0000052C">
      <w:pPr>
        <w:numPr>
          <w:ilvl w:val="2"/>
          <w:numId w:val="82"/>
        </w:numPr>
        <w:spacing w:after="100" w:before="100" w:line="360" w:lineRule="auto"/>
        <w:ind w:left="2160" w:hanging="360"/>
        <w:jc w:val="both"/>
        <w:rPr>
          <w:rFonts w:ascii="PT Sans" w:cs="PT Sans" w:eastAsia="PT Sans" w:hAnsi="PT Sans"/>
        </w:rPr>
      </w:pPr>
      <w:r w:rsidDel="00000000" w:rsidR="00000000" w:rsidRPr="00000000">
        <w:rPr>
          <w:rFonts w:ascii="PT Sans" w:cs="PT Sans" w:eastAsia="PT Sans" w:hAnsi="PT Sans"/>
          <w:rtl w:val="0"/>
        </w:rPr>
        <w:t xml:space="preserve">Тема електронного листа стає коротким описом проблеми (назва) і</w:t>
      </w:r>
    </w:p>
    <w:p w:rsidR="00000000" w:rsidDel="00000000" w:rsidP="00000000" w:rsidRDefault="00000000" w:rsidRPr="00000000" w14:paraId="0000052D">
      <w:pPr>
        <w:numPr>
          <w:ilvl w:val="2"/>
          <w:numId w:val="82"/>
        </w:numPr>
        <w:spacing w:after="100" w:before="100" w:line="360" w:lineRule="auto"/>
        <w:ind w:left="2160" w:hanging="360"/>
        <w:jc w:val="both"/>
        <w:rPr>
          <w:rFonts w:ascii="PT Sans" w:cs="PT Sans" w:eastAsia="PT Sans" w:hAnsi="PT Sans"/>
        </w:rPr>
      </w:pPr>
      <w:r w:rsidDel="00000000" w:rsidR="00000000" w:rsidRPr="00000000">
        <w:rPr>
          <w:rFonts w:ascii="PT Sans" w:cs="PT Sans" w:eastAsia="PT Sans" w:hAnsi="PT Sans"/>
          <w:rtl w:val="0"/>
        </w:rPr>
        <w:t xml:space="preserve">Повідомлення (текст електронного листа) стає описом. Інші поля  можуть бути налаштовані в майбутньому</w:t>
      </w:r>
    </w:p>
    <w:p w:rsidR="00000000" w:rsidDel="00000000" w:rsidP="00000000" w:rsidRDefault="00000000" w:rsidRPr="00000000" w14:paraId="0000052E">
      <w:pPr>
        <w:numPr>
          <w:ilvl w:val="1"/>
          <w:numId w:val="82"/>
        </w:numPr>
        <w:spacing w:after="100" w:before="100" w:line="360" w:lineRule="auto"/>
        <w:ind w:left="1440" w:hanging="360"/>
        <w:jc w:val="both"/>
      </w:pPr>
      <w:r w:rsidDel="00000000" w:rsidR="00000000" w:rsidRPr="00000000">
        <w:rPr>
          <w:rFonts w:ascii="PT Sans" w:cs="PT Sans" w:eastAsia="PT Sans" w:hAnsi="PT Sans"/>
          <w:rtl w:val="0"/>
        </w:rPr>
        <w:t xml:space="preserve">У разі використання програмного забезпечення для підтримки проекту через запити юзерів, напр. ZenDesk чи схожих</w:t>
      </w:r>
      <w:r w:rsidDel="00000000" w:rsidR="00000000" w:rsidRPr="00000000">
        <w:rPr>
          <w:rFonts w:ascii="PT Sans" w:cs="PT Sans" w:eastAsia="PT Sans" w:hAnsi="PT Sans"/>
          <w:b w:val="1"/>
          <w:rtl w:val="0"/>
        </w:rPr>
        <w:t xml:space="preserve">,</w:t>
      </w:r>
      <w:r w:rsidDel="00000000" w:rsidR="00000000" w:rsidRPr="00000000">
        <w:rPr>
          <w:rFonts w:ascii="PT Sans" w:cs="PT Sans" w:eastAsia="PT Sans" w:hAnsi="PT Sans"/>
          <w:rtl w:val="0"/>
        </w:rPr>
        <w:t xml:space="preserve"> виникає потреба з використанням плагіна для ­синхронізації в реальному часі</w:t>
      </w:r>
    </w:p>
    <w:p w:rsidR="00000000" w:rsidDel="00000000" w:rsidP="00000000" w:rsidRDefault="00000000" w:rsidRPr="00000000" w14:paraId="0000052F">
      <w:pPr>
        <w:numPr>
          <w:ilvl w:val="0"/>
          <w:numId w:val="82"/>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Месенджери</w:t>
      </w:r>
    </w:p>
    <w:p w:rsidR="00000000" w:rsidDel="00000000" w:rsidP="00000000" w:rsidRDefault="00000000" w:rsidRPr="00000000" w14:paraId="00000530">
      <w:pPr>
        <w:numPr>
          <w:ilvl w:val="1"/>
          <w:numId w:val="82"/>
        </w:numPr>
        <w:spacing w:after="100" w:before="100" w:line="360" w:lineRule="auto"/>
        <w:ind w:left="1440" w:hanging="360"/>
        <w:jc w:val="both"/>
        <w:rPr>
          <w:rFonts w:ascii="PT Sans" w:cs="PT Sans" w:eastAsia="PT Sans" w:hAnsi="PT Sans"/>
        </w:rPr>
      </w:pPr>
      <w:r w:rsidDel="00000000" w:rsidR="00000000" w:rsidRPr="00000000">
        <w:rPr>
          <w:rFonts w:ascii="PT Sans" w:cs="PT Sans" w:eastAsia="PT Sans" w:hAnsi="PT Sans"/>
          <w:rtl w:val="0"/>
        </w:rPr>
        <w:t xml:space="preserve">Необхідно відповідати на запити різного роду</w:t>
      </w:r>
    </w:p>
    <w:p w:rsidR="00000000" w:rsidDel="00000000" w:rsidP="00000000" w:rsidRDefault="00000000" w:rsidRPr="00000000" w14:paraId="00000531">
      <w:pPr>
        <w:numPr>
          <w:ilvl w:val="1"/>
          <w:numId w:val="82"/>
        </w:numPr>
        <w:spacing w:after="100" w:before="100" w:line="360" w:lineRule="auto"/>
        <w:ind w:left="1440" w:hanging="360"/>
        <w:jc w:val="both"/>
        <w:rPr>
          <w:rFonts w:ascii="PT Sans" w:cs="PT Sans" w:eastAsia="PT Sans" w:hAnsi="PT Sans"/>
        </w:rPr>
      </w:pPr>
      <w:r w:rsidDel="00000000" w:rsidR="00000000" w:rsidRPr="00000000">
        <w:rPr>
          <w:rFonts w:ascii="PT Sans" w:cs="PT Sans" w:eastAsia="PT Sans" w:hAnsi="PT Sans"/>
          <w:rtl w:val="0"/>
        </w:rPr>
        <w:t xml:space="preserve">Звіти будь-якого роду також мають бути прокоментовані кимось окрім їх відправника</w:t>
      </w:r>
      <w:r w:rsidDel="00000000" w:rsidR="00000000" w:rsidRPr="00000000">
        <w:rPr>
          <w:rtl w:val="0"/>
        </w:rPr>
      </w:r>
    </w:p>
    <w:p w:rsidR="00000000" w:rsidDel="00000000" w:rsidP="00000000" w:rsidRDefault="00000000" w:rsidRPr="00000000" w14:paraId="00000532">
      <w:pPr>
        <w:shd w:fill="c9daf8" w:val="clear"/>
        <w:spacing w:after="100" w:before="100" w:line="360" w:lineRule="auto"/>
        <w:ind w:left="720" w:firstLine="0"/>
        <w:jc w:val="both"/>
        <w:rPr>
          <w:rFonts w:ascii="PT Sans" w:cs="PT Sans" w:eastAsia="PT Sans" w:hAnsi="PT Sans"/>
          <w:color w:val="343434"/>
        </w:rPr>
      </w:pPr>
      <w:r w:rsidDel="00000000" w:rsidR="00000000" w:rsidRPr="00000000">
        <w:rPr>
          <w:rFonts w:ascii="PT Sans" w:cs="PT Sans" w:eastAsia="PT Sans" w:hAnsi="PT Sans"/>
          <w:color w:val="343434"/>
          <w:rtl w:val="0"/>
        </w:rPr>
        <w:t xml:space="preserve">Той, хто</w:t>
      </w:r>
      <w:r w:rsidDel="00000000" w:rsidR="00000000" w:rsidRPr="00000000">
        <w:rPr>
          <w:rFonts w:ascii="PT Sans" w:cs="PT Sans" w:eastAsia="PT Sans" w:hAnsi="PT Sans"/>
          <w:rtl w:val="0"/>
        </w:rPr>
        <w:t xml:space="preserve"> отримує </w:t>
      </w:r>
      <w:r w:rsidDel="00000000" w:rsidR="00000000" w:rsidRPr="00000000">
        <w:rPr>
          <w:rFonts w:ascii="PT Sans" w:cs="PT Sans" w:eastAsia="PT Sans" w:hAnsi="PT Sans"/>
          <w:color w:val="343434"/>
          <w:rtl w:val="0"/>
        </w:rPr>
        <w:t xml:space="preserve">зворотний зв’язок, має створити заявку або делегувати її. Зворотна відповідь потрібна, щоби повідомити заявника про те, що помилка приймається й обробляється.</w:t>
      </w:r>
    </w:p>
    <w:p w:rsidR="00000000" w:rsidDel="00000000" w:rsidP="00000000" w:rsidRDefault="00000000" w:rsidRPr="00000000" w14:paraId="00000533">
      <w:pPr>
        <w:pStyle w:val="Heading2"/>
        <w:spacing w:after="100" w:before="100" w:line="360" w:lineRule="auto"/>
        <w:jc w:val="both"/>
        <w:rPr/>
      </w:pPr>
      <w:bookmarkStart w:colFirst="0" w:colLast="0" w:name="_uwa7gssh9zud" w:id="97"/>
      <w:bookmarkEnd w:id="97"/>
      <w:r w:rsidDel="00000000" w:rsidR="00000000" w:rsidRPr="00000000">
        <w:rPr>
          <w:rtl w:val="0"/>
        </w:rPr>
        <w:t xml:space="preserve">Критерій</w:t>
      </w:r>
    </w:p>
    <w:p w:rsidR="00000000" w:rsidDel="00000000" w:rsidP="00000000" w:rsidRDefault="00000000" w:rsidRPr="00000000" w14:paraId="00000534">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Настійно рекомендується виділити, принаймні, такі питання:</w:t>
      </w:r>
    </w:p>
    <w:p w:rsidR="00000000" w:rsidDel="00000000" w:rsidP="00000000" w:rsidRDefault="00000000" w:rsidRPr="00000000" w14:paraId="00000535">
      <w:pPr>
        <w:numPr>
          <w:ilvl w:val="0"/>
          <w:numId w:val="125"/>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Яка мета?</w:t>
      </w:r>
    </w:p>
    <w:p w:rsidR="00000000" w:rsidDel="00000000" w:rsidP="00000000" w:rsidRDefault="00000000" w:rsidRPr="00000000" w14:paraId="00000536">
      <w:pPr>
        <w:numPr>
          <w:ilvl w:val="0"/>
          <w:numId w:val="125"/>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Який пріоритет?</w:t>
      </w:r>
    </w:p>
    <w:p w:rsidR="00000000" w:rsidDel="00000000" w:rsidP="00000000" w:rsidRDefault="00000000" w:rsidRPr="00000000" w14:paraId="00000537">
      <w:pPr>
        <w:numPr>
          <w:ilvl w:val="0"/>
          <w:numId w:val="125"/>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Чи його вже схвалили основні стейкхолдери?</w:t>
      </w:r>
    </w:p>
    <w:p w:rsidR="00000000" w:rsidDel="00000000" w:rsidP="00000000" w:rsidRDefault="00000000" w:rsidRPr="00000000" w14:paraId="00000538">
      <w:pPr>
        <w:numPr>
          <w:ilvl w:val="0"/>
          <w:numId w:val="125"/>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До якої категорії це належить? (завдання, помилка, пропозиція чи покращення)</w:t>
      </w:r>
    </w:p>
    <w:p w:rsidR="00000000" w:rsidDel="00000000" w:rsidP="00000000" w:rsidRDefault="00000000" w:rsidRPr="00000000" w14:paraId="00000539">
      <w:pPr>
        <w:pStyle w:val="Heading2"/>
        <w:spacing w:after="100" w:before="100" w:line="360" w:lineRule="auto"/>
        <w:jc w:val="both"/>
        <w:rPr/>
      </w:pPr>
      <w:bookmarkStart w:colFirst="0" w:colLast="0" w:name="_dhibel12uym9" w:id="98"/>
      <w:bookmarkEnd w:id="98"/>
      <w:r w:rsidDel="00000000" w:rsidR="00000000" w:rsidRPr="00000000">
        <w:rPr>
          <w:rtl w:val="0"/>
        </w:rPr>
        <w:t xml:space="preserve">Чергові кроки</w:t>
      </w:r>
    </w:p>
    <w:p w:rsidR="00000000" w:rsidDel="00000000" w:rsidP="00000000" w:rsidRDefault="00000000" w:rsidRPr="00000000" w14:paraId="0000053A">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Залежно від </w:t>
      </w:r>
      <w:r w:rsidDel="00000000" w:rsidR="00000000" w:rsidRPr="00000000">
        <w:rPr>
          <w:rFonts w:ascii="PT Sans" w:cs="PT Sans" w:eastAsia="PT Sans" w:hAnsi="PT Sans"/>
          <w:b w:val="1"/>
          <w:rtl w:val="0"/>
        </w:rPr>
        <w:t xml:space="preserve">пріоритету й терміновості</w:t>
      </w:r>
      <w:r w:rsidDel="00000000" w:rsidR="00000000" w:rsidRPr="00000000">
        <w:rPr>
          <w:rFonts w:ascii="PT Sans" w:cs="PT Sans" w:eastAsia="PT Sans" w:hAnsi="PT Sans"/>
          <w:rtl w:val="0"/>
        </w:rPr>
        <w:t xml:space="preserve"> запит виконується відповідно: або в поточному, або в майбутньому робочому періоді (спринті). Заявка з’являється або в переліку завдань щодо продукту, або документується з допомогою інших інструментів (напр., Confluence, Google docs).</w:t>
      </w:r>
    </w:p>
    <w:p w:rsidR="00000000" w:rsidDel="00000000" w:rsidP="00000000" w:rsidRDefault="00000000" w:rsidRPr="00000000" w14:paraId="0000053B">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Вищенаведені артефакти узгоджуються з власником продукту так, щоби було відомо, про які компоненти необхідно подбати насамперед.</w:t>
      </w:r>
    </w:p>
    <w:p w:rsidR="00000000" w:rsidDel="00000000" w:rsidP="00000000" w:rsidRDefault="00000000" w:rsidRPr="00000000" w14:paraId="0000053C">
      <w:pPr>
        <w:shd w:fill="fff2cc" w:val="clear"/>
        <w:spacing w:after="100" w:before="100" w:line="360" w:lineRule="auto"/>
        <w:ind w:left="700" w:firstLine="0"/>
        <w:jc w:val="both"/>
        <w:rPr>
          <w:rFonts w:ascii="PT Sans" w:cs="PT Sans" w:eastAsia="PT Sans" w:hAnsi="PT Sans"/>
          <w:color w:val="343434"/>
        </w:rPr>
      </w:pPr>
      <w:r w:rsidDel="00000000" w:rsidR="00000000" w:rsidRPr="00000000">
        <w:rPr>
          <w:rFonts w:ascii="PT Sans" w:cs="PT Sans" w:eastAsia="PT Sans" w:hAnsi="PT Sans"/>
          <w:color w:val="343434"/>
          <w:rtl w:val="0"/>
        </w:rPr>
        <w:t xml:space="preserve">Зверніть увагу, що не вся інформація щодо зворотного зв’язку буде перетворена </w:t>
      </w:r>
      <w:r w:rsidDel="00000000" w:rsidR="00000000" w:rsidRPr="00000000">
        <w:rPr>
          <w:rFonts w:ascii="PT Sans" w:cs="PT Sans" w:eastAsia="PT Sans" w:hAnsi="PT Sans"/>
          <w:rtl w:val="0"/>
        </w:rPr>
        <w:t xml:space="preserve">у завдання</w:t>
      </w:r>
      <w:r w:rsidDel="00000000" w:rsidR="00000000" w:rsidRPr="00000000">
        <w:rPr>
          <w:rFonts w:ascii="PT Sans" w:cs="PT Sans" w:eastAsia="PT Sans" w:hAnsi="PT Sans"/>
          <w:color w:val="343434"/>
          <w:rtl w:val="0"/>
        </w:rPr>
        <w:t xml:space="preserve">. Деяка є лише для обговорення, щоб оновити наявні завдання або відкинути, якщо вона порушує реалізовану бізнес-логіку.</w:t>
      </w:r>
    </w:p>
    <w:p w:rsidR="00000000" w:rsidDel="00000000" w:rsidP="00000000" w:rsidRDefault="00000000" w:rsidRPr="00000000" w14:paraId="0000053D">
      <w:pPr>
        <w:pStyle w:val="Heading2"/>
        <w:spacing w:after="100" w:before="100" w:line="360" w:lineRule="auto"/>
        <w:jc w:val="both"/>
        <w:rPr/>
      </w:pPr>
      <w:bookmarkStart w:colFirst="0" w:colLast="0" w:name="_7xtadi49wqvy" w:id="99"/>
      <w:bookmarkEnd w:id="99"/>
      <w:r w:rsidDel="00000000" w:rsidR="00000000" w:rsidRPr="00000000">
        <w:rPr>
          <w:rtl w:val="0"/>
        </w:rPr>
        <w:t xml:space="preserve">Післямова</w:t>
      </w:r>
    </w:p>
    <w:p w:rsidR="00000000" w:rsidDel="00000000" w:rsidP="00000000" w:rsidRDefault="00000000" w:rsidRPr="00000000" w14:paraId="0000053E">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Вільно запитуйте про деталі, якщо вони відсутні, розмиті або двозначні.</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309563</wp:posOffset>
            </wp:positionV>
            <wp:extent cx="5199993" cy="3690938"/>
            <wp:effectExtent b="0" l="0" r="0" t="0"/>
            <wp:wrapNone/>
            <wp:docPr id="18" name="image17.png"/>
            <a:graphic>
              <a:graphicData uri="http://schemas.openxmlformats.org/drawingml/2006/picture">
                <pic:pic>
                  <pic:nvPicPr>
                    <pic:cNvPr id="0" name="image17.png"/>
                    <pic:cNvPicPr preferRelativeResize="0"/>
                  </pic:nvPicPr>
                  <pic:blipFill>
                    <a:blip r:embed="rId112"/>
                    <a:srcRect b="0" l="0" r="0" t="0"/>
                    <a:stretch>
                      <a:fillRect/>
                    </a:stretch>
                  </pic:blipFill>
                  <pic:spPr>
                    <a:xfrm>
                      <a:off x="0" y="0"/>
                      <a:ext cx="5199993" cy="3690938"/>
                    </a:xfrm>
                    <a:prstGeom prst="rect"/>
                    <a:ln/>
                  </pic:spPr>
                </pic:pic>
              </a:graphicData>
            </a:graphic>
          </wp:anchor>
        </w:drawing>
      </w:r>
    </w:p>
    <w:p w:rsidR="00000000" w:rsidDel="00000000" w:rsidP="00000000" w:rsidRDefault="00000000" w:rsidRPr="00000000" w14:paraId="0000053F">
      <w:pPr>
        <w:spacing w:after="100" w:before="100" w:line="360" w:lineRule="auto"/>
        <w:jc w:val="both"/>
        <w:rPr>
          <w:rFonts w:ascii="PT Sans" w:cs="PT Sans" w:eastAsia="PT Sans" w:hAnsi="PT Sans"/>
        </w:rPr>
      </w:pPr>
      <w:r w:rsidDel="00000000" w:rsidR="00000000" w:rsidRPr="00000000">
        <w:rPr>
          <w:rtl w:val="0"/>
        </w:rPr>
      </w:r>
    </w:p>
    <w:p w:rsidR="00000000" w:rsidDel="00000000" w:rsidP="00000000" w:rsidRDefault="00000000" w:rsidRPr="00000000" w14:paraId="00000540">
      <w:pPr>
        <w:spacing w:after="100" w:before="100" w:line="360" w:lineRule="auto"/>
        <w:jc w:val="both"/>
        <w:rPr>
          <w:rFonts w:ascii="PT Sans" w:cs="PT Sans" w:eastAsia="PT Sans" w:hAnsi="PT Sans"/>
        </w:rPr>
      </w:pPr>
      <w:r w:rsidDel="00000000" w:rsidR="00000000" w:rsidRPr="00000000">
        <w:br w:type="page"/>
      </w:r>
      <w:r w:rsidDel="00000000" w:rsidR="00000000" w:rsidRPr="00000000">
        <w:rPr>
          <w:rtl w:val="0"/>
        </w:rPr>
      </w:r>
    </w:p>
    <w:p w:rsidR="00000000" w:rsidDel="00000000" w:rsidP="00000000" w:rsidRDefault="00000000" w:rsidRPr="00000000" w14:paraId="00000541">
      <w:pPr>
        <w:pStyle w:val="Heading1"/>
        <w:rPr/>
      </w:pPr>
      <w:bookmarkStart w:colFirst="0" w:colLast="0" w:name="_q6tys64i9ezm" w:id="100"/>
      <w:bookmarkEnd w:id="100"/>
      <w:r w:rsidDel="00000000" w:rsidR="00000000" w:rsidRPr="00000000">
        <w:rPr>
          <w:rtl w:val="0"/>
        </w:rPr>
        <w:t xml:space="preserve">Вимоги до </w:t>
      </w:r>
      <w:r w:rsidDel="00000000" w:rsidR="00000000" w:rsidRPr="00000000">
        <w:rPr>
          <w:rtl w:val="0"/>
        </w:rPr>
        <w:t xml:space="preserve">проєкту</w:t>
      </w:r>
      <w:r w:rsidDel="00000000" w:rsidR="00000000" w:rsidRPr="00000000">
        <w:rPr>
          <w:rtl w:val="0"/>
        </w:rPr>
      </w:r>
    </w:p>
    <w:p w:rsidR="00000000" w:rsidDel="00000000" w:rsidP="00000000" w:rsidRDefault="00000000" w:rsidRPr="00000000" w14:paraId="00000542">
      <w:pPr>
        <w:shd w:fill="c9daf8" w:val="clear"/>
        <w:spacing w:after="100" w:before="100" w:line="360" w:lineRule="auto"/>
        <w:ind w:left="720" w:firstLine="20"/>
        <w:jc w:val="both"/>
        <w:rPr>
          <w:rFonts w:ascii="PT Sans" w:cs="PT Sans" w:eastAsia="PT Sans" w:hAnsi="PT Sans"/>
          <w:color w:val="343434"/>
        </w:rPr>
      </w:pPr>
      <w:r w:rsidDel="00000000" w:rsidR="00000000" w:rsidRPr="00000000">
        <w:rPr>
          <w:rFonts w:ascii="PT Sans" w:cs="PT Sans" w:eastAsia="PT Sans" w:hAnsi="PT Sans"/>
          <w:b w:val="1"/>
          <w:rtl w:val="0"/>
        </w:rPr>
        <w:t xml:space="preserve">План управління вимогами</w:t>
      </w:r>
      <w:r w:rsidDel="00000000" w:rsidR="00000000" w:rsidRPr="00000000">
        <w:rPr>
          <w:rFonts w:ascii="PT Sans" w:cs="PT Sans" w:eastAsia="PT Sans" w:hAnsi="PT Sans"/>
          <w:color w:val="343434"/>
          <w:rtl w:val="0"/>
        </w:rPr>
        <w:t xml:space="preserve"> є невід'ємною частиною будь-якого </w:t>
      </w:r>
      <w:r w:rsidDel="00000000" w:rsidR="00000000" w:rsidRPr="00000000">
        <w:rPr>
          <w:rFonts w:ascii="PT Sans" w:cs="PT Sans" w:eastAsia="PT Sans" w:hAnsi="PT Sans"/>
          <w:color w:val="343434"/>
          <w:rtl w:val="0"/>
        </w:rPr>
        <w:t xml:space="preserve">проєкту</w:t>
      </w:r>
      <w:r w:rsidDel="00000000" w:rsidR="00000000" w:rsidRPr="00000000">
        <w:rPr>
          <w:rFonts w:ascii="PT Sans" w:cs="PT Sans" w:eastAsia="PT Sans" w:hAnsi="PT Sans"/>
          <w:color w:val="343434"/>
          <w:rtl w:val="0"/>
        </w:rPr>
        <w:t xml:space="preserve">. Він охоплює різні типи інформації, у тому числі управлінський підхід.</w:t>
      </w:r>
    </w:p>
    <w:p w:rsidR="00000000" w:rsidDel="00000000" w:rsidP="00000000" w:rsidRDefault="00000000" w:rsidRPr="00000000" w14:paraId="00000543">
      <w:pPr>
        <w:shd w:fill="c9daf8" w:val="clear"/>
        <w:spacing w:after="100" w:before="100" w:line="360" w:lineRule="auto"/>
        <w:ind w:left="720" w:firstLine="0"/>
        <w:jc w:val="both"/>
        <w:rPr>
          <w:rFonts w:ascii="PT Sans" w:cs="PT Sans" w:eastAsia="PT Sans" w:hAnsi="PT Sans"/>
          <w:b w:val="1"/>
          <w:color w:val="4a90e2"/>
          <w:u w:val="single"/>
        </w:rPr>
      </w:pPr>
      <w:r w:rsidDel="00000000" w:rsidR="00000000" w:rsidRPr="00000000">
        <w:rPr>
          <w:rFonts w:ascii="PT Sans" w:cs="PT Sans" w:eastAsia="PT Sans" w:hAnsi="PT Sans"/>
          <w:color w:val="343434"/>
          <w:rtl w:val="0"/>
        </w:rPr>
        <w:t xml:space="preserve">Перегляньте </w:t>
      </w:r>
      <w:hyperlink w:anchor="_8qpaodmzklz6">
        <w:r w:rsidDel="00000000" w:rsidR="00000000" w:rsidRPr="00000000">
          <w:rPr>
            <w:rFonts w:ascii="PT Sans" w:cs="PT Sans" w:eastAsia="PT Sans" w:hAnsi="PT Sans"/>
            <w:color w:val="1155cc"/>
            <w:u w:val="single"/>
            <w:rtl w:val="0"/>
          </w:rPr>
          <w:t xml:space="preserve">шаблон</w:t>
        </w:r>
      </w:hyperlink>
      <w:r w:rsidDel="00000000" w:rsidR="00000000" w:rsidRPr="00000000">
        <w:rPr>
          <w:rFonts w:ascii="PT Sans" w:cs="PT Sans" w:eastAsia="PT Sans" w:hAnsi="PT Sans"/>
          <w:color w:val="343434"/>
          <w:rtl w:val="0"/>
        </w:rPr>
        <w:t xml:space="preserve"> для вимог</w:t>
      </w:r>
      <w:r w:rsidDel="00000000" w:rsidR="00000000" w:rsidRPr="00000000">
        <w:rPr>
          <w:rFonts w:ascii="PT Sans" w:cs="PT Sans" w:eastAsia="PT Sans" w:hAnsi="PT Sans"/>
          <w:b w:val="1"/>
          <w:color w:val="343434"/>
          <w:rtl w:val="0"/>
        </w:rPr>
        <w:t xml:space="preserve">.</w:t>
      </w:r>
      <w:r w:rsidDel="00000000" w:rsidR="00000000" w:rsidRPr="00000000">
        <w:rPr>
          <w:rtl w:val="0"/>
        </w:rPr>
      </w:r>
    </w:p>
    <w:p w:rsidR="00000000" w:rsidDel="00000000" w:rsidP="00000000" w:rsidRDefault="00000000" w:rsidRPr="00000000" w14:paraId="00000544">
      <w:pPr>
        <w:shd w:fill="fff2cc" w:val="clear"/>
        <w:spacing w:after="100" w:before="100" w:line="360" w:lineRule="auto"/>
        <w:ind w:left="720" w:firstLine="20"/>
        <w:jc w:val="both"/>
        <w:rPr>
          <w:rFonts w:ascii="PT Sans" w:cs="PT Sans" w:eastAsia="PT Sans" w:hAnsi="PT Sans"/>
          <w:color w:val="343434"/>
        </w:rPr>
      </w:pPr>
      <w:r w:rsidDel="00000000" w:rsidR="00000000" w:rsidRPr="00000000">
        <w:rPr>
          <w:rFonts w:ascii="PT Sans" w:cs="PT Sans" w:eastAsia="PT Sans" w:hAnsi="PT Sans"/>
          <w:color w:val="343434"/>
          <w:rtl w:val="0"/>
        </w:rPr>
        <w:t xml:space="preserve">ТЕКСТ, </w:t>
      </w:r>
      <w:r w:rsidDel="00000000" w:rsidR="00000000" w:rsidRPr="00000000">
        <w:rPr>
          <w:rFonts w:ascii="PT Sans" w:cs="PT Sans" w:eastAsia="PT Sans" w:hAnsi="PT Sans"/>
          <w:b w:val="1"/>
          <w:i w:val="1"/>
          <w:color w:val="bc5f1c"/>
          <w:rtl w:val="0"/>
        </w:rPr>
        <w:t xml:space="preserve">виділений жирним курсивом оранжевого кольору (</w:t>
      </w:r>
      <w:r w:rsidDel="00000000" w:rsidR="00000000" w:rsidRPr="00000000">
        <w:rPr>
          <w:rFonts w:ascii="PT Sans" w:cs="PT Sans" w:eastAsia="PT Sans" w:hAnsi="PT Sans"/>
          <w:b w:val="1"/>
          <w:i w:val="1"/>
          <w:color w:val="343434"/>
          <w:rtl w:val="0"/>
        </w:rPr>
        <w:t xml:space="preserve">у тому числі з посиланнями </w:t>
      </w:r>
      <w:r w:rsidDel="00000000" w:rsidR="00000000" w:rsidRPr="00000000">
        <w:rPr>
          <w:rFonts w:ascii="PT Sans" w:cs="PT Sans" w:eastAsia="PT Sans" w:hAnsi="PT Sans"/>
          <w:b w:val="1"/>
          <w:i w:val="1"/>
          <w:color w:val="4c68d6"/>
          <w:u w:val="single"/>
          <w:rtl w:val="0"/>
        </w:rPr>
        <w:t xml:space="preserve">світло-блакитного кольору</w:t>
      </w:r>
      <w:r w:rsidDel="00000000" w:rsidR="00000000" w:rsidRPr="00000000">
        <w:rPr>
          <w:rFonts w:ascii="PT Sans" w:cs="PT Sans" w:eastAsia="PT Sans" w:hAnsi="PT Sans"/>
          <w:b w:val="1"/>
          <w:i w:val="1"/>
          <w:color w:val="bc5f1c"/>
          <w:u w:val="single"/>
          <w:rtl w:val="0"/>
        </w:rPr>
        <w:t xml:space="preserve">)</w:t>
      </w:r>
      <w:r w:rsidDel="00000000" w:rsidR="00000000" w:rsidRPr="00000000">
        <w:rPr>
          <w:rFonts w:ascii="PT Sans" w:cs="PT Sans" w:eastAsia="PT Sans" w:hAnsi="PT Sans"/>
          <w:color w:val="343434"/>
          <w:rtl w:val="0"/>
        </w:rPr>
        <w:t xml:space="preserve">, має бути прийнятий для кожного </w:t>
      </w:r>
      <w:r w:rsidDel="00000000" w:rsidR="00000000" w:rsidRPr="00000000">
        <w:rPr>
          <w:rFonts w:ascii="PT Sans" w:cs="PT Sans" w:eastAsia="PT Sans" w:hAnsi="PT Sans"/>
          <w:color w:val="343434"/>
          <w:rtl w:val="0"/>
        </w:rPr>
        <w:t xml:space="preserve">проєкту</w:t>
      </w:r>
      <w:r w:rsidDel="00000000" w:rsidR="00000000" w:rsidRPr="00000000">
        <w:rPr>
          <w:rFonts w:ascii="PT Sans" w:cs="PT Sans" w:eastAsia="PT Sans" w:hAnsi="PT Sans"/>
          <w:color w:val="343434"/>
          <w:rtl w:val="0"/>
        </w:rPr>
        <w:t xml:space="preserve">.</w:t>
      </w:r>
    </w:p>
    <w:p w:rsidR="00000000" w:rsidDel="00000000" w:rsidP="00000000" w:rsidRDefault="00000000" w:rsidRPr="00000000" w14:paraId="00000545">
      <w:pPr>
        <w:pStyle w:val="Heading2"/>
        <w:spacing w:after="100" w:before="100" w:line="360" w:lineRule="auto"/>
        <w:jc w:val="both"/>
        <w:rPr/>
      </w:pPr>
      <w:bookmarkStart w:colFirst="0" w:colLast="0" w:name="_p9y7mp3wpzb1" w:id="101"/>
      <w:bookmarkEnd w:id="101"/>
      <w:r w:rsidDel="00000000" w:rsidR="00000000" w:rsidRPr="00000000">
        <w:rPr>
          <w:rtl w:val="0"/>
        </w:rPr>
        <w:t xml:space="preserve">Вказівка</w:t>
      </w:r>
    </w:p>
    <w:p w:rsidR="00000000" w:rsidDel="00000000" w:rsidP="00000000" w:rsidRDefault="00000000" w:rsidRPr="00000000" w14:paraId="00000546">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Кінцевою метою всіх нарад і обговорень про нові функціональні можливості є створення і визначення розміру завдань для кращого планування (</w:t>
      </w:r>
      <w:r w:rsidDel="00000000" w:rsidR="00000000" w:rsidRPr="00000000">
        <w:rPr>
          <w:rFonts w:ascii="PT Sans" w:cs="PT Sans" w:eastAsia="PT Sans" w:hAnsi="PT Sans"/>
          <w:b w:val="1"/>
          <w:rtl w:val="0"/>
        </w:rPr>
        <w:t xml:space="preserve">визначення "Готово"</w:t>
      </w:r>
      <w:r w:rsidDel="00000000" w:rsidR="00000000" w:rsidRPr="00000000">
        <w:rPr>
          <w:rFonts w:ascii="PT Sans" w:cs="PT Sans" w:eastAsia="PT Sans" w:hAnsi="PT Sans"/>
          <w:rtl w:val="0"/>
        </w:rPr>
        <w:t xml:space="preserve"> для документації). Необхідні етапи для виконання </w:t>
      </w:r>
      <w:r w:rsidDel="00000000" w:rsidR="00000000" w:rsidRPr="00000000">
        <w:rPr>
          <w:rFonts w:ascii="PT Sans" w:cs="PT Sans" w:eastAsia="PT Sans" w:hAnsi="PT Sans"/>
          <w:rtl w:val="0"/>
        </w:rPr>
        <w:t xml:space="preserve">проєкту</w:t>
      </w:r>
      <w:r w:rsidDel="00000000" w:rsidR="00000000" w:rsidRPr="00000000">
        <w:rPr>
          <w:rFonts w:ascii="PT Sans" w:cs="PT Sans" w:eastAsia="PT Sans" w:hAnsi="PT Sans"/>
          <w:rtl w:val="0"/>
        </w:rPr>
        <w:t xml:space="preserve"> досить прості.</w:t>
      </w:r>
    </w:p>
    <w:p w:rsidR="00000000" w:rsidDel="00000000" w:rsidP="00000000" w:rsidRDefault="00000000" w:rsidRPr="00000000" w14:paraId="00000547">
      <w:pPr>
        <w:spacing w:after="100" w:before="100" w:line="360" w:lineRule="auto"/>
        <w:jc w:val="both"/>
        <w:rPr>
          <w:rFonts w:ascii="PT Sans" w:cs="PT Sans" w:eastAsia="PT Sans" w:hAnsi="PT Sans"/>
          <w:b w:val="1"/>
        </w:rPr>
      </w:pPr>
      <w:r w:rsidDel="00000000" w:rsidR="00000000" w:rsidRPr="00000000">
        <w:rPr>
          <w:rFonts w:ascii="Arial Unicode MS" w:cs="Arial Unicode MS" w:eastAsia="Arial Unicode MS" w:hAnsi="Arial Unicode MS"/>
          <w:b w:val="1"/>
          <w:rtl w:val="0"/>
        </w:rPr>
        <w:t xml:space="preserve">Чорновий варіант вимог → Етап аналізу вимог зроблений → Готово для оцінювання → Завершений</w:t>
      </w:r>
    </w:p>
    <w:p w:rsidR="00000000" w:rsidDel="00000000" w:rsidP="00000000" w:rsidRDefault="00000000" w:rsidRPr="00000000" w14:paraId="00000548">
      <w:pPr>
        <w:keepNext w:val="0"/>
        <w:keepLines w:val="0"/>
        <w:pageBreakBefore w:val="0"/>
        <w:widowControl w:val="0"/>
        <w:numPr>
          <w:ilvl w:val="0"/>
          <w:numId w:val="56"/>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pPr>
      <w:r w:rsidDel="00000000" w:rsidR="00000000" w:rsidRPr="00000000">
        <w:rPr>
          <w:rFonts w:ascii="PT Sans" w:cs="PT Sans" w:eastAsia="PT Sans" w:hAnsi="PT Sans"/>
          <w:b w:val="1"/>
          <w:rtl w:val="0"/>
        </w:rPr>
        <w:t xml:space="preserve">Власник продукту</w:t>
      </w:r>
      <w:r w:rsidDel="00000000" w:rsidR="00000000" w:rsidRPr="00000000">
        <w:rPr>
          <w:rFonts w:ascii="PT Sans" w:cs="PT Sans" w:eastAsia="PT Sans" w:hAnsi="PT Sans"/>
          <w:rtl w:val="0"/>
        </w:rPr>
        <w:t xml:space="preserve"> </w:t>
      </w:r>
      <w:r w:rsidDel="00000000" w:rsidR="00000000" w:rsidRPr="00000000">
        <w:rPr>
          <w:rFonts w:ascii="PT Sans" w:cs="PT Sans" w:eastAsia="PT Sans" w:hAnsi="PT Sans"/>
          <w:b w:val="1"/>
          <w:rtl w:val="0"/>
        </w:rPr>
        <w:t xml:space="preserve">(PO)</w:t>
      </w:r>
      <w:r w:rsidDel="00000000" w:rsidR="00000000" w:rsidRPr="00000000">
        <w:rPr>
          <w:rFonts w:ascii="PT Sans" w:cs="PT Sans" w:eastAsia="PT Sans" w:hAnsi="PT Sans"/>
          <w:rtl w:val="0"/>
        </w:rPr>
        <w:t xml:space="preserve"> виносить на обговорення ідею, виходячи з бізнес-потреб.</w:t>
      </w:r>
    </w:p>
    <w:p w:rsidR="00000000" w:rsidDel="00000000" w:rsidP="00000000" w:rsidRDefault="00000000" w:rsidRPr="00000000" w14:paraId="00000549">
      <w:pPr>
        <w:keepNext w:val="0"/>
        <w:keepLines w:val="0"/>
        <w:pageBreakBefore w:val="0"/>
        <w:widowControl w:val="0"/>
        <w:numPr>
          <w:ilvl w:val="1"/>
          <w:numId w:val="147"/>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1080" w:right="0" w:hanging="360"/>
        <w:jc w:val="both"/>
      </w:pPr>
      <w:r w:rsidDel="00000000" w:rsidR="00000000" w:rsidRPr="00000000">
        <w:rPr>
          <w:rFonts w:ascii="PT Sans" w:cs="PT Sans" w:eastAsia="PT Sans" w:hAnsi="PT Sans"/>
          <w:b w:val="1"/>
          <w:rtl w:val="0"/>
        </w:rPr>
        <w:t xml:space="preserve">Власник продукту (PO) </w:t>
      </w:r>
      <w:r w:rsidDel="00000000" w:rsidR="00000000" w:rsidRPr="00000000">
        <w:rPr>
          <w:rFonts w:ascii="PT Sans" w:cs="PT Sans" w:eastAsia="PT Sans" w:hAnsi="PT Sans"/>
          <w:rtl w:val="0"/>
        </w:rPr>
        <w:t xml:space="preserve">перетворює ідею у документ вимог (</w:t>
      </w:r>
      <w:r w:rsidDel="00000000" w:rsidR="00000000" w:rsidRPr="00000000">
        <w:rPr>
          <w:rFonts w:ascii="PT Sans" w:cs="PT Sans" w:eastAsia="PT Sans" w:hAnsi="PT Sans"/>
          <w:b w:val="1"/>
          <w:color w:val="bc4841"/>
          <w:rtl w:val="0"/>
        </w:rPr>
        <w:t xml:space="preserve">ЧЕРНЕТКА</w:t>
      </w:r>
      <w:r w:rsidDel="00000000" w:rsidR="00000000" w:rsidRPr="00000000">
        <w:rPr>
          <w:rFonts w:ascii="PT Sans" w:cs="PT Sans" w:eastAsia="PT Sans" w:hAnsi="PT Sans"/>
          <w:rtl w:val="0"/>
        </w:rPr>
        <w:t xml:space="preserve"> специфікації)</w:t>
      </w:r>
    </w:p>
    <w:p w:rsidR="00000000" w:rsidDel="00000000" w:rsidP="00000000" w:rsidRDefault="00000000" w:rsidRPr="00000000" w14:paraId="0000054A">
      <w:pPr>
        <w:keepNext w:val="0"/>
        <w:keepLines w:val="0"/>
        <w:pageBreakBefore w:val="0"/>
        <w:widowControl w:val="0"/>
        <w:numPr>
          <w:ilvl w:val="1"/>
          <w:numId w:val="147"/>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1080" w:right="0" w:hanging="360"/>
        <w:jc w:val="both"/>
      </w:pPr>
      <w:r w:rsidDel="00000000" w:rsidR="00000000" w:rsidRPr="00000000">
        <w:rPr>
          <w:rFonts w:ascii="PT Sans" w:cs="PT Sans" w:eastAsia="PT Sans" w:hAnsi="PT Sans"/>
          <w:b w:val="1"/>
          <w:rtl w:val="0"/>
        </w:rPr>
        <w:t xml:space="preserve">Власник продукту (PO)</w:t>
      </w:r>
      <w:r w:rsidDel="00000000" w:rsidR="00000000" w:rsidRPr="00000000">
        <w:rPr>
          <w:rFonts w:ascii="PT Sans" w:cs="PT Sans" w:eastAsia="PT Sans" w:hAnsi="PT Sans"/>
          <w:rtl w:val="0"/>
        </w:rPr>
        <w:t xml:space="preserve"> починає створювати завдання/історії користувачів і/або Епіки.</w:t>
      </w:r>
    </w:p>
    <w:p w:rsidR="00000000" w:rsidDel="00000000" w:rsidP="00000000" w:rsidRDefault="00000000" w:rsidRPr="00000000" w14:paraId="0000054B">
      <w:pPr>
        <w:keepNext w:val="0"/>
        <w:keepLines w:val="0"/>
        <w:pageBreakBefore w:val="0"/>
        <w:widowControl w:val="0"/>
        <w:numPr>
          <w:ilvl w:val="0"/>
          <w:numId w:val="56"/>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pPr>
      <w:r w:rsidDel="00000000" w:rsidR="00000000" w:rsidRPr="00000000">
        <w:rPr>
          <w:rFonts w:ascii="PT Sans" w:cs="PT Sans" w:eastAsia="PT Sans" w:hAnsi="PT Sans"/>
          <w:rtl w:val="0"/>
        </w:rPr>
        <w:t xml:space="preserve">Після того, як </w:t>
      </w:r>
      <w:r w:rsidDel="00000000" w:rsidR="00000000" w:rsidRPr="00000000">
        <w:rPr>
          <w:rFonts w:ascii="PT Sans" w:cs="PT Sans" w:eastAsia="PT Sans" w:hAnsi="PT Sans"/>
          <w:b w:val="1"/>
          <w:color w:val="4f5762"/>
          <w:rtl w:val="0"/>
        </w:rPr>
        <w:t xml:space="preserve">ЧЕРНЕТКА </w:t>
      </w:r>
      <w:r w:rsidDel="00000000" w:rsidR="00000000" w:rsidRPr="00000000">
        <w:rPr>
          <w:rFonts w:ascii="PT Sans" w:cs="PT Sans" w:eastAsia="PT Sans" w:hAnsi="PT Sans"/>
          <w:rtl w:val="0"/>
        </w:rPr>
        <w:t xml:space="preserve">специфікації буде завершено, він повинен бути обговорений з </w:t>
      </w:r>
      <w:r w:rsidDel="00000000" w:rsidR="00000000" w:rsidRPr="00000000">
        <w:rPr>
          <w:rFonts w:ascii="PT Sans" w:cs="PT Sans" w:eastAsia="PT Sans" w:hAnsi="PT Sans"/>
          <w:b w:val="1"/>
          <w:rtl w:val="0"/>
        </w:rPr>
        <w:t xml:space="preserve">технічними керівниками</w:t>
      </w:r>
      <w:r w:rsidDel="00000000" w:rsidR="00000000" w:rsidRPr="00000000">
        <w:rPr>
          <w:rFonts w:ascii="PT Sans" w:cs="PT Sans" w:eastAsia="PT Sans" w:hAnsi="PT Sans"/>
          <w:rtl w:val="0"/>
        </w:rPr>
        <w:t xml:space="preserve">.</w:t>
      </w:r>
    </w:p>
    <w:p w:rsidR="00000000" w:rsidDel="00000000" w:rsidP="00000000" w:rsidRDefault="00000000" w:rsidRPr="00000000" w14:paraId="0000054C">
      <w:pPr>
        <w:keepNext w:val="0"/>
        <w:keepLines w:val="0"/>
        <w:pageBreakBefore w:val="0"/>
        <w:widowControl w:val="0"/>
        <w:numPr>
          <w:ilvl w:val="1"/>
          <w:numId w:val="102"/>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1080" w:right="0" w:hanging="360"/>
        <w:jc w:val="both"/>
      </w:pPr>
      <w:r w:rsidDel="00000000" w:rsidR="00000000" w:rsidRPr="00000000">
        <w:rPr>
          <w:rFonts w:ascii="PT Sans" w:cs="PT Sans" w:eastAsia="PT Sans" w:hAnsi="PT Sans"/>
          <w:rtl w:val="0"/>
        </w:rPr>
        <w:t xml:space="preserve">Нарада проводиться, щоб спочатку пояснити цю функціональність і переконатися, що </w:t>
      </w:r>
      <w:r w:rsidDel="00000000" w:rsidR="00000000" w:rsidRPr="00000000">
        <w:rPr>
          <w:rFonts w:ascii="PT Sans" w:cs="PT Sans" w:eastAsia="PT Sans" w:hAnsi="PT Sans"/>
          <w:b w:val="1"/>
          <w:color w:val="4c68d6"/>
          <w:rtl w:val="0"/>
        </w:rPr>
        <w:t xml:space="preserve">ЕТАП АНАЛІЗУ ВИМОГ ЗРОБЛЕНИЙ.</w:t>
      </w:r>
    </w:p>
    <w:p w:rsidR="00000000" w:rsidDel="00000000" w:rsidP="00000000" w:rsidRDefault="00000000" w:rsidRPr="00000000" w14:paraId="0000054D">
      <w:pPr>
        <w:keepNext w:val="0"/>
        <w:keepLines w:val="0"/>
        <w:pageBreakBefore w:val="0"/>
        <w:widowControl w:val="0"/>
        <w:numPr>
          <w:ilvl w:val="1"/>
          <w:numId w:val="102"/>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1080" w:right="0" w:hanging="360"/>
        <w:jc w:val="both"/>
      </w:pPr>
      <w:r w:rsidDel="00000000" w:rsidR="00000000" w:rsidRPr="00000000">
        <w:rPr>
          <w:rFonts w:ascii="PT Sans" w:cs="PT Sans" w:eastAsia="PT Sans" w:hAnsi="PT Sans"/>
          <w:rtl w:val="0"/>
        </w:rPr>
        <w:t xml:space="preserve">Сесія запитань і відповідей (Q&amp;A) може бути проведена під час тієї ж наради або окремо, щоб переконатися, що специфікація </w:t>
      </w:r>
      <w:r w:rsidDel="00000000" w:rsidR="00000000" w:rsidRPr="00000000">
        <w:rPr>
          <w:rFonts w:ascii="PT Sans" w:cs="PT Sans" w:eastAsia="PT Sans" w:hAnsi="PT Sans"/>
          <w:b w:val="1"/>
          <w:color w:val="cf940a"/>
          <w:rtl w:val="0"/>
        </w:rPr>
        <w:t xml:space="preserve">ГОТОВА ДЛЯ ОЦІНЮВАННЯ</w:t>
      </w:r>
      <w:r w:rsidDel="00000000" w:rsidR="00000000" w:rsidRPr="00000000">
        <w:rPr>
          <w:rFonts w:ascii="PT Sans" w:cs="PT Sans" w:eastAsia="PT Sans" w:hAnsi="PT Sans"/>
          <w:rtl w:val="0"/>
        </w:rPr>
        <w:t xml:space="preserve">, а артефакти (епіки/історії користувачів/завдання) змінені, якщо такі є.</w:t>
      </w:r>
    </w:p>
    <w:p w:rsidR="00000000" w:rsidDel="00000000" w:rsidP="00000000" w:rsidRDefault="00000000" w:rsidRPr="00000000" w14:paraId="0000054E">
      <w:pPr>
        <w:keepNext w:val="0"/>
        <w:keepLines w:val="0"/>
        <w:pageBreakBefore w:val="0"/>
        <w:widowControl w:val="0"/>
        <w:numPr>
          <w:ilvl w:val="0"/>
          <w:numId w:val="56"/>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pPr>
      <w:r w:rsidDel="00000000" w:rsidR="00000000" w:rsidRPr="00000000">
        <w:rPr>
          <w:rFonts w:ascii="PT Sans" w:cs="PT Sans" w:eastAsia="PT Sans" w:hAnsi="PT Sans"/>
          <w:rtl w:val="0"/>
        </w:rPr>
        <w:t xml:space="preserve">Призначений працівник (технічний керівник, бізнес-аналітик, менеджер </w:t>
      </w:r>
      <w:r w:rsidDel="00000000" w:rsidR="00000000" w:rsidRPr="00000000">
        <w:rPr>
          <w:rFonts w:ascii="PT Sans" w:cs="PT Sans" w:eastAsia="PT Sans" w:hAnsi="PT Sans"/>
          <w:rtl w:val="0"/>
        </w:rPr>
        <w:t xml:space="preserve">проєкту</w:t>
      </w:r>
      <w:r w:rsidDel="00000000" w:rsidR="00000000" w:rsidRPr="00000000">
        <w:rPr>
          <w:rFonts w:ascii="PT Sans" w:cs="PT Sans" w:eastAsia="PT Sans" w:hAnsi="PT Sans"/>
          <w:rtl w:val="0"/>
        </w:rPr>
        <w:t xml:space="preserve"> і, переважно, </w:t>
      </w:r>
      <w:r w:rsidDel="00000000" w:rsidR="00000000" w:rsidRPr="00000000">
        <w:rPr>
          <w:rFonts w:ascii="PT Sans" w:cs="PT Sans" w:eastAsia="PT Sans" w:hAnsi="PT Sans"/>
          <w:b w:val="1"/>
          <w:rtl w:val="0"/>
        </w:rPr>
        <w:t xml:space="preserve">власник продукту (PO) </w:t>
      </w:r>
      <w:r w:rsidDel="00000000" w:rsidR="00000000" w:rsidRPr="00000000">
        <w:rPr>
          <w:rFonts w:ascii="PT Sans" w:cs="PT Sans" w:eastAsia="PT Sans" w:hAnsi="PT Sans"/>
          <w:rtl w:val="0"/>
        </w:rPr>
        <w:t xml:space="preserve">) створює перелік завдань, які будуть оцінюватися за розмірами футболок T-Shirt або у сторі поінтах/годинах.</w:t>
      </w:r>
    </w:p>
    <w:p w:rsidR="00000000" w:rsidDel="00000000" w:rsidP="00000000" w:rsidRDefault="00000000" w:rsidRPr="00000000" w14:paraId="0000054F">
      <w:pPr>
        <w:keepNext w:val="0"/>
        <w:keepLines w:val="0"/>
        <w:pageBreakBefore w:val="0"/>
        <w:widowControl w:val="0"/>
        <w:numPr>
          <w:ilvl w:val="1"/>
          <w:numId w:val="30"/>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1080" w:right="0" w:hanging="360"/>
        <w:jc w:val="both"/>
        <w:rPr/>
      </w:pPr>
      <w:r w:rsidDel="00000000" w:rsidR="00000000" w:rsidRPr="00000000">
        <w:rPr>
          <w:rFonts w:ascii="PT Sans" w:cs="PT Sans" w:eastAsia="PT Sans" w:hAnsi="PT Sans"/>
          <w:rtl w:val="0"/>
        </w:rPr>
        <w:t xml:space="preserve">Перелік завдань/завдання перераховані в одному документі з такими   атрибутами, як</w:t>
      </w:r>
    </w:p>
    <w:p w:rsidR="00000000" w:rsidDel="00000000" w:rsidP="00000000" w:rsidRDefault="00000000" w:rsidRPr="00000000" w14:paraId="00000550">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1800" w:right="0" w:hanging="360"/>
        <w:jc w:val="both"/>
        <w:rPr/>
      </w:pPr>
      <w:r w:rsidDel="00000000" w:rsidR="00000000" w:rsidRPr="00000000">
        <w:rPr>
          <w:rFonts w:ascii="PT Sans" w:cs="PT Sans" w:eastAsia="PT Sans" w:hAnsi="PT Sans"/>
          <w:rtl w:val="0"/>
        </w:rPr>
        <w:t xml:space="preserve">опис</w:t>
      </w:r>
    </w:p>
    <w:p w:rsidR="00000000" w:rsidDel="00000000" w:rsidP="00000000" w:rsidRDefault="00000000" w:rsidRPr="00000000" w14:paraId="00000551">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1800" w:right="0" w:hanging="360"/>
        <w:jc w:val="both"/>
        <w:rPr/>
      </w:pPr>
      <w:r w:rsidDel="00000000" w:rsidR="00000000" w:rsidRPr="00000000">
        <w:rPr>
          <w:rFonts w:ascii="PT Sans" w:cs="PT Sans" w:eastAsia="PT Sans" w:hAnsi="PT Sans"/>
          <w:rtl w:val="0"/>
        </w:rPr>
        <w:t xml:space="preserve">критерії прийняттяі та обмеження</w:t>
      </w:r>
    </w:p>
    <w:p w:rsidR="00000000" w:rsidDel="00000000" w:rsidP="00000000" w:rsidRDefault="00000000" w:rsidRPr="00000000" w14:paraId="00000552">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1800" w:right="0" w:hanging="360"/>
        <w:jc w:val="both"/>
        <w:rPr/>
      </w:pPr>
      <w:r w:rsidDel="00000000" w:rsidR="00000000" w:rsidRPr="00000000">
        <w:rPr>
          <w:rFonts w:ascii="PT Sans" w:cs="PT Sans" w:eastAsia="PT Sans" w:hAnsi="PT Sans"/>
          <w:rtl w:val="0"/>
        </w:rPr>
        <w:t xml:space="preserve">інші примітки і вкладення, що вносять ясність</w:t>
      </w:r>
    </w:p>
    <w:p w:rsidR="00000000" w:rsidDel="00000000" w:rsidP="00000000" w:rsidRDefault="00000000" w:rsidRPr="00000000" w14:paraId="00000553">
      <w:pPr>
        <w:keepNext w:val="0"/>
        <w:keepLines w:val="0"/>
        <w:pageBreakBefore w:val="0"/>
        <w:widowControl w:val="0"/>
        <w:numPr>
          <w:ilvl w:val="1"/>
          <w:numId w:val="30"/>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1080" w:right="0" w:hanging="360"/>
        <w:jc w:val="both"/>
      </w:pPr>
      <w:r w:rsidDel="00000000" w:rsidR="00000000" w:rsidRPr="00000000">
        <w:rPr>
          <w:rFonts w:ascii="PT Sans" w:cs="PT Sans" w:eastAsia="PT Sans" w:hAnsi="PT Sans"/>
          <w:rtl w:val="0"/>
        </w:rPr>
        <w:t xml:space="preserve">Перелік завдань обговорюється, а потім оцінюється в залежності від рівня деталізації. Тільки після цього вимоги у специфікації будуть </w:t>
      </w:r>
      <w:r w:rsidDel="00000000" w:rsidR="00000000" w:rsidRPr="00000000">
        <w:rPr>
          <w:rFonts w:ascii="PT Sans" w:cs="PT Sans" w:eastAsia="PT Sans" w:hAnsi="PT Sans"/>
          <w:b w:val="1"/>
          <w:color w:val="259646"/>
          <w:rtl w:val="0"/>
        </w:rPr>
        <w:t xml:space="preserve">ВИКОНАНІ</w:t>
      </w:r>
      <w:r w:rsidDel="00000000" w:rsidR="00000000" w:rsidRPr="00000000">
        <w:rPr>
          <w:rFonts w:ascii="PT Sans" w:cs="PT Sans" w:eastAsia="PT Sans" w:hAnsi="PT Sans"/>
          <w:rtl w:val="0"/>
        </w:rPr>
        <w:t xml:space="preserve">.</w:t>
      </w:r>
    </w:p>
    <w:p w:rsidR="00000000" w:rsidDel="00000000" w:rsidP="00000000" w:rsidRDefault="00000000" w:rsidRPr="00000000" w14:paraId="00000554">
      <w:pPr>
        <w:keepNext w:val="0"/>
        <w:keepLines w:val="0"/>
        <w:pageBreakBefore w:val="0"/>
        <w:widowControl w:val="0"/>
        <w:numPr>
          <w:ilvl w:val="0"/>
          <w:numId w:val="56"/>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pPr>
      <w:r w:rsidDel="00000000" w:rsidR="00000000" w:rsidRPr="00000000">
        <w:rPr>
          <w:rFonts w:ascii="PT Sans" w:cs="PT Sans" w:eastAsia="PT Sans" w:hAnsi="PT Sans"/>
          <w:rtl w:val="0"/>
        </w:rPr>
        <w:t xml:space="preserve">Ці епіки /історії користувачів/завдання потім розподіляються за пріоритетами </w:t>
      </w:r>
      <w:r w:rsidDel="00000000" w:rsidR="00000000" w:rsidRPr="00000000">
        <w:rPr>
          <w:rFonts w:ascii="PT Sans" w:cs="PT Sans" w:eastAsia="PT Sans" w:hAnsi="PT Sans"/>
          <w:b w:val="1"/>
          <w:rtl w:val="0"/>
        </w:rPr>
        <w:t xml:space="preserve">власника продукту (PO)</w:t>
      </w:r>
      <w:r w:rsidDel="00000000" w:rsidR="00000000" w:rsidRPr="00000000">
        <w:rPr>
          <w:rFonts w:ascii="PT Sans" w:cs="PT Sans" w:eastAsia="PT Sans" w:hAnsi="PT Sans"/>
          <w:rtl w:val="0"/>
        </w:rPr>
        <w:t xml:space="preserve"> і додаються в систему відстеження завдань.</w:t>
      </w:r>
    </w:p>
    <w:p w:rsidR="00000000" w:rsidDel="00000000" w:rsidP="00000000" w:rsidRDefault="00000000" w:rsidRPr="00000000" w14:paraId="00000555">
      <w:pPr>
        <w:keepNext w:val="0"/>
        <w:keepLines w:val="0"/>
        <w:pageBreakBefore w:val="0"/>
        <w:widowControl w:val="0"/>
        <w:numPr>
          <w:ilvl w:val="1"/>
          <w:numId w:val="76"/>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1080" w:right="0" w:hanging="360"/>
        <w:jc w:val="both"/>
        <w:rPr/>
      </w:pPr>
      <w:r w:rsidDel="00000000" w:rsidR="00000000" w:rsidRPr="00000000">
        <w:rPr>
          <w:rFonts w:ascii="PT Sans" w:cs="PT Sans" w:eastAsia="PT Sans" w:hAnsi="PT Sans"/>
          <w:rtl w:val="0"/>
        </w:rPr>
        <w:t xml:space="preserve">Вони доступні для планування спринту незалежно від того, чи виконується це інтеграційною командою (масштабований скрам) чи окремою командою.</w:t>
      </w:r>
    </w:p>
    <w:p w:rsidR="00000000" w:rsidDel="00000000" w:rsidP="00000000" w:rsidRDefault="00000000" w:rsidRPr="00000000" w14:paraId="00000556">
      <w:pPr>
        <w:keepNext w:val="0"/>
        <w:keepLines w:val="0"/>
        <w:pageBreakBefore w:val="0"/>
        <w:widowControl w:val="0"/>
        <w:numPr>
          <w:ilvl w:val="1"/>
          <w:numId w:val="76"/>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1080" w:right="0" w:hanging="360"/>
        <w:jc w:val="both"/>
        <w:rPr/>
      </w:pPr>
      <w:r w:rsidDel="00000000" w:rsidR="00000000" w:rsidRPr="00000000">
        <w:rPr>
          <w:rFonts w:ascii="PT Sans" w:cs="PT Sans" w:eastAsia="PT Sans" w:hAnsi="PT Sans"/>
          <w:rtl w:val="0"/>
        </w:rPr>
        <w:t xml:space="preserve">Подальша розбивка на завдання (інтерфейс користувача (UI), інтерфейс інтерфейсу, серверна частина, тестування) виконується під час наради з планування.</w:t>
      </w:r>
    </w:p>
    <w:p w:rsidR="00000000" w:rsidDel="00000000" w:rsidP="00000000" w:rsidRDefault="00000000" w:rsidRPr="00000000" w14:paraId="00000557">
      <w:pPr>
        <w:pStyle w:val="Heading2"/>
        <w:spacing w:after="100" w:before="100" w:line="360" w:lineRule="auto"/>
        <w:jc w:val="both"/>
        <w:rPr/>
      </w:pPr>
      <w:bookmarkStart w:colFirst="0" w:colLast="0" w:name="_yg0wor864pew" w:id="102"/>
      <w:bookmarkEnd w:id="102"/>
      <w:r w:rsidDel="00000000" w:rsidR="00000000" w:rsidRPr="00000000">
        <w:rPr>
          <w:rtl w:val="0"/>
        </w:rPr>
        <w:t xml:space="preserve">Статуси</w:t>
      </w:r>
    </w:p>
    <w:p w:rsidR="00000000" w:rsidDel="00000000" w:rsidP="00000000" w:rsidRDefault="00000000" w:rsidRPr="00000000" w14:paraId="00000558">
      <w:pPr>
        <w:spacing w:after="100" w:before="100" w:line="360" w:lineRule="auto"/>
        <w:jc w:val="both"/>
        <w:rPr>
          <w:rFonts w:ascii="PT Sans" w:cs="PT Sans" w:eastAsia="PT Sans" w:hAnsi="PT Sans"/>
        </w:rPr>
      </w:pPr>
      <w:r w:rsidDel="00000000" w:rsidR="00000000" w:rsidRPr="00000000">
        <w:rPr>
          <w:rFonts w:ascii="PT Sans" w:cs="PT Sans" w:eastAsia="PT Sans" w:hAnsi="PT Sans"/>
          <w:b w:val="1"/>
          <w:color w:val="4f5762"/>
          <w:rtl w:val="0"/>
        </w:rPr>
        <w:t xml:space="preserve">ЧЕРНЕТКА </w:t>
      </w:r>
      <w:r w:rsidDel="00000000" w:rsidR="00000000" w:rsidRPr="00000000">
        <w:rPr>
          <w:rFonts w:ascii="PT Sans" w:cs="PT Sans" w:eastAsia="PT Sans" w:hAnsi="PT Sans"/>
          <w:rtl w:val="0"/>
        </w:rPr>
        <w:t xml:space="preserve">- початкові вимоги, які повинні бути сформовані власником продукту.</w:t>
      </w:r>
    </w:p>
    <w:p w:rsidR="00000000" w:rsidDel="00000000" w:rsidP="00000000" w:rsidRDefault="00000000" w:rsidRPr="00000000" w14:paraId="00000559">
      <w:pPr>
        <w:spacing w:after="100" w:before="100" w:line="360" w:lineRule="auto"/>
        <w:jc w:val="both"/>
        <w:rPr>
          <w:rFonts w:ascii="PT Sans" w:cs="PT Sans" w:eastAsia="PT Sans" w:hAnsi="PT Sans"/>
        </w:rPr>
      </w:pPr>
      <w:r w:rsidDel="00000000" w:rsidR="00000000" w:rsidRPr="00000000">
        <w:rPr>
          <w:rFonts w:ascii="PT Sans" w:cs="PT Sans" w:eastAsia="PT Sans" w:hAnsi="PT Sans"/>
          <w:b w:val="1"/>
          <w:color w:val="4c68d6"/>
          <w:rtl w:val="0"/>
        </w:rPr>
        <w:t xml:space="preserve">ЕТАП АНАЛІЗУ ВИМОГ ЗРОБЛЕНИЙ </w:t>
      </w:r>
      <w:r w:rsidDel="00000000" w:rsidR="00000000" w:rsidRPr="00000000">
        <w:rPr>
          <w:rFonts w:ascii="PT Sans" w:cs="PT Sans" w:eastAsia="PT Sans" w:hAnsi="PT Sans"/>
          <w:rtl w:val="0"/>
        </w:rPr>
        <w:t xml:space="preserve">- документ з вимогами заповнений з точки зору власника продукту.</w:t>
      </w:r>
    </w:p>
    <w:p w:rsidR="00000000" w:rsidDel="00000000" w:rsidP="00000000" w:rsidRDefault="00000000" w:rsidRPr="00000000" w14:paraId="0000055A">
      <w:pPr>
        <w:spacing w:after="100" w:before="100" w:line="360" w:lineRule="auto"/>
        <w:jc w:val="both"/>
        <w:rPr>
          <w:rFonts w:ascii="PT Sans" w:cs="PT Sans" w:eastAsia="PT Sans" w:hAnsi="PT Sans"/>
        </w:rPr>
      </w:pPr>
      <w:r w:rsidDel="00000000" w:rsidR="00000000" w:rsidRPr="00000000">
        <w:rPr>
          <w:rFonts w:ascii="PT Sans" w:cs="PT Sans" w:eastAsia="PT Sans" w:hAnsi="PT Sans"/>
          <w:b w:val="1"/>
          <w:color w:val="cf940a"/>
          <w:rtl w:val="0"/>
        </w:rPr>
        <w:t xml:space="preserve">ГОТОВО ДЛЯ ОЦІНЮВАННЯ </w:t>
      </w:r>
      <w:r w:rsidDel="00000000" w:rsidR="00000000" w:rsidRPr="00000000">
        <w:rPr>
          <w:rFonts w:ascii="PT Sans" w:cs="PT Sans" w:eastAsia="PT Sans" w:hAnsi="PT Sans"/>
          <w:rtl w:val="0"/>
        </w:rPr>
        <w:t xml:space="preserve">- всі питання виясняються, і перелік завдань в документі готовий до обговорення та оцінки.</w:t>
      </w:r>
    </w:p>
    <w:p w:rsidR="00000000" w:rsidDel="00000000" w:rsidP="00000000" w:rsidRDefault="00000000" w:rsidRPr="00000000" w14:paraId="0000055B">
      <w:pPr>
        <w:spacing w:after="100" w:before="100" w:line="360" w:lineRule="auto"/>
        <w:jc w:val="both"/>
        <w:rPr>
          <w:rFonts w:ascii="PT Sans" w:cs="PT Sans" w:eastAsia="PT Sans" w:hAnsi="PT Sans"/>
        </w:rPr>
      </w:pPr>
      <w:r w:rsidDel="00000000" w:rsidR="00000000" w:rsidRPr="00000000">
        <w:rPr>
          <w:rFonts w:ascii="PT Sans" w:cs="PT Sans" w:eastAsia="PT Sans" w:hAnsi="PT Sans"/>
          <w:b w:val="1"/>
          <w:color w:val="bc4841"/>
          <w:rtl w:val="0"/>
        </w:rPr>
        <w:t xml:space="preserve">ПИТАННЯ</w:t>
      </w:r>
      <w:r w:rsidDel="00000000" w:rsidR="00000000" w:rsidRPr="00000000">
        <w:rPr>
          <w:rFonts w:ascii="PT Sans" w:cs="PT Sans" w:eastAsia="PT Sans" w:hAnsi="PT Sans"/>
          <w:rtl w:val="0"/>
        </w:rPr>
        <w:t xml:space="preserve"> - це відкриті питання до власника продукту щодо перешкод.</w:t>
      </w:r>
    </w:p>
    <w:p w:rsidR="00000000" w:rsidDel="00000000" w:rsidP="00000000" w:rsidRDefault="00000000" w:rsidRPr="00000000" w14:paraId="0000055C">
      <w:pPr>
        <w:spacing w:after="100" w:before="100" w:line="360" w:lineRule="auto"/>
        <w:jc w:val="both"/>
        <w:rPr>
          <w:rFonts w:ascii="PT Sans" w:cs="PT Sans" w:eastAsia="PT Sans" w:hAnsi="PT Sans"/>
        </w:rPr>
      </w:pPr>
      <w:r w:rsidDel="00000000" w:rsidR="00000000" w:rsidRPr="00000000">
        <w:rPr>
          <w:rFonts w:ascii="PT Sans" w:cs="PT Sans" w:eastAsia="PT Sans" w:hAnsi="PT Sans"/>
          <w:b w:val="1"/>
          <w:color w:val="259646"/>
          <w:rtl w:val="0"/>
        </w:rPr>
        <w:t xml:space="preserve">ЗАВЕРШЕНИЙ</w:t>
      </w:r>
      <w:r w:rsidDel="00000000" w:rsidR="00000000" w:rsidRPr="00000000">
        <w:rPr>
          <w:rFonts w:ascii="PT Sans" w:cs="PT Sans" w:eastAsia="PT Sans" w:hAnsi="PT Sans"/>
          <w:rtl w:val="0"/>
        </w:rPr>
        <w:t xml:space="preserve"> - специфікація оцінюється, і завдання створюються в Jira.</w:t>
      </w:r>
    </w:p>
    <w:p w:rsidR="00000000" w:rsidDel="00000000" w:rsidP="00000000" w:rsidRDefault="00000000" w:rsidRPr="00000000" w14:paraId="0000055D">
      <w:pPr>
        <w:pStyle w:val="Heading2"/>
        <w:spacing w:after="100" w:before="100" w:line="360" w:lineRule="auto"/>
        <w:jc w:val="both"/>
        <w:rPr/>
      </w:pPr>
      <w:bookmarkStart w:colFirst="0" w:colLast="0" w:name="_jp4uspn8at7e" w:id="103"/>
      <w:bookmarkEnd w:id="103"/>
      <w:r w:rsidDel="00000000" w:rsidR="00000000" w:rsidRPr="00000000">
        <w:rPr>
          <w:rtl w:val="0"/>
        </w:rPr>
        <w:t xml:space="preserve">Потік завдань</w:t>
      </w:r>
    </w:p>
    <w:p w:rsidR="00000000" w:rsidDel="00000000" w:rsidP="00000000" w:rsidRDefault="00000000" w:rsidRPr="00000000" w14:paraId="0000055E">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Для успішного виконання завдань в гнучкому середовищі використовуйте підтверджуючі питання, щоб забезпечити відповідність між бізнес-цілями і очікуваннями:</w:t>
      </w:r>
    </w:p>
    <w:p w:rsidR="00000000" w:rsidDel="00000000" w:rsidP="00000000" w:rsidRDefault="00000000" w:rsidRPr="00000000" w14:paraId="0000055F">
      <w:pPr>
        <w:numPr>
          <w:ilvl w:val="0"/>
          <w:numId w:val="53"/>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Чи будемо випускати нову версію у цьому періоді? В ідеалі, як часто? Можливо, навіть в який день?</w:t>
      </w:r>
    </w:p>
    <w:p w:rsidR="00000000" w:rsidDel="00000000" w:rsidP="00000000" w:rsidRDefault="00000000" w:rsidRPr="00000000" w14:paraId="00000560">
      <w:pPr>
        <w:numPr>
          <w:ilvl w:val="0"/>
          <w:numId w:val="53"/>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Що буде повністю розроблено і реалізовано?</w:t>
      </w:r>
    </w:p>
    <w:p w:rsidR="00000000" w:rsidDel="00000000" w:rsidP="00000000" w:rsidRDefault="00000000" w:rsidRPr="00000000" w14:paraId="00000561">
      <w:pPr>
        <w:numPr>
          <w:ilvl w:val="0"/>
          <w:numId w:val="53"/>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Що буде розроблено настільки, щоб його підмножина функціональності могла бути реалізована?</w:t>
      </w:r>
    </w:p>
    <w:p w:rsidR="00000000" w:rsidDel="00000000" w:rsidP="00000000" w:rsidRDefault="00000000" w:rsidRPr="00000000" w14:paraId="00000562">
      <w:pPr>
        <w:numPr>
          <w:ilvl w:val="0"/>
          <w:numId w:val="53"/>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Які ще результати діяльності необхідні? Чи є документи, які необхідно оновити?</w:t>
      </w:r>
    </w:p>
    <w:p w:rsidR="00000000" w:rsidDel="00000000" w:rsidP="00000000" w:rsidRDefault="00000000" w:rsidRPr="00000000" w14:paraId="00000563">
      <w:pPr>
        <w:numPr>
          <w:ilvl w:val="0"/>
          <w:numId w:val="53"/>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Який рівень якості очікується? Чи є проєкт успішним, наприклад, якщо кінцевий термін був дотриманий, але деякі низькопріоритетні завдання були перервані?</w:t>
      </w:r>
    </w:p>
    <w:p w:rsidR="00000000" w:rsidDel="00000000" w:rsidP="00000000" w:rsidRDefault="00000000" w:rsidRPr="00000000" w14:paraId="00000564">
      <w:pPr>
        <w:pStyle w:val="Heading2"/>
        <w:spacing w:after="100" w:before="100" w:line="360" w:lineRule="auto"/>
        <w:jc w:val="both"/>
        <w:rPr/>
      </w:pPr>
      <w:bookmarkStart w:colFirst="0" w:colLast="0" w:name="_2fklgijd783l" w:id="104"/>
      <w:bookmarkEnd w:id="104"/>
      <w:r w:rsidDel="00000000" w:rsidR="00000000" w:rsidRPr="00000000">
        <w:rPr>
          <w:rtl w:val="0"/>
        </w:rPr>
        <w:t xml:space="preserve">Потік завдань Jira</w:t>
      </w:r>
    </w:p>
    <w:p w:rsidR="00000000" w:rsidDel="00000000" w:rsidP="00000000" w:rsidRDefault="00000000" w:rsidRPr="00000000" w14:paraId="00000565">
      <w:pPr>
        <w:spacing w:after="100" w:before="100" w:line="360" w:lineRule="auto"/>
        <w:ind w:left="20" w:firstLine="0"/>
        <w:jc w:val="both"/>
        <w:rPr>
          <w:rFonts w:ascii="PT Sans" w:cs="PT Sans" w:eastAsia="PT Sans" w:hAnsi="PT Sans"/>
        </w:rPr>
      </w:pPr>
      <w:r w:rsidDel="00000000" w:rsidR="00000000" w:rsidRPr="00000000">
        <w:rPr>
          <w:rFonts w:ascii="PT Sans" w:cs="PT Sans" w:eastAsia="PT Sans" w:hAnsi="PT Sans"/>
          <w:rtl w:val="0"/>
        </w:rPr>
        <w:t xml:space="preserve">Гляньте на приклад потоку завдань в Jira, системі управління завданнями від Atlassian.</w:t>
      </w:r>
    </w:p>
    <w:p w:rsidR="00000000" w:rsidDel="00000000" w:rsidP="00000000" w:rsidRDefault="00000000" w:rsidRPr="00000000" w14:paraId="00000566">
      <w:pPr>
        <w:spacing w:after="100" w:before="100" w:line="360" w:lineRule="auto"/>
        <w:ind w:left="20" w:firstLine="0"/>
        <w:jc w:val="both"/>
        <w:rPr>
          <w:rFonts w:ascii="PT Sans" w:cs="PT Sans" w:eastAsia="PT Sans" w:hAnsi="PT Sans"/>
        </w:rPr>
      </w:pPr>
      <w:r w:rsidDel="00000000" w:rsidR="00000000" w:rsidRPr="00000000">
        <w:rPr>
          <w:rFonts w:ascii="PT Sans" w:cs="PT Sans" w:eastAsia="PT Sans" w:hAnsi="PT Sans"/>
        </w:rPr>
        <w:drawing>
          <wp:inline distB="114300" distT="114300" distL="114300" distR="114300">
            <wp:extent cx="5731200" cy="1778000"/>
            <wp:effectExtent b="0" l="0" r="0" t="0"/>
            <wp:docPr id="8" name="image2.png"/>
            <a:graphic>
              <a:graphicData uri="http://schemas.openxmlformats.org/drawingml/2006/picture">
                <pic:pic>
                  <pic:nvPicPr>
                    <pic:cNvPr id="0" name="image2.png"/>
                    <pic:cNvPicPr preferRelativeResize="0"/>
                  </pic:nvPicPr>
                  <pic:blipFill>
                    <a:blip r:embed="rId113"/>
                    <a:srcRect b="0" l="0" r="0" t="0"/>
                    <a:stretch>
                      <a:fillRect/>
                    </a:stretch>
                  </pic:blipFill>
                  <pic:spPr>
                    <a:xfrm>
                      <a:off x="0" y="0"/>
                      <a:ext cx="5731200" cy="1778000"/>
                    </a:xfrm>
                    <a:prstGeom prst="rect"/>
                    <a:ln/>
                  </pic:spPr>
                </pic:pic>
              </a:graphicData>
            </a:graphic>
          </wp:inline>
        </w:drawing>
      </w:r>
      <w:r w:rsidDel="00000000" w:rsidR="00000000" w:rsidRPr="00000000">
        <w:rPr>
          <w:rtl w:val="0"/>
        </w:rPr>
      </w:r>
    </w:p>
    <w:p w:rsidR="00000000" w:rsidDel="00000000" w:rsidP="00000000" w:rsidRDefault="00000000" w:rsidRPr="00000000" w14:paraId="00000567">
      <w:pPr>
        <w:spacing w:after="100" w:before="100" w:line="360" w:lineRule="auto"/>
        <w:jc w:val="both"/>
        <w:rPr>
          <w:rFonts w:ascii="PT Sans" w:cs="PT Sans" w:eastAsia="PT Sans" w:hAnsi="PT Sans"/>
        </w:rPr>
      </w:pPr>
      <w:hyperlink w:anchor="_5mbvovvv7m1">
        <w:r w:rsidDel="00000000" w:rsidR="00000000" w:rsidRPr="00000000">
          <w:rPr>
            <w:rFonts w:ascii="PT Sans" w:cs="PT Sans" w:eastAsia="PT Sans" w:hAnsi="PT Sans"/>
            <w:color w:val="1155cc"/>
            <w:u w:val="single"/>
            <w:rtl w:val="0"/>
          </w:rPr>
          <w:t xml:space="preserve">Приклад потоку вимог</w:t>
        </w:r>
      </w:hyperlink>
      <w:r w:rsidDel="00000000" w:rsidR="00000000" w:rsidRPr="00000000">
        <w:rPr>
          <w:rtl w:val="0"/>
        </w:rPr>
      </w:r>
    </w:p>
    <w:p w:rsidR="00000000" w:rsidDel="00000000" w:rsidP="00000000" w:rsidRDefault="00000000" w:rsidRPr="00000000" w14:paraId="00000568">
      <w:pPr>
        <w:spacing w:after="100" w:before="100" w:line="360" w:lineRule="auto"/>
        <w:jc w:val="both"/>
        <w:rPr>
          <w:rFonts w:ascii="PT Sans" w:cs="PT Sans" w:eastAsia="PT Sans" w:hAnsi="PT Sans"/>
        </w:rPr>
      </w:pPr>
      <w:r w:rsidDel="00000000" w:rsidR="00000000" w:rsidRPr="00000000">
        <w:br w:type="page"/>
      </w:r>
      <w:r w:rsidDel="00000000" w:rsidR="00000000" w:rsidRPr="00000000">
        <w:rPr>
          <w:rtl w:val="0"/>
        </w:rPr>
      </w:r>
    </w:p>
    <w:p w:rsidR="00000000" w:rsidDel="00000000" w:rsidP="00000000" w:rsidRDefault="00000000" w:rsidRPr="00000000" w14:paraId="00000569">
      <w:pPr>
        <w:pStyle w:val="Heading1"/>
        <w:rPr/>
      </w:pPr>
      <w:bookmarkStart w:colFirst="0" w:colLast="0" w:name="_pybiorfykgmd" w:id="105"/>
      <w:bookmarkEnd w:id="105"/>
      <w:r w:rsidDel="00000000" w:rsidR="00000000" w:rsidRPr="00000000">
        <w:rPr>
          <w:rtl w:val="0"/>
        </w:rPr>
        <w:t xml:space="preserve">Доопрацювання беклогу продукту</w:t>
      </w:r>
    </w:p>
    <w:p w:rsidR="00000000" w:rsidDel="00000000" w:rsidP="00000000" w:rsidRDefault="00000000" w:rsidRPr="00000000" w14:paraId="0000056A">
      <w:pPr>
        <w:pStyle w:val="Heading2"/>
        <w:spacing w:after="100" w:before="100" w:line="360" w:lineRule="auto"/>
        <w:jc w:val="both"/>
        <w:rPr/>
      </w:pPr>
      <w:bookmarkStart w:colFirst="0" w:colLast="0" w:name="_sfyobugoxtwf" w:id="106"/>
      <w:bookmarkEnd w:id="106"/>
      <w:r w:rsidDel="00000000" w:rsidR="00000000" w:rsidRPr="00000000">
        <w:rPr>
          <w:rtl w:val="0"/>
        </w:rPr>
        <w:t xml:space="preserve">Вказівки</w:t>
      </w:r>
      <w:r w:rsidDel="00000000" w:rsidR="00000000" w:rsidRPr="00000000">
        <w:rPr>
          <w:rtl w:val="0"/>
        </w:rPr>
      </w:r>
    </w:p>
    <w:p w:rsidR="00000000" w:rsidDel="00000000" w:rsidP="00000000" w:rsidRDefault="00000000" w:rsidRPr="00000000" w14:paraId="0000056B">
      <w:pPr>
        <w:shd w:fill="c9daf8" w:val="clear"/>
        <w:spacing w:after="100" w:before="100" w:line="360" w:lineRule="auto"/>
        <w:ind w:left="720" w:firstLine="0"/>
        <w:jc w:val="both"/>
        <w:rPr>
          <w:rFonts w:ascii="PT Sans" w:cs="PT Sans" w:eastAsia="PT Sans" w:hAnsi="PT Sans"/>
          <w:color w:val="343434"/>
        </w:rPr>
      </w:pPr>
      <w:r w:rsidDel="00000000" w:rsidR="00000000" w:rsidRPr="00000000">
        <w:rPr>
          <w:rFonts w:ascii="PT Sans" w:cs="PT Sans" w:eastAsia="PT Sans" w:hAnsi="PT Sans"/>
          <w:color w:val="343434"/>
          <w:rtl w:val="0"/>
        </w:rPr>
        <w:t xml:space="preserve">Доопрацювання беклогу продукту - це безперервна діяльність, яка допомагає отримати загальне уявлення про те, що буде робити продукт, а що ні, які зусилля необхідні для його впровадження і в якому порядку команда має це робити. Крім того, команда гарантує, що пункти, що знаходяться у верхній частині переліку завдань, готові до впровадження; на практиці цей стандарт часто називають </w:t>
      </w:r>
      <w:r w:rsidDel="00000000" w:rsidR="00000000" w:rsidRPr="00000000">
        <w:rPr>
          <w:rFonts w:ascii="PT Sans" w:cs="PT Sans" w:eastAsia="PT Sans" w:hAnsi="PT Sans"/>
          <w:b w:val="1"/>
          <w:color w:val="343434"/>
          <w:rtl w:val="0"/>
        </w:rPr>
        <w:t xml:space="preserve">“</w:t>
      </w:r>
      <w:hyperlink w:anchor="_yy2ehsas39ef">
        <w:r w:rsidDel="00000000" w:rsidR="00000000" w:rsidRPr="00000000">
          <w:rPr>
            <w:rFonts w:ascii="PT Sans" w:cs="PT Sans" w:eastAsia="PT Sans" w:hAnsi="PT Sans"/>
            <w:color w:val="4a90e2"/>
            <w:u w:val="single"/>
            <w:rtl w:val="0"/>
          </w:rPr>
          <w:t xml:space="preserve">визначенням "Готово</w:t>
        </w:r>
      </w:hyperlink>
      <w:hyperlink w:anchor="_yy2ehsas39ef">
        <w:r w:rsidDel="00000000" w:rsidR="00000000" w:rsidRPr="00000000">
          <w:rPr>
            <w:rFonts w:ascii="PT Sans" w:cs="PT Sans" w:eastAsia="PT Sans" w:hAnsi="PT Sans"/>
            <w:color w:val="1155cc"/>
            <w:u w:val="single"/>
            <w:rtl w:val="0"/>
          </w:rPr>
          <w:t xml:space="preserve">"</w:t>
        </w:r>
      </w:hyperlink>
      <w:r w:rsidDel="00000000" w:rsidR="00000000" w:rsidRPr="00000000">
        <w:rPr>
          <w:rFonts w:ascii="PT Sans" w:cs="PT Sans" w:eastAsia="PT Sans" w:hAnsi="PT Sans"/>
          <w:color w:val="343434"/>
          <w:rtl w:val="0"/>
        </w:rPr>
        <w:t xml:space="preserve">, який легко використовувати як контрольний список для управління цією діяльністю.</w:t>
      </w:r>
    </w:p>
    <w:p w:rsidR="00000000" w:rsidDel="00000000" w:rsidP="00000000" w:rsidRDefault="00000000" w:rsidRPr="00000000" w14:paraId="0000056C">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По суті, доопрацювання беклогу продукту допомагає зменшити ризик планування спринту. Команді, як правило, потрібно зарезервувати близько 10% часу під час спринту, щоб виконати якісне доопрацювання беклогу продукту. Цей процес вимагає дисципліни; це значно полегшує планування спринту та економить час на доопрацювання.</w:t>
      </w:r>
    </w:p>
    <w:p w:rsidR="00000000" w:rsidDel="00000000" w:rsidP="00000000" w:rsidRDefault="00000000" w:rsidRPr="00000000" w14:paraId="0000056D">
      <w:pPr>
        <w:shd w:fill="c9daf8" w:val="clear"/>
        <w:spacing w:after="100" w:before="100" w:line="360" w:lineRule="auto"/>
        <w:ind w:left="720" w:firstLine="0"/>
        <w:jc w:val="both"/>
        <w:rPr>
          <w:rFonts w:ascii="PT Sans" w:cs="PT Sans" w:eastAsia="PT Sans" w:hAnsi="PT Sans"/>
          <w:color w:val="343434"/>
        </w:rPr>
      </w:pPr>
      <w:r w:rsidDel="00000000" w:rsidR="00000000" w:rsidRPr="00000000">
        <w:rPr>
          <w:rFonts w:ascii="PT Sans" w:cs="PT Sans" w:eastAsia="PT Sans" w:hAnsi="PT Sans"/>
          <w:color w:val="343434"/>
          <w:rtl w:val="0"/>
        </w:rPr>
        <w:t xml:space="preserve">Основна ціль цієї події полягає у тому, щоб переконатися, що обраний обсяг роботи добре зрозумілий, і команда може взяти на себе справедливі зобов'язання щодо його доопрацювання.</w:t>
      </w:r>
    </w:p>
    <w:p w:rsidR="00000000" w:rsidDel="00000000" w:rsidP="00000000" w:rsidRDefault="00000000" w:rsidRPr="00000000" w14:paraId="0000056E">
      <w:pPr>
        <w:pStyle w:val="Heading3"/>
        <w:rPr/>
      </w:pPr>
      <w:bookmarkStart w:colFirst="0" w:colLast="0" w:name="_4zwdw4jdiqa5" w:id="107"/>
      <w:bookmarkEnd w:id="107"/>
      <w:r w:rsidDel="00000000" w:rsidR="00000000" w:rsidRPr="00000000">
        <w:rPr>
          <w:rtl w:val="0"/>
        </w:rPr>
        <w:t xml:space="preserve">Завдання доопрацювання журналу продукту</w:t>
      </w:r>
    </w:p>
    <w:p w:rsidR="00000000" w:rsidDel="00000000" w:rsidP="00000000" w:rsidRDefault="00000000" w:rsidRPr="00000000" w14:paraId="0000056F">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Деякі дії, які виконуються під час цього уточнення журналу продукту, містять:</w:t>
      </w:r>
    </w:p>
    <w:p w:rsidR="00000000" w:rsidDel="00000000" w:rsidP="00000000" w:rsidRDefault="00000000" w:rsidRPr="00000000" w14:paraId="00000570">
      <w:pPr>
        <w:numPr>
          <w:ilvl w:val="0"/>
          <w:numId w:val="34"/>
        </w:numPr>
        <w:spacing w:after="0" w:afterAutospacing="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видалення історій користувачів/завдань, які більше не актуальні</w:t>
      </w:r>
    </w:p>
    <w:p w:rsidR="00000000" w:rsidDel="00000000" w:rsidP="00000000" w:rsidRDefault="00000000" w:rsidRPr="00000000" w14:paraId="00000571">
      <w:pPr>
        <w:numPr>
          <w:ilvl w:val="0"/>
          <w:numId w:val="34"/>
        </w:numPr>
        <w:spacing w:after="0" w:afterAutospacing="0" w:before="0" w:beforeAutospacing="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створення нових історій користувачів/завдань у відповідь на нововиявлені потреби</w:t>
      </w:r>
    </w:p>
    <w:p w:rsidR="00000000" w:rsidDel="00000000" w:rsidP="00000000" w:rsidRDefault="00000000" w:rsidRPr="00000000" w14:paraId="00000572">
      <w:pPr>
        <w:numPr>
          <w:ilvl w:val="0"/>
          <w:numId w:val="34"/>
        </w:numPr>
        <w:spacing w:after="0" w:afterAutospacing="0" w:before="0" w:beforeAutospacing="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переоцінка відносного пріоритету історій/завдань</w:t>
      </w:r>
    </w:p>
    <w:p w:rsidR="00000000" w:rsidDel="00000000" w:rsidP="00000000" w:rsidRDefault="00000000" w:rsidRPr="00000000" w14:paraId="00000573">
      <w:pPr>
        <w:numPr>
          <w:ilvl w:val="0"/>
          <w:numId w:val="34"/>
        </w:numPr>
        <w:spacing w:after="0" w:afterAutospacing="0" w:before="0" w:beforeAutospacing="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присвоєння оцінок історіям/завданням, які ще не були оцінені</w:t>
      </w:r>
    </w:p>
    <w:p w:rsidR="00000000" w:rsidDel="00000000" w:rsidP="00000000" w:rsidRDefault="00000000" w:rsidRPr="00000000" w14:paraId="00000574">
      <w:pPr>
        <w:numPr>
          <w:ilvl w:val="0"/>
          <w:numId w:val="34"/>
        </w:numPr>
        <w:spacing w:after="0" w:afterAutospacing="0" w:before="0" w:beforeAutospacing="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коригування оцінок у світлі новознайденої інформації</w:t>
      </w:r>
    </w:p>
    <w:p w:rsidR="00000000" w:rsidDel="00000000" w:rsidP="00000000" w:rsidRDefault="00000000" w:rsidRPr="00000000" w14:paraId="00000575">
      <w:pPr>
        <w:numPr>
          <w:ilvl w:val="0"/>
          <w:numId w:val="34"/>
        </w:numPr>
        <w:spacing w:after="100" w:before="0" w:beforeAutospacing="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розділення високопріоритетних історій користувачів/завдань, які не вписуються у майбутню ітерацію </w:t>
      </w:r>
    </w:p>
    <w:p w:rsidR="00000000" w:rsidDel="00000000" w:rsidP="00000000" w:rsidRDefault="00000000" w:rsidRPr="00000000" w14:paraId="00000576">
      <w:pPr>
        <w:shd w:fill="fff2cc" w:val="clear"/>
        <w:spacing w:after="100" w:before="100" w:line="360" w:lineRule="auto"/>
        <w:ind w:left="720" w:firstLine="0"/>
        <w:jc w:val="both"/>
        <w:rPr>
          <w:rFonts w:ascii="PT Sans" w:cs="PT Sans" w:eastAsia="PT Sans" w:hAnsi="PT Sans"/>
          <w:b w:val="1"/>
          <w:color w:val="343434"/>
        </w:rPr>
      </w:pPr>
      <w:r w:rsidDel="00000000" w:rsidR="00000000" w:rsidRPr="00000000">
        <w:rPr>
          <w:rFonts w:ascii="PT Sans" w:cs="PT Sans" w:eastAsia="PT Sans" w:hAnsi="PT Sans"/>
          <w:color w:val="343434"/>
          <w:rtl w:val="0"/>
        </w:rPr>
        <w:t xml:space="preserve">Беклог продукту розуміють як динамічний масив інформації. Наприклад, не всі історії користувачів потрібно розбивати на детальний рівень на початку </w:t>
      </w:r>
      <w:r w:rsidDel="00000000" w:rsidR="00000000" w:rsidRPr="00000000">
        <w:rPr>
          <w:rFonts w:ascii="PT Sans" w:cs="PT Sans" w:eastAsia="PT Sans" w:hAnsi="PT Sans"/>
          <w:color w:val="343434"/>
          <w:rtl w:val="0"/>
        </w:rPr>
        <w:t xml:space="preserve">проєкту</w:t>
      </w:r>
      <w:r w:rsidDel="00000000" w:rsidR="00000000" w:rsidRPr="00000000">
        <w:rPr>
          <w:rFonts w:ascii="PT Sans" w:cs="PT Sans" w:eastAsia="PT Sans" w:hAnsi="PT Sans"/>
          <w:color w:val="343434"/>
          <w:rtl w:val="0"/>
        </w:rPr>
        <w:t xml:space="preserve"> або давати детальні оцінки; </w:t>
      </w:r>
      <w:r w:rsidDel="00000000" w:rsidR="00000000" w:rsidRPr="00000000">
        <w:rPr>
          <w:rFonts w:ascii="PT Sans" w:cs="PT Sans" w:eastAsia="PT Sans" w:hAnsi="PT Sans"/>
          <w:b w:val="1"/>
          <w:color w:val="343434"/>
          <w:rtl w:val="0"/>
        </w:rPr>
        <w:t xml:space="preserve">але важливо, щоб у будь-який момент "достатня" кількість історій була готова до планування протягом наступних кількох ітерацій (принаймні, для наступних 2 ітерацій).</w:t>
      </w:r>
    </w:p>
    <w:p w:rsidR="00000000" w:rsidDel="00000000" w:rsidP="00000000" w:rsidRDefault="00000000" w:rsidRPr="00000000" w14:paraId="00000577">
      <w:pPr>
        <w:pStyle w:val="Heading3"/>
        <w:rPr/>
      </w:pPr>
      <w:bookmarkStart w:colFirst="0" w:colLast="0" w:name="_lclby7sd6neu" w:id="108"/>
      <w:bookmarkEnd w:id="108"/>
      <w:r w:rsidDel="00000000" w:rsidR="00000000" w:rsidRPr="00000000">
        <w:rPr>
          <w:rtl w:val="0"/>
        </w:rPr>
        <w:t xml:space="preserve">Організація нарад щодо уточнення беклогу продукту</w:t>
      </w:r>
    </w:p>
    <w:p w:rsidR="00000000" w:rsidDel="00000000" w:rsidP="00000000" w:rsidRDefault="00000000" w:rsidRPr="00000000" w14:paraId="00000578">
      <w:pPr>
        <w:spacing w:after="100" w:before="100" w:line="360" w:lineRule="auto"/>
        <w:jc w:val="both"/>
        <w:rPr>
          <w:rFonts w:ascii="PT Sans" w:cs="PT Sans" w:eastAsia="PT Sans" w:hAnsi="PT Sans"/>
        </w:rPr>
      </w:pPr>
      <w:r w:rsidDel="00000000" w:rsidR="00000000" w:rsidRPr="00000000">
        <w:rPr>
          <w:rFonts w:ascii="PT Sans" w:cs="PT Sans" w:eastAsia="PT Sans" w:hAnsi="PT Sans"/>
          <w:b w:val="1"/>
          <w:rtl w:val="0"/>
        </w:rPr>
        <w:t xml:space="preserve">Коли:</w:t>
      </w:r>
      <w:r w:rsidDel="00000000" w:rsidR="00000000" w:rsidRPr="00000000">
        <w:rPr>
          <w:rFonts w:ascii="PT Sans" w:cs="PT Sans" w:eastAsia="PT Sans" w:hAnsi="PT Sans"/>
          <w:rtl w:val="0"/>
        </w:rPr>
        <w:t xml:space="preserve"> Нарада з уточнення беклогу продукту може бути запланована у будь-який час при повторенні розробки залежно від необхідності: виявлення деталей вимог високого рівня, додавання критеріїв прийнятності та доопрацювання вимог для готовності до впровадження або як санітарної процедури, щоб переконатися, що беклог продукту актуальний.</w:t>
      </w:r>
    </w:p>
    <w:p w:rsidR="00000000" w:rsidDel="00000000" w:rsidP="00000000" w:rsidRDefault="00000000" w:rsidRPr="00000000" w14:paraId="00000579">
      <w:pPr>
        <w:spacing w:after="100" w:before="100" w:line="360" w:lineRule="auto"/>
        <w:jc w:val="both"/>
        <w:rPr>
          <w:rFonts w:ascii="PT Sans" w:cs="PT Sans" w:eastAsia="PT Sans" w:hAnsi="PT Sans"/>
        </w:rPr>
      </w:pPr>
      <w:r w:rsidDel="00000000" w:rsidR="00000000" w:rsidRPr="00000000">
        <w:rPr>
          <w:rFonts w:ascii="PT Sans" w:cs="PT Sans" w:eastAsia="PT Sans" w:hAnsi="PT Sans"/>
          <w:b w:val="1"/>
          <w:rtl w:val="0"/>
        </w:rPr>
        <w:t xml:space="preserve">Кого:</w:t>
      </w:r>
      <w:r w:rsidDel="00000000" w:rsidR="00000000" w:rsidRPr="00000000">
        <w:rPr>
          <w:rFonts w:ascii="PT Sans" w:cs="PT Sans" w:eastAsia="PT Sans" w:hAnsi="PT Sans"/>
          <w:rtl w:val="0"/>
        </w:rPr>
        <w:t xml:space="preserve"> немає необхідності запрошувати всю команду на кожне уточнення. Власник продукту (PO) та бізнес-аналітик (BA) необхідні, оскільки вони є основними координаторами та співпрацюють з точки зору пріоритетності запитів, а також формулювання та врахування переваг бізнесу, вимог бізнесу та правил, пов'язаних з цими запитами. Інші стейкхолдери бізнесу та представники команди розробників запрошуються на основі запитів, які планується переглянути, щоб переконатися, що присутні лише ті люди, які можуть внести свій внесок.</w:t>
      </w:r>
    </w:p>
    <w:p w:rsidR="00000000" w:rsidDel="00000000" w:rsidP="00000000" w:rsidRDefault="00000000" w:rsidRPr="00000000" w14:paraId="0000057A">
      <w:pPr>
        <w:shd w:fill="fff2cc" w:val="clear"/>
        <w:spacing w:after="100" w:before="100" w:line="360" w:lineRule="auto"/>
        <w:ind w:left="720" w:firstLine="0"/>
        <w:jc w:val="both"/>
        <w:rPr>
          <w:rFonts w:ascii="PT Sans" w:cs="PT Sans" w:eastAsia="PT Sans" w:hAnsi="PT Sans"/>
          <w:color w:val="343434"/>
        </w:rPr>
      </w:pPr>
      <w:r w:rsidDel="00000000" w:rsidR="00000000" w:rsidRPr="00000000">
        <w:rPr>
          <w:rFonts w:ascii="PT Sans" w:cs="PT Sans" w:eastAsia="PT Sans" w:hAnsi="PT Sans"/>
          <w:color w:val="343434"/>
          <w:rtl w:val="0"/>
        </w:rPr>
        <w:t xml:space="preserve">Рекомендується підготувати порядок денний перед кожним уточненням, щоб спланувати запити, які слід обговорити, і виділити час для кожного (близько 5-10 хвилин для кожного), щоб звести до мінімуму непотрібні обговорення.</w:t>
      </w:r>
    </w:p>
    <w:p w:rsidR="00000000" w:rsidDel="00000000" w:rsidP="00000000" w:rsidRDefault="00000000" w:rsidRPr="00000000" w14:paraId="0000057B">
      <w:pPr>
        <w:pStyle w:val="Heading3"/>
        <w:rPr/>
      </w:pPr>
      <w:bookmarkStart w:colFirst="0" w:colLast="0" w:name="_5kiwznsdpuxd" w:id="109"/>
      <w:bookmarkEnd w:id="109"/>
      <w:r w:rsidDel="00000000" w:rsidR="00000000" w:rsidRPr="00000000">
        <w:rPr>
          <w:rtl w:val="0"/>
        </w:rPr>
        <w:t xml:space="preserve">Визначення пріоритетів</w:t>
      </w:r>
    </w:p>
    <w:p w:rsidR="00000000" w:rsidDel="00000000" w:rsidP="00000000" w:rsidRDefault="00000000" w:rsidRPr="00000000" w14:paraId="0000057C">
      <w:pPr>
        <w:shd w:fill="fff2cc" w:val="clear"/>
        <w:spacing w:after="100" w:before="100" w:line="360" w:lineRule="auto"/>
        <w:ind w:left="720" w:firstLine="0"/>
        <w:jc w:val="both"/>
        <w:rPr>
          <w:rFonts w:ascii="PT Sans" w:cs="PT Sans" w:eastAsia="PT Sans" w:hAnsi="PT Sans"/>
          <w:color w:val="343434"/>
        </w:rPr>
      </w:pPr>
      <w:r w:rsidDel="00000000" w:rsidR="00000000" w:rsidRPr="00000000">
        <w:rPr>
          <w:rFonts w:ascii="PT Sans" w:cs="PT Sans" w:eastAsia="PT Sans" w:hAnsi="PT Sans"/>
          <w:color w:val="343434"/>
          <w:rtl w:val="0"/>
        </w:rPr>
        <w:t xml:space="preserve">Ключові моменти, які слід враховувати при визначенні пріоритетів - це витрати, ризик та цінність.</w:t>
      </w:r>
    </w:p>
    <w:p w:rsidR="00000000" w:rsidDel="00000000" w:rsidP="00000000" w:rsidRDefault="00000000" w:rsidRPr="00000000" w14:paraId="0000057D">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Визначення пріоритетів беклогу продукту виконується на постійній основі. Це означає вибір того, які робочі пункти будуть внесені у майбутні повторення, а які пункти будуть відкинуті. Пріоритети, призначені пунктам беклогу продукту, можуть змінюватися з часом; вони можуть змінюватися лише для чергової ітерації. Життєво важливо простежити відповідність бізнес-вимог, щоб полегшити визначення пріоритетів.</w:t>
      </w:r>
    </w:p>
    <w:p w:rsidR="00000000" w:rsidDel="00000000" w:rsidP="00000000" w:rsidRDefault="00000000" w:rsidRPr="00000000" w14:paraId="0000057E">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За словами Алана Девіса (2005), успішне визначення пріоритетів залежить від шести моментів:</w:t>
      </w:r>
    </w:p>
    <w:p w:rsidR="00000000" w:rsidDel="00000000" w:rsidP="00000000" w:rsidRDefault="00000000" w:rsidRPr="00000000" w14:paraId="0000057F">
      <w:pPr>
        <w:numPr>
          <w:ilvl w:val="0"/>
          <w:numId w:val="70"/>
        </w:numPr>
        <w:spacing w:after="0" w:afterAutospacing="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Потреби клієнтів</w:t>
      </w:r>
    </w:p>
    <w:p w:rsidR="00000000" w:rsidDel="00000000" w:rsidP="00000000" w:rsidRDefault="00000000" w:rsidRPr="00000000" w14:paraId="00000580">
      <w:pPr>
        <w:numPr>
          <w:ilvl w:val="0"/>
          <w:numId w:val="70"/>
        </w:numPr>
        <w:spacing w:after="0" w:afterAutospacing="0" w:before="0" w:beforeAutospacing="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Відносна важливість вимог для клієнтів</w:t>
      </w:r>
    </w:p>
    <w:p w:rsidR="00000000" w:rsidDel="00000000" w:rsidP="00000000" w:rsidRDefault="00000000" w:rsidRPr="00000000" w14:paraId="00000581">
      <w:pPr>
        <w:numPr>
          <w:ilvl w:val="0"/>
          <w:numId w:val="70"/>
        </w:numPr>
        <w:spacing w:after="0" w:afterAutospacing="0" w:before="0" w:beforeAutospacing="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Терміни, у які можливості необхідно реалізувати</w:t>
      </w:r>
    </w:p>
    <w:p w:rsidR="00000000" w:rsidDel="00000000" w:rsidP="00000000" w:rsidRDefault="00000000" w:rsidRPr="00000000" w14:paraId="00000582">
      <w:pPr>
        <w:numPr>
          <w:ilvl w:val="0"/>
          <w:numId w:val="70"/>
        </w:numPr>
        <w:spacing w:after="0" w:afterAutospacing="0" w:before="0" w:beforeAutospacing="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Вимоги, які служать попередниками для інших вимог і інших взаємозв'язків між вимогами</w:t>
      </w:r>
    </w:p>
    <w:p w:rsidR="00000000" w:rsidDel="00000000" w:rsidP="00000000" w:rsidRDefault="00000000" w:rsidRPr="00000000" w14:paraId="00000583">
      <w:pPr>
        <w:numPr>
          <w:ilvl w:val="0"/>
          <w:numId w:val="70"/>
        </w:numPr>
        <w:spacing w:after="0" w:afterAutospacing="0" w:before="0" w:beforeAutospacing="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Які вимоги треба реалізовувати як групу</w:t>
      </w:r>
    </w:p>
    <w:p w:rsidR="00000000" w:rsidDel="00000000" w:rsidP="00000000" w:rsidRDefault="00000000" w:rsidRPr="00000000" w14:paraId="00000584">
      <w:pPr>
        <w:numPr>
          <w:ilvl w:val="0"/>
          <w:numId w:val="70"/>
        </w:numPr>
        <w:spacing w:after="100" w:before="0" w:beforeAutospacing="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Вартість виконання кожної вимоги</w:t>
      </w:r>
    </w:p>
    <w:p w:rsidR="00000000" w:rsidDel="00000000" w:rsidP="00000000" w:rsidRDefault="00000000" w:rsidRPr="00000000" w14:paraId="00000585">
      <w:pPr>
        <w:pStyle w:val="Heading3"/>
        <w:rPr/>
      </w:pPr>
      <w:bookmarkStart w:colFirst="0" w:colLast="0" w:name="_p6zwh31vtbo3" w:id="110"/>
      <w:bookmarkEnd w:id="110"/>
      <w:r w:rsidDel="00000000" w:rsidR="00000000" w:rsidRPr="00000000">
        <w:rPr>
          <w:rtl w:val="0"/>
        </w:rPr>
        <w:t xml:space="preserve">Методи визначення пріоритетів</w:t>
      </w:r>
    </w:p>
    <w:p w:rsidR="00000000" w:rsidDel="00000000" w:rsidP="00000000" w:rsidRDefault="00000000" w:rsidRPr="00000000" w14:paraId="00000586">
      <w:pPr>
        <w:pStyle w:val="Heading4"/>
        <w:rPr/>
      </w:pPr>
      <w:bookmarkStart w:colFirst="0" w:colLast="0" w:name="_gls7ononr0r0" w:id="111"/>
      <w:bookmarkEnd w:id="111"/>
      <w:r w:rsidDel="00000000" w:rsidR="00000000" w:rsidRPr="00000000">
        <w:rPr>
          <w:rtl w:val="0"/>
        </w:rPr>
        <w:t xml:space="preserve">Трирівнева шкала</w:t>
      </w:r>
    </w:p>
    <w:p w:rsidR="00000000" w:rsidDel="00000000" w:rsidP="00000000" w:rsidRDefault="00000000" w:rsidRPr="00000000" w14:paraId="00000587">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Використання відбувається відповідно до цієї методології з високим, середнім і низьким пріоритетом. Однак, щоб зробити таку шкалу визначення пріоритетів більш точною, було б доречно додати два виміри - важливість та терміновість.</w:t>
      </w:r>
      <w:r w:rsidDel="00000000" w:rsidR="00000000" w:rsidRPr="00000000">
        <w:rPr>
          <w:rFonts w:ascii="PT Sans" w:cs="PT Sans" w:eastAsia="PT Sans" w:hAnsi="PT Sans"/>
        </w:rPr>
        <w:drawing>
          <wp:inline distB="114300" distT="114300" distL="114300" distR="114300">
            <wp:extent cx="3818867" cy="3679307"/>
            <wp:effectExtent b="0" l="0" r="0" t="0"/>
            <wp:docPr id="12" name="image13.png"/>
            <a:graphic>
              <a:graphicData uri="http://schemas.openxmlformats.org/drawingml/2006/picture">
                <pic:pic>
                  <pic:nvPicPr>
                    <pic:cNvPr id="0" name="image13.png"/>
                    <pic:cNvPicPr preferRelativeResize="0"/>
                  </pic:nvPicPr>
                  <pic:blipFill>
                    <a:blip r:embed="rId114"/>
                    <a:srcRect b="0" l="0" r="0" t="0"/>
                    <a:stretch>
                      <a:fillRect/>
                    </a:stretch>
                  </pic:blipFill>
                  <pic:spPr>
                    <a:xfrm>
                      <a:off x="0" y="0"/>
                      <a:ext cx="3818867" cy="3679307"/>
                    </a:xfrm>
                    <a:prstGeom prst="rect"/>
                    <a:ln/>
                  </pic:spPr>
                </pic:pic>
              </a:graphicData>
            </a:graphic>
          </wp:inline>
        </w:drawing>
      </w:r>
      <w:r w:rsidDel="00000000" w:rsidR="00000000" w:rsidRPr="00000000">
        <w:rPr>
          <w:rtl w:val="0"/>
        </w:rPr>
      </w:r>
    </w:p>
    <w:p w:rsidR="00000000" w:rsidDel="00000000" w:rsidP="00000000" w:rsidRDefault="00000000" w:rsidRPr="00000000" w14:paraId="00000588">
      <w:pPr>
        <w:numPr>
          <w:ilvl w:val="0"/>
          <w:numId w:val="31"/>
        </w:numPr>
        <w:spacing w:after="0" w:afterAutospacing="0" w:before="100" w:line="360" w:lineRule="auto"/>
        <w:ind w:left="720" w:hanging="360"/>
        <w:jc w:val="both"/>
      </w:pPr>
      <w:r w:rsidDel="00000000" w:rsidR="00000000" w:rsidRPr="00000000">
        <w:rPr>
          <w:rFonts w:ascii="PT Sans" w:cs="PT Sans" w:eastAsia="PT Sans" w:hAnsi="PT Sans"/>
          <w:b w:val="1"/>
          <w:rtl w:val="0"/>
        </w:rPr>
        <w:t xml:space="preserve">Високопріоритетні</w:t>
      </w:r>
      <w:r w:rsidDel="00000000" w:rsidR="00000000" w:rsidRPr="00000000">
        <w:rPr>
          <w:rFonts w:ascii="PT Sans" w:cs="PT Sans" w:eastAsia="PT Sans" w:hAnsi="PT Sans"/>
          <w:rtl w:val="0"/>
        </w:rPr>
        <w:t xml:space="preserve"> вимоги є важливими (замовникам потрібні можливості) і терміновими (замовникам вони потрібні у наступному випуску програмного забезпечення). Крім того, договірні зобов'язання або виконання зобов'язань можуть диктувати необхідність внесення конкретної вимоги, або можуть виникнути вагомі ділові причини для їх швидкого виконання. Якщо можна дочекатися реалізації вимоги у більш пізній версії без несприятливих наслідків, то вона не є високим пріоритетом відповідно до цього визначення.</w:t>
      </w:r>
    </w:p>
    <w:p w:rsidR="00000000" w:rsidDel="00000000" w:rsidP="00000000" w:rsidRDefault="00000000" w:rsidRPr="00000000" w14:paraId="00000589">
      <w:pPr>
        <w:numPr>
          <w:ilvl w:val="0"/>
          <w:numId w:val="31"/>
        </w:numPr>
        <w:spacing w:after="0" w:afterAutospacing="0" w:before="0" w:beforeAutospacing="0" w:line="360" w:lineRule="auto"/>
        <w:ind w:left="720" w:hanging="360"/>
        <w:jc w:val="both"/>
      </w:pPr>
      <w:r w:rsidDel="00000000" w:rsidR="00000000" w:rsidRPr="00000000">
        <w:rPr>
          <w:rFonts w:ascii="PT Sans" w:cs="PT Sans" w:eastAsia="PT Sans" w:hAnsi="PT Sans"/>
          <w:b w:val="1"/>
          <w:rtl w:val="0"/>
        </w:rPr>
        <w:t xml:space="preserve">Вимоги середнього пріоритету</w:t>
      </w:r>
      <w:r w:rsidDel="00000000" w:rsidR="00000000" w:rsidRPr="00000000">
        <w:rPr>
          <w:rFonts w:ascii="PT Sans" w:cs="PT Sans" w:eastAsia="PT Sans" w:hAnsi="PT Sans"/>
          <w:rtl w:val="0"/>
        </w:rPr>
        <w:t xml:space="preserve"> важливі (замовникам потрібні можливості), але не термінові (вони можуть почекати більш пізнього випуску програмного забезпечення).</w:t>
      </w:r>
    </w:p>
    <w:p w:rsidR="00000000" w:rsidDel="00000000" w:rsidP="00000000" w:rsidRDefault="00000000" w:rsidRPr="00000000" w14:paraId="0000058A">
      <w:pPr>
        <w:numPr>
          <w:ilvl w:val="0"/>
          <w:numId w:val="31"/>
        </w:numPr>
        <w:spacing w:after="0" w:afterAutospacing="0" w:before="0" w:beforeAutospacing="0" w:line="360" w:lineRule="auto"/>
        <w:ind w:left="720" w:hanging="360"/>
        <w:jc w:val="both"/>
      </w:pPr>
      <w:r w:rsidDel="00000000" w:rsidR="00000000" w:rsidRPr="00000000">
        <w:rPr>
          <w:rFonts w:ascii="PT Sans" w:cs="PT Sans" w:eastAsia="PT Sans" w:hAnsi="PT Sans"/>
          <w:b w:val="1"/>
          <w:rtl w:val="0"/>
        </w:rPr>
        <w:t xml:space="preserve">Низькопріоритетні</w:t>
      </w:r>
      <w:r w:rsidDel="00000000" w:rsidR="00000000" w:rsidRPr="00000000">
        <w:rPr>
          <w:rFonts w:ascii="PT Sans" w:cs="PT Sans" w:eastAsia="PT Sans" w:hAnsi="PT Sans"/>
          <w:rtl w:val="0"/>
        </w:rPr>
        <w:t xml:space="preserve"> вимоги не є ні важливими (клієнти можуть жити без можливості, якщо це необхідно), ні терміновими (клієнти можуть чекати, можливо, вічно).</w:t>
      </w:r>
    </w:p>
    <w:p w:rsidR="00000000" w:rsidDel="00000000" w:rsidP="00000000" w:rsidRDefault="00000000" w:rsidRPr="00000000" w14:paraId="0000058B">
      <w:pPr>
        <w:numPr>
          <w:ilvl w:val="0"/>
          <w:numId w:val="31"/>
        </w:numPr>
        <w:spacing w:after="100" w:before="0" w:beforeAutospacing="0" w:line="360" w:lineRule="auto"/>
        <w:ind w:left="720" w:hanging="360"/>
        <w:jc w:val="both"/>
      </w:pPr>
      <w:r w:rsidDel="00000000" w:rsidR="00000000" w:rsidRPr="00000000">
        <w:rPr>
          <w:rFonts w:ascii="PT Sans" w:cs="PT Sans" w:eastAsia="PT Sans" w:hAnsi="PT Sans"/>
          <w:b w:val="1"/>
          <w:rtl w:val="0"/>
        </w:rPr>
        <w:t xml:space="preserve">Вимоги у четвертому квадранті</w:t>
      </w:r>
      <w:r w:rsidDel="00000000" w:rsidR="00000000" w:rsidRPr="00000000">
        <w:rPr>
          <w:rFonts w:ascii="PT Sans" w:cs="PT Sans" w:eastAsia="PT Sans" w:hAnsi="PT Sans"/>
          <w:rtl w:val="0"/>
        </w:rPr>
        <w:t xml:space="preserve"> здаються терміновими для деяких стейкхолдерів, можливо, з політичних причин, але вони не є вирішальними для досягнення бізнес-цілей. Не треба витрачати час на роботу над ними, оскільки вони не додають достатньої цінності продукту. Якщо вони не важливі, або надайте їм низький пріоритет, або повністю видаліть їх.</w:t>
      </w:r>
    </w:p>
    <w:p w:rsidR="00000000" w:rsidDel="00000000" w:rsidP="00000000" w:rsidRDefault="00000000" w:rsidRPr="00000000" w14:paraId="0000058C">
      <w:pPr>
        <w:pStyle w:val="Heading3"/>
        <w:spacing w:after="100" w:before="100" w:line="360" w:lineRule="auto"/>
        <w:jc w:val="both"/>
        <w:rPr>
          <w:color w:val="434343"/>
          <w:sz w:val="28"/>
          <w:szCs w:val="28"/>
        </w:rPr>
      </w:pPr>
      <w:bookmarkStart w:colFirst="0" w:colLast="0" w:name="_z27dobgr506v" w:id="112"/>
      <w:bookmarkEnd w:id="112"/>
      <w:r w:rsidDel="00000000" w:rsidR="00000000" w:rsidRPr="00000000">
        <w:rPr>
          <w:color w:val="434343"/>
          <w:sz w:val="28"/>
          <w:szCs w:val="28"/>
          <w:rtl w:val="0"/>
        </w:rPr>
        <w:t xml:space="preserve">Метод MoScoW (чотири-етапний підхід до встановлення пріоритетів вимог </w:t>
      </w:r>
      <w:r w:rsidDel="00000000" w:rsidR="00000000" w:rsidRPr="00000000">
        <w:rPr>
          <w:color w:val="434343"/>
          <w:sz w:val="28"/>
          <w:szCs w:val="28"/>
          <w:rtl w:val="0"/>
        </w:rPr>
        <w:t xml:space="preserve">проєкту</w:t>
      </w:r>
      <w:r w:rsidDel="00000000" w:rsidR="00000000" w:rsidRPr="00000000">
        <w:rPr>
          <w:color w:val="434343"/>
          <w:sz w:val="28"/>
          <w:szCs w:val="28"/>
          <w:rtl w:val="0"/>
        </w:rPr>
        <w:t xml:space="preserve">, які забезпечать найкращу віддачу від інвестицій)</w:t>
      </w:r>
    </w:p>
    <w:p w:rsidR="00000000" w:rsidDel="00000000" w:rsidP="00000000" w:rsidRDefault="00000000" w:rsidRPr="00000000" w14:paraId="0000058D">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Цей метод використовує чотири групи пріоритетів: </w:t>
      </w:r>
      <w:r w:rsidDel="00000000" w:rsidR="00000000" w:rsidRPr="00000000">
        <w:rPr>
          <w:rFonts w:ascii="PT Sans" w:cs="PT Sans" w:eastAsia="PT Sans" w:hAnsi="PT Sans"/>
          <w:b w:val="1"/>
          <w:rtl w:val="0"/>
        </w:rPr>
        <w:t xml:space="preserve">повинен</w:t>
      </w:r>
      <w:r w:rsidDel="00000000" w:rsidR="00000000" w:rsidRPr="00000000">
        <w:rPr>
          <w:rFonts w:ascii="PT Sans" w:cs="PT Sans" w:eastAsia="PT Sans" w:hAnsi="PT Sans"/>
          <w:rtl w:val="0"/>
        </w:rPr>
        <w:t xml:space="preserve"> мати, </w:t>
      </w:r>
      <w:r w:rsidDel="00000000" w:rsidR="00000000" w:rsidRPr="00000000">
        <w:rPr>
          <w:rFonts w:ascii="PT Sans" w:cs="PT Sans" w:eastAsia="PT Sans" w:hAnsi="PT Sans"/>
          <w:b w:val="1"/>
          <w:rtl w:val="0"/>
        </w:rPr>
        <w:t xml:space="preserve">слід</w:t>
      </w:r>
      <w:r w:rsidDel="00000000" w:rsidR="00000000" w:rsidRPr="00000000">
        <w:rPr>
          <w:rFonts w:ascii="PT Sans" w:cs="PT Sans" w:eastAsia="PT Sans" w:hAnsi="PT Sans"/>
          <w:rtl w:val="0"/>
        </w:rPr>
        <w:t xml:space="preserve"> мати, </w:t>
      </w:r>
      <w:r w:rsidDel="00000000" w:rsidR="00000000" w:rsidRPr="00000000">
        <w:rPr>
          <w:rFonts w:ascii="PT Sans" w:cs="PT Sans" w:eastAsia="PT Sans" w:hAnsi="PT Sans"/>
          <w:b w:val="1"/>
          <w:rtl w:val="0"/>
        </w:rPr>
        <w:t xml:space="preserve">міг</w:t>
      </w:r>
      <w:r w:rsidDel="00000000" w:rsidR="00000000" w:rsidRPr="00000000">
        <w:rPr>
          <w:rFonts w:ascii="PT Sans" w:cs="PT Sans" w:eastAsia="PT Sans" w:hAnsi="PT Sans"/>
          <w:rtl w:val="0"/>
        </w:rPr>
        <w:t xml:space="preserve"> </w:t>
      </w:r>
      <w:r w:rsidDel="00000000" w:rsidR="00000000" w:rsidRPr="00000000">
        <w:rPr>
          <w:rFonts w:ascii="PT Sans" w:cs="PT Sans" w:eastAsia="PT Sans" w:hAnsi="PT Sans"/>
          <w:b w:val="1"/>
          <w:rtl w:val="0"/>
        </w:rPr>
        <w:t xml:space="preserve">би</w:t>
      </w:r>
      <w:r w:rsidDel="00000000" w:rsidR="00000000" w:rsidRPr="00000000">
        <w:rPr>
          <w:rFonts w:ascii="PT Sans" w:cs="PT Sans" w:eastAsia="PT Sans" w:hAnsi="PT Sans"/>
          <w:rtl w:val="0"/>
        </w:rPr>
        <w:t xml:space="preserve"> мати і </w:t>
      </w:r>
      <w:r w:rsidDel="00000000" w:rsidR="00000000" w:rsidRPr="00000000">
        <w:rPr>
          <w:rFonts w:ascii="PT Sans" w:cs="PT Sans" w:eastAsia="PT Sans" w:hAnsi="PT Sans"/>
          <w:b w:val="1"/>
          <w:rtl w:val="0"/>
        </w:rPr>
        <w:t xml:space="preserve">не</w:t>
      </w:r>
      <w:r w:rsidDel="00000000" w:rsidR="00000000" w:rsidRPr="00000000">
        <w:rPr>
          <w:rFonts w:ascii="PT Sans" w:cs="PT Sans" w:eastAsia="PT Sans" w:hAnsi="PT Sans"/>
          <w:rtl w:val="0"/>
        </w:rPr>
        <w:t xml:space="preserve"> матиме. З допомогою цього методу стейкхолдери можуть спільно визначати пріоритети вимог. Абревіатурою є:</w:t>
      </w:r>
    </w:p>
    <w:p w:rsidR="00000000" w:rsidDel="00000000" w:rsidP="00000000" w:rsidRDefault="00000000" w:rsidRPr="00000000" w14:paraId="0000058E">
      <w:pPr>
        <w:numPr>
          <w:ilvl w:val="0"/>
          <w:numId w:val="7"/>
        </w:numPr>
        <w:spacing w:after="0" w:afterAutospacing="0" w:before="100" w:line="360" w:lineRule="auto"/>
        <w:ind w:left="720" w:hanging="360"/>
        <w:jc w:val="both"/>
        <w:rPr>
          <w:u w:val="none"/>
        </w:rPr>
      </w:pPr>
      <w:r w:rsidDel="00000000" w:rsidR="00000000" w:rsidRPr="00000000">
        <w:rPr>
          <w:rFonts w:ascii="PT Sans" w:cs="PT Sans" w:eastAsia="PT Sans" w:hAnsi="PT Sans"/>
          <w:b w:val="1"/>
          <w:rtl w:val="0"/>
        </w:rPr>
        <w:t xml:space="preserve">Повинен</w:t>
      </w:r>
      <w:r w:rsidDel="00000000" w:rsidR="00000000" w:rsidRPr="00000000">
        <w:rPr>
          <w:rFonts w:ascii="PT Sans" w:cs="PT Sans" w:eastAsia="PT Sans" w:hAnsi="PT Sans"/>
          <w:rtl w:val="0"/>
        </w:rPr>
        <w:t xml:space="preserve"> (обов'язковий) (MUST)</w:t>
      </w:r>
    </w:p>
    <w:p w:rsidR="00000000" w:rsidDel="00000000" w:rsidP="00000000" w:rsidRDefault="00000000" w:rsidRPr="00000000" w14:paraId="0000058F">
      <w:pPr>
        <w:numPr>
          <w:ilvl w:val="0"/>
          <w:numId w:val="7"/>
        </w:numPr>
        <w:spacing w:after="0" w:afterAutospacing="0" w:before="0" w:beforeAutospacing="0" w:line="360" w:lineRule="auto"/>
        <w:ind w:left="720" w:hanging="360"/>
        <w:jc w:val="both"/>
        <w:rPr>
          <w:u w:val="none"/>
        </w:rPr>
      </w:pPr>
      <w:r w:rsidDel="00000000" w:rsidR="00000000" w:rsidRPr="00000000">
        <w:rPr>
          <w:rFonts w:ascii="PT Sans" w:cs="PT Sans" w:eastAsia="PT Sans" w:hAnsi="PT Sans"/>
          <w:b w:val="1"/>
          <w:rtl w:val="0"/>
        </w:rPr>
        <w:t xml:space="preserve">Слід</w:t>
      </w:r>
      <w:r w:rsidDel="00000000" w:rsidR="00000000" w:rsidRPr="00000000">
        <w:rPr>
          <w:rFonts w:ascii="PT Sans" w:cs="PT Sans" w:eastAsia="PT Sans" w:hAnsi="PT Sans"/>
          <w:rtl w:val="0"/>
        </w:rPr>
        <w:t xml:space="preserve"> (з високим пріоритетом) (SHOULD)</w:t>
      </w:r>
    </w:p>
    <w:p w:rsidR="00000000" w:rsidDel="00000000" w:rsidP="00000000" w:rsidRDefault="00000000" w:rsidRPr="00000000" w14:paraId="00000590">
      <w:pPr>
        <w:numPr>
          <w:ilvl w:val="0"/>
          <w:numId w:val="7"/>
        </w:numPr>
        <w:spacing w:after="0" w:afterAutospacing="0" w:before="0" w:beforeAutospacing="0" w:line="360" w:lineRule="auto"/>
        <w:ind w:left="720" w:hanging="360"/>
        <w:jc w:val="both"/>
        <w:rPr>
          <w:u w:val="none"/>
        </w:rPr>
      </w:pPr>
      <w:r w:rsidDel="00000000" w:rsidR="00000000" w:rsidRPr="00000000">
        <w:rPr>
          <w:rFonts w:ascii="PT Sans" w:cs="PT Sans" w:eastAsia="PT Sans" w:hAnsi="PT Sans"/>
          <w:b w:val="1"/>
          <w:rtl w:val="0"/>
        </w:rPr>
        <w:t xml:space="preserve">Міг би</w:t>
      </w:r>
      <w:r w:rsidDel="00000000" w:rsidR="00000000" w:rsidRPr="00000000">
        <w:rPr>
          <w:rFonts w:ascii="PT Sans" w:cs="PT Sans" w:eastAsia="PT Sans" w:hAnsi="PT Sans"/>
          <w:rtl w:val="0"/>
        </w:rPr>
        <w:t xml:space="preserve"> (бажано, але не обов'язково) (COULD)</w:t>
      </w:r>
    </w:p>
    <w:p w:rsidR="00000000" w:rsidDel="00000000" w:rsidP="00000000" w:rsidRDefault="00000000" w:rsidRPr="00000000" w14:paraId="00000591">
      <w:pPr>
        <w:numPr>
          <w:ilvl w:val="0"/>
          <w:numId w:val="7"/>
        </w:numPr>
        <w:spacing w:after="100" w:before="0" w:beforeAutospacing="0" w:line="360" w:lineRule="auto"/>
        <w:ind w:left="720" w:hanging="360"/>
        <w:jc w:val="both"/>
        <w:rPr>
          <w:u w:val="none"/>
        </w:rPr>
      </w:pPr>
      <w:r w:rsidDel="00000000" w:rsidR="00000000" w:rsidRPr="00000000">
        <w:rPr>
          <w:rFonts w:ascii="PT Sans" w:cs="PT Sans" w:eastAsia="PT Sans" w:hAnsi="PT Sans"/>
          <w:b w:val="1"/>
          <w:rtl w:val="0"/>
        </w:rPr>
        <w:t xml:space="preserve">Було б</w:t>
      </w:r>
      <w:r w:rsidDel="00000000" w:rsidR="00000000" w:rsidRPr="00000000">
        <w:rPr>
          <w:rFonts w:ascii="PT Sans" w:cs="PT Sans" w:eastAsia="PT Sans" w:hAnsi="PT Sans"/>
          <w:rtl w:val="0"/>
        </w:rPr>
        <w:t xml:space="preserve"> (може бути відкладена і запропонована для майбутнього виконання) (WOULD).</w:t>
      </w:r>
    </w:p>
    <w:p w:rsidR="00000000" w:rsidDel="00000000" w:rsidP="00000000" w:rsidRDefault="00000000" w:rsidRPr="00000000" w14:paraId="00000592">
      <w:pPr>
        <w:pStyle w:val="Heading3"/>
        <w:rPr/>
      </w:pPr>
      <w:bookmarkStart w:colFirst="0" w:colLast="0" w:name="_61kg1mt7z5ex" w:id="113"/>
      <w:bookmarkEnd w:id="113"/>
      <w:r w:rsidDel="00000000" w:rsidR="00000000" w:rsidRPr="00000000">
        <w:rPr>
          <w:rtl w:val="0"/>
        </w:rPr>
        <w:t xml:space="preserve">Оцінка</w:t>
      </w:r>
    </w:p>
    <w:p w:rsidR="00000000" w:rsidDel="00000000" w:rsidP="00000000" w:rsidRDefault="00000000" w:rsidRPr="00000000" w14:paraId="00000593">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Під час операції з уточнення беклогу  продукту його пункти оцінюються так, щоб команда могла прийняти справедливе рішення щодо їх кількості, обраних для розробки на наступному повторенні. Кожна команда встановлює свій підхід до оцінки. Будь ласка, ознайомтеся з</w:t>
      </w:r>
      <w:hyperlink w:anchor="_c565argvmce2">
        <w:r w:rsidDel="00000000" w:rsidR="00000000" w:rsidRPr="00000000">
          <w:rPr>
            <w:rFonts w:ascii="PT Sans" w:cs="PT Sans" w:eastAsia="PT Sans" w:hAnsi="PT Sans"/>
            <w:color w:val="1155cc"/>
            <w:u w:val="single"/>
            <w:rtl w:val="0"/>
          </w:rPr>
          <w:t xml:space="preserve"> </w:t>
        </w:r>
      </w:hyperlink>
      <w:hyperlink w:anchor="_c565argvmce2">
        <w:r w:rsidDel="00000000" w:rsidR="00000000" w:rsidRPr="00000000">
          <w:rPr>
            <w:rFonts w:ascii="PT Sans" w:cs="PT Sans" w:eastAsia="PT Sans" w:hAnsi="PT Sans"/>
            <w:color w:val="4a90e2"/>
            <w:u w:val="single"/>
            <w:rtl w:val="0"/>
          </w:rPr>
          <w:t xml:space="preserve">методами оцінки</w:t>
        </w:r>
      </w:hyperlink>
      <w:r w:rsidDel="00000000" w:rsidR="00000000" w:rsidRPr="00000000">
        <w:rPr>
          <w:rFonts w:ascii="PT Sans" w:cs="PT Sans" w:eastAsia="PT Sans" w:hAnsi="PT Sans"/>
          <w:rtl w:val="0"/>
        </w:rPr>
        <w:t xml:space="preserve"> для отримання більш детальної інформації.</w:t>
      </w:r>
    </w:p>
    <w:p w:rsidR="00000000" w:rsidDel="00000000" w:rsidP="00000000" w:rsidRDefault="00000000" w:rsidRPr="00000000" w14:paraId="00000594">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Рекомендована література:</w:t>
      </w:r>
    </w:p>
    <w:p w:rsidR="00000000" w:rsidDel="00000000" w:rsidP="00000000" w:rsidRDefault="00000000" w:rsidRPr="00000000" w14:paraId="00000595">
      <w:pPr>
        <w:spacing w:after="100" w:before="100" w:line="360" w:lineRule="auto"/>
        <w:jc w:val="both"/>
        <w:rPr>
          <w:rFonts w:ascii="PT Sans" w:cs="PT Sans" w:eastAsia="PT Sans" w:hAnsi="PT Sans"/>
        </w:rPr>
      </w:pPr>
      <w:hyperlink r:id="rId115">
        <w:r w:rsidDel="00000000" w:rsidR="00000000" w:rsidRPr="00000000">
          <w:rPr>
            <w:rFonts w:ascii="PT Sans" w:cs="PT Sans" w:eastAsia="PT Sans" w:hAnsi="PT Sans"/>
            <w:color w:val="4a90e2"/>
            <w:u w:val="single"/>
            <w:rtl w:val="0"/>
          </w:rPr>
          <w:t xml:space="preserve">8 різних способів організувати ваш беклог продукту, щоб зробити його ефективнішим</w:t>
        </w:r>
      </w:hyperlink>
      <w:r w:rsidDel="00000000" w:rsidR="00000000" w:rsidRPr="00000000">
        <w:rPr>
          <w:rtl w:val="0"/>
        </w:rPr>
      </w:r>
    </w:p>
    <w:p w:rsidR="00000000" w:rsidDel="00000000" w:rsidP="00000000" w:rsidRDefault="00000000" w:rsidRPr="00000000" w14:paraId="00000596">
      <w:pPr>
        <w:pStyle w:val="Heading1"/>
        <w:rPr/>
      </w:pPr>
      <w:bookmarkStart w:colFirst="0" w:colLast="0" w:name="_o78syo404xid" w:id="114"/>
      <w:bookmarkEnd w:id="114"/>
      <w:r w:rsidDel="00000000" w:rsidR="00000000" w:rsidRPr="00000000">
        <w:rPr>
          <w:rtl w:val="0"/>
        </w:rPr>
        <w:t xml:space="preserve">Управління змінами</w:t>
      </w:r>
    </w:p>
    <w:p w:rsidR="00000000" w:rsidDel="00000000" w:rsidP="00000000" w:rsidRDefault="00000000" w:rsidRPr="00000000" w14:paraId="00000597">
      <w:pPr>
        <w:pStyle w:val="Heading2"/>
        <w:spacing w:after="100" w:before="100" w:line="360" w:lineRule="auto"/>
        <w:jc w:val="both"/>
        <w:rPr/>
      </w:pPr>
      <w:bookmarkStart w:colFirst="0" w:colLast="0" w:name="_hshi2cu3k8ib" w:id="115"/>
      <w:bookmarkEnd w:id="115"/>
      <w:r w:rsidDel="00000000" w:rsidR="00000000" w:rsidRPr="00000000">
        <w:rPr>
          <w:rtl w:val="0"/>
        </w:rPr>
        <w:t xml:space="preserve">Вказівка</w:t>
      </w:r>
    </w:p>
    <w:p w:rsidR="00000000" w:rsidDel="00000000" w:rsidP="00000000" w:rsidRDefault="00000000" w:rsidRPr="00000000" w14:paraId="00000598">
      <w:pPr>
        <w:shd w:fill="fff2cc" w:val="clear"/>
        <w:spacing w:after="100" w:before="100" w:line="360" w:lineRule="auto"/>
        <w:ind w:left="720" w:firstLine="0"/>
        <w:jc w:val="both"/>
        <w:rPr>
          <w:rFonts w:ascii="PT Sans" w:cs="PT Sans" w:eastAsia="PT Sans" w:hAnsi="PT Sans"/>
          <w:color w:val="343434"/>
        </w:rPr>
      </w:pPr>
      <w:r w:rsidDel="00000000" w:rsidR="00000000" w:rsidRPr="00000000">
        <w:rPr>
          <w:rFonts w:ascii="PT Sans" w:cs="PT Sans" w:eastAsia="PT Sans" w:hAnsi="PT Sans"/>
          <w:color w:val="343434"/>
          <w:rtl w:val="0"/>
        </w:rPr>
        <w:t xml:space="preserve">Перш за все, визначте та конкретизуйте, які вимоги та проєкти охоплює процес управління змінами, та визначте, чи застосовується він до всіх змін чи лише до змін певного масштабу, цінності чи рівня зусиль.</w:t>
      </w:r>
    </w:p>
    <w:p w:rsidR="00000000" w:rsidDel="00000000" w:rsidP="00000000" w:rsidRDefault="00000000" w:rsidRPr="00000000" w14:paraId="00000599">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Agile вітає зміни вимог, і слід встановити контроль над змінами, щоб зменшити ризик розширення неконтрольованого об’єму робіт. На початку </w:t>
      </w:r>
      <w:r w:rsidDel="00000000" w:rsidR="00000000" w:rsidRPr="00000000">
        <w:rPr>
          <w:rFonts w:ascii="PT Sans" w:cs="PT Sans" w:eastAsia="PT Sans" w:hAnsi="PT Sans"/>
          <w:rtl w:val="0"/>
        </w:rPr>
        <w:t xml:space="preserve">проєкту</w:t>
      </w:r>
      <w:r w:rsidDel="00000000" w:rsidR="00000000" w:rsidRPr="00000000">
        <w:rPr>
          <w:rFonts w:ascii="PT Sans" w:cs="PT Sans" w:eastAsia="PT Sans" w:hAnsi="PT Sans"/>
          <w:rtl w:val="0"/>
        </w:rPr>
        <w:t xml:space="preserve"> вкрай важливо встановити взаємоприйнятний процес управління змінами, використовуючи стандартний шаблон для обробки вимог щодо змін (напр.</w:t>
      </w:r>
      <w:r w:rsidDel="00000000" w:rsidR="00000000" w:rsidRPr="00000000">
        <w:rPr>
          <w:rFonts w:ascii="PT Sans" w:cs="PT Sans" w:eastAsia="PT Sans" w:hAnsi="PT Sans"/>
          <w:b w:val="1"/>
          <w:rtl w:val="0"/>
        </w:rPr>
        <w:t xml:space="preserve"> </w:t>
      </w:r>
      <w:hyperlink w:anchor="_rehzrgk4zgxe">
        <w:r w:rsidDel="00000000" w:rsidR="00000000" w:rsidRPr="00000000">
          <w:rPr>
            <w:rFonts w:ascii="PT Sans" w:cs="PT Sans" w:eastAsia="PT Sans" w:hAnsi="PT Sans"/>
            <w:color w:val="4a90e2"/>
            <w:u w:val="single"/>
            <w:rtl w:val="0"/>
          </w:rPr>
          <w:t xml:space="preserve">Реєстр змін</w:t>
        </w:r>
      </w:hyperlink>
      <w:r w:rsidDel="00000000" w:rsidR="00000000" w:rsidRPr="00000000">
        <w:rPr>
          <w:rFonts w:ascii="PT Sans" w:cs="PT Sans" w:eastAsia="PT Sans" w:hAnsi="PT Sans"/>
          <w:rtl w:val="0"/>
        </w:rPr>
        <w:t xml:space="preserve">). Зміна завжди має свою ціну, тому використання методів управління змінами для контролю повзучого об’єму робіт є життєво важливими у ситуації розробки за контрактом (Wiegers 2003). Важливо визначити, хто має право пропонувати зміну, і яких стейкхолдерів треба проінформувати.</w:t>
      </w:r>
    </w:p>
    <w:p w:rsidR="00000000" w:rsidDel="00000000" w:rsidP="00000000" w:rsidRDefault="00000000" w:rsidRPr="00000000" w14:paraId="0000059A">
      <w:pPr>
        <w:pStyle w:val="Heading3"/>
        <w:rPr/>
      </w:pPr>
      <w:bookmarkStart w:colFirst="0" w:colLast="0" w:name="_7e18gxfv8ixx" w:id="116"/>
      <w:bookmarkEnd w:id="116"/>
      <w:r w:rsidDel="00000000" w:rsidR="00000000" w:rsidRPr="00000000">
        <w:rPr>
          <w:rtl w:val="0"/>
        </w:rPr>
        <w:t xml:space="preserve">Приклад процедури зміни</w:t>
      </w:r>
    </w:p>
    <w:p w:rsidR="00000000" w:rsidDel="00000000" w:rsidP="00000000" w:rsidRDefault="00000000" w:rsidRPr="00000000" w14:paraId="0000059B">
      <w:pPr>
        <w:numPr>
          <w:ilvl w:val="0"/>
          <w:numId w:val="19"/>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Будь-які зміни в історіях користувачів для майбутнього спринту можуть бути внесені на розгляд на внутрішній нараді з планування спринту.</w:t>
      </w:r>
    </w:p>
    <w:p w:rsidR="00000000" w:rsidDel="00000000" w:rsidP="00000000" w:rsidRDefault="00000000" w:rsidRPr="00000000" w14:paraId="0000059C">
      <w:pPr>
        <w:numPr>
          <w:ilvl w:val="0"/>
          <w:numId w:val="19"/>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Історії користувачів можуть бути представлені між внутрішнім плануванням та фактичним початком спринту, якщо вони суттєво не впливають на загальну оцінку завдання. У цьому випадку команду </w:t>
      </w:r>
      <w:r w:rsidDel="00000000" w:rsidR="00000000" w:rsidRPr="00000000">
        <w:rPr>
          <w:rFonts w:ascii="PT Sans" w:cs="PT Sans" w:eastAsia="PT Sans" w:hAnsi="PT Sans"/>
          <w:rtl w:val="0"/>
        </w:rPr>
        <w:t xml:space="preserve">проєкту</w:t>
      </w:r>
      <w:r w:rsidDel="00000000" w:rsidR="00000000" w:rsidRPr="00000000">
        <w:rPr>
          <w:rFonts w:ascii="PT Sans" w:cs="PT Sans" w:eastAsia="PT Sans" w:hAnsi="PT Sans"/>
          <w:rtl w:val="0"/>
        </w:rPr>
        <w:t xml:space="preserve"> треба повідомити з допомогою засобів комунікації (месенджер, електронна пошта).</w:t>
      </w:r>
    </w:p>
    <w:p w:rsidR="00000000" w:rsidDel="00000000" w:rsidP="00000000" w:rsidRDefault="00000000" w:rsidRPr="00000000" w14:paraId="0000059D">
      <w:pPr>
        <w:numPr>
          <w:ilvl w:val="0"/>
          <w:numId w:val="19"/>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Об’єм робіт у спринті не має змінюватися після його початку, і зміни можна вносити тільки за запитом.</w:t>
      </w:r>
    </w:p>
    <w:p w:rsidR="00000000" w:rsidDel="00000000" w:rsidP="00000000" w:rsidRDefault="00000000" w:rsidRPr="00000000" w14:paraId="0000059E">
      <w:pPr>
        <w:numPr>
          <w:ilvl w:val="0"/>
          <w:numId w:val="19"/>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Схвалення зміни за запитом треба отримати від членів команди, які підтверджують, що цю зміну можна реалізувати у поточному спринті.</w:t>
      </w:r>
    </w:p>
    <w:p w:rsidR="00000000" w:rsidDel="00000000" w:rsidP="00000000" w:rsidRDefault="00000000" w:rsidRPr="00000000" w14:paraId="0000059F">
      <w:pPr>
        <w:pStyle w:val="Heading3"/>
        <w:rPr/>
      </w:pPr>
      <w:bookmarkStart w:colFirst="0" w:colLast="0" w:name="_nf1r1ly9lgnj" w:id="117"/>
      <w:bookmarkEnd w:id="117"/>
      <w:r w:rsidDel="00000000" w:rsidR="00000000" w:rsidRPr="00000000">
        <w:rPr>
          <w:rtl w:val="0"/>
        </w:rPr>
        <w:t xml:space="preserve">Дія запиту на зміну має такі етапи</w:t>
      </w:r>
    </w:p>
    <w:p w:rsidR="00000000" w:rsidDel="00000000" w:rsidP="00000000" w:rsidRDefault="00000000" w:rsidRPr="00000000" w14:paraId="000005A0">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pPr>
      <w:r w:rsidDel="00000000" w:rsidR="00000000" w:rsidRPr="00000000">
        <w:rPr>
          <w:rFonts w:ascii="PT Sans" w:cs="PT Sans" w:eastAsia="PT Sans" w:hAnsi="PT Sans"/>
          <w:b w:val="1"/>
          <w:rtl w:val="0"/>
        </w:rPr>
        <w:t xml:space="preserve">Визначте запити на зміну </w:t>
      </w:r>
      <w:r w:rsidDel="00000000" w:rsidR="00000000" w:rsidRPr="00000000">
        <w:rPr>
          <w:rFonts w:ascii="PT Sans" w:cs="PT Sans" w:eastAsia="PT Sans" w:hAnsi="PT Sans"/>
          <w:rtl w:val="0"/>
        </w:rPr>
        <w:t xml:space="preserve">(запит на додаткову функціональність, покращення, дефект  тощо).</w:t>
      </w:r>
    </w:p>
    <w:p w:rsidR="00000000" w:rsidDel="00000000" w:rsidP="00000000" w:rsidRDefault="00000000" w:rsidRPr="00000000" w14:paraId="000005A1">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pPr>
      <w:r w:rsidDel="00000000" w:rsidR="00000000" w:rsidRPr="00000000">
        <w:rPr>
          <w:rFonts w:ascii="PT Sans" w:cs="PT Sans" w:eastAsia="PT Sans" w:hAnsi="PT Sans"/>
          <w:b w:val="1"/>
          <w:rtl w:val="0"/>
        </w:rPr>
        <w:t xml:space="preserve">Аналізуйте та перевіряйте запити на зміну</w:t>
      </w:r>
      <w:r w:rsidDel="00000000" w:rsidR="00000000" w:rsidRPr="00000000">
        <w:rPr>
          <w:rFonts w:ascii="PT Sans" w:cs="PT Sans" w:eastAsia="PT Sans" w:hAnsi="PT Sans"/>
          <w:rtl w:val="0"/>
        </w:rPr>
        <w:t xml:space="preserve"> до того, як всі стейкхолдери будуть повідомлені. Власник продукту (PO), бізнес-аналітик (BA) та менеджер проєкту (PM) відповідають за схвалення, відхилення або відстрочку запитів.</w:t>
      </w:r>
    </w:p>
    <w:p w:rsidR="00000000" w:rsidDel="00000000" w:rsidP="00000000" w:rsidRDefault="00000000" w:rsidRPr="00000000" w14:paraId="000005A2">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pPr>
      <w:r w:rsidDel="00000000" w:rsidR="00000000" w:rsidRPr="00000000">
        <w:rPr>
          <w:rFonts w:ascii="PT Sans" w:cs="PT Sans" w:eastAsia="PT Sans" w:hAnsi="PT Sans"/>
          <w:b w:val="1"/>
          <w:rtl w:val="0"/>
        </w:rPr>
        <w:t xml:space="preserve">Запити на зміну в об’ємі робіт </w:t>
      </w:r>
      <w:r w:rsidDel="00000000" w:rsidR="00000000" w:rsidRPr="00000000">
        <w:rPr>
          <w:rFonts w:ascii="PT Sans" w:cs="PT Sans" w:eastAsia="PT Sans" w:hAnsi="PT Sans"/>
          <w:rtl w:val="0"/>
        </w:rPr>
        <w:t xml:space="preserve">можуть бути результатом змін або доповнень до запитів. Вони також можуть бути вихідним елементом у продукті, яким користуються, інших видах діяльності або стандартах якості. Запити на зміну об’єму робіт містять додатки, видалення елементів та зміни до пунктів.</w:t>
      </w:r>
    </w:p>
    <w:p w:rsidR="00000000" w:rsidDel="00000000" w:rsidP="00000000" w:rsidRDefault="00000000" w:rsidRPr="00000000" w14:paraId="000005A3">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pPr>
      <w:r w:rsidDel="00000000" w:rsidR="00000000" w:rsidRPr="00000000">
        <w:rPr>
          <w:rFonts w:ascii="PT Sans" w:cs="PT Sans" w:eastAsia="PT Sans" w:hAnsi="PT Sans"/>
          <w:b w:val="1"/>
          <w:rtl w:val="0"/>
        </w:rPr>
        <w:t xml:space="preserve">Дефект</w:t>
      </w:r>
      <w:r w:rsidDel="00000000" w:rsidR="00000000" w:rsidRPr="00000000">
        <w:rPr>
          <w:rFonts w:ascii="PT Sans" w:cs="PT Sans" w:eastAsia="PT Sans" w:hAnsi="PT Sans"/>
          <w:rtl w:val="0"/>
        </w:rPr>
        <w:t xml:space="preserve"> - це помилка або недолік у продукті, який не дозволяє йому вести себе відповідно до специфікації. Дефекти, виявлені у реалізованій функціональності під час функціонального, регресійного або приймального виду тестування, виправляються в ході виконання робіт і не вважаються запитом на зміну.</w:t>
      </w:r>
    </w:p>
    <w:p w:rsidR="00000000" w:rsidDel="00000000" w:rsidP="00000000" w:rsidRDefault="00000000" w:rsidRPr="00000000" w14:paraId="000005A4">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pPr>
      <w:r w:rsidDel="00000000" w:rsidR="00000000" w:rsidRPr="00000000">
        <w:rPr>
          <w:rFonts w:ascii="PT Sans" w:cs="PT Sans" w:eastAsia="PT Sans" w:hAnsi="PT Sans"/>
          <w:rtl w:val="0"/>
        </w:rPr>
        <w:t xml:space="preserve">Після виявлення запиту на зміну та повідомлення всіх стейкхолдерів, менеджер проєкту (PM) та інші відповідні члени команди </w:t>
      </w:r>
      <w:r w:rsidDel="00000000" w:rsidR="00000000" w:rsidRPr="00000000">
        <w:rPr>
          <w:rFonts w:ascii="PT Sans" w:cs="PT Sans" w:eastAsia="PT Sans" w:hAnsi="PT Sans"/>
          <w:b w:val="1"/>
          <w:rtl w:val="0"/>
        </w:rPr>
        <w:t xml:space="preserve">проводять аналіз впливу та ризиків</w:t>
      </w:r>
      <w:r w:rsidDel="00000000" w:rsidR="00000000" w:rsidRPr="00000000">
        <w:rPr>
          <w:rFonts w:ascii="PT Sans" w:cs="PT Sans" w:eastAsia="PT Sans" w:hAnsi="PT Sans"/>
          <w:rtl w:val="0"/>
        </w:rPr>
        <w:t xml:space="preserve"> запиту на зміну і інформують власника продукту (PO) і бізнес-аналітика (BA) про результати. Результати цього аналізу відображені в </w:t>
      </w:r>
      <w:hyperlink w:anchor="_rehzrgk4zgxe">
        <w:r w:rsidDel="00000000" w:rsidR="00000000" w:rsidRPr="00000000">
          <w:rPr>
            <w:rFonts w:ascii="PT Sans" w:cs="PT Sans" w:eastAsia="PT Sans" w:hAnsi="PT Sans"/>
            <w:color w:val="4a90e2"/>
            <w:u w:val="single"/>
            <w:rtl w:val="0"/>
          </w:rPr>
          <w:t xml:space="preserve">Реєстрі змін</w:t>
        </w:r>
      </w:hyperlink>
      <w:r w:rsidDel="00000000" w:rsidR="00000000" w:rsidRPr="00000000">
        <w:rPr>
          <w:rFonts w:ascii="PT Sans" w:cs="PT Sans" w:eastAsia="PT Sans" w:hAnsi="PT Sans"/>
          <w:color w:val="4a90e2"/>
          <w:u w:val="single"/>
          <w:rtl w:val="0"/>
        </w:rPr>
        <w:t xml:space="preserve">.</w:t>
      </w:r>
    </w:p>
    <w:p w:rsidR="00000000" w:rsidDel="00000000" w:rsidP="00000000" w:rsidRDefault="00000000" w:rsidRPr="00000000" w14:paraId="000005A5">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rPr/>
      </w:pPr>
      <w:r w:rsidDel="00000000" w:rsidR="00000000" w:rsidRPr="00000000">
        <w:rPr>
          <w:rFonts w:ascii="PT Sans" w:cs="PT Sans" w:eastAsia="PT Sans" w:hAnsi="PT Sans"/>
          <w:rtl w:val="0"/>
        </w:rPr>
        <w:t xml:space="preserve">Тільки власник продукту (PO), менеджер проєкту (PM) і бізнес-аналітик (BA) можуть схвалювати, відхиляти або відкладати запити на зміну. Зміни в обсязі, графіку або розподілі ресурсів мають бути схвалені на офіційній нараді або по електронній пошті.</w:t>
      </w:r>
    </w:p>
    <w:p w:rsidR="00000000" w:rsidDel="00000000" w:rsidP="00000000" w:rsidRDefault="00000000" w:rsidRPr="00000000" w14:paraId="000005A6">
      <w:pPr>
        <w:spacing w:after="100" w:before="100" w:line="360" w:lineRule="auto"/>
        <w:jc w:val="both"/>
        <w:rPr>
          <w:rFonts w:ascii="PT Sans" w:cs="PT Sans" w:eastAsia="PT Sans" w:hAnsi="PT Sans"/>
        </w:rPr>
      </w:pPr>
      <w:r w:rsidDel="00000000" w:rsidR="00000000" w:rsidRPr="00000000">
        <w:rPr>
          <w:rtl w:val="0"/>
        </w:rPr>
      </w:r>
    </w:p>
    <w:p w:rsidR="00000000" w:rsidDel="00000000" w:rsidP="00000000" w:rsidRDefault="00000000" w:rsidRPr="00000000" w14:paraId="000005A7">
      <w:pPr>
        <w:spacing w:after="100" w:before="100" w:line="360" w:lineRule="auto"/>
        <w:jc w:val="both"/>
        <w:rPr>
          <w:rFonts w:ascii="PT Sans" w:cs="PT Sans" w:eastAsia="PT Sans" w:hAnsi="PT Sans"/>
        </w:rPr>
      </w:pPr>
      <w:r w:rsidDel="00000000" w:rsidR="00000000" w:rsidRPr="00000000">
        <w:br w:type="page"/>
      </w:r>
      <w:r w:rsidDel="00000000" w:rsidR="00000000" w:rsidRPr="00000000">
        <w:rPr>
          <w:rtl w:val="0"/>
        </w:rPr>
      </w:r>
    </w:p>
    <w:p w:rsidR="00000000" w:rsidDel="00000000" w:rsidP="00000000" w:rsidRDefault="00000000" w:rsidRPr="00000000" w14:paraId="000005A8">
      <w:pPr>
        <w:pStyle w:val="Heading1"/>
        <w:rPr/>
      </w:pPr>
      <w:bookmarkStart w:colFirst="0" w:colLast="0" w:name="_hvvqginjmbaz" w:id="118"/>
      <w:bookmarkEnd w:id="118"/>
      <w:r w:rsidDel="00000000" w:rsidR="00000000" w:rsidRPr="00000000">
        <w:rPr>
          <w:rtl w:val="0"/>
        </w:rPr>
        <w:t xml:space="preserve">Етап “Діскавері”</w:t>
      </w:r>
    </w:p>
    <w:p w:rsidR="00000000" w:rsidDel="00000000" w:rsidP="00000000" w:rsidRDefault="00000000" w:rsidRPr="00000000" w14:paraId="000005A9">
      <w:pPr>
        <w:shd w:fill="c9daf8" w:val="clear"/>
        <w:spacing w:after="100" w:before="100" w:line="360" w:lineRule="auto"/>
        <w:ind w:left="720" w:firstLine="0"/>
        <w:jc w:val="both"/>
        <w:rPr>
          <w:rFonts w:ascii="PT Sans" w:cs="PT Sans" w:eastAsia="PT Sans" w:hAnsi="PT Sans"/>
          <w:color w:val="343434"/>
        </w:rPr>
      </w:pPr>
      <w:r w:rsidDel="00000000" w:rsidR="00000000" w:rsidRPr="00000000">
        <w:rPr>
          <w:rFonts w:ascii="PT Sans" w:cs="PT Sans" w:eastAsia="PT Sans" w:hAnsi="PT Sans"/>
          <w:b w:val="1"/>
          <w:color w:val="343434"/>
          <w:rtl w:val="0"/>
        </w:rPr>
        <w:t xml:space="preserve">Етап діскавері</w:t>
      </w:r>
      <w:r w:rsidDel="00000000" w:rsidR="00000000" w:rsidRPr="00000000">
        <w:rPr>
          <w:rFonts w:ascii="PT Sans" w:cs="PT Sans" w:eastAsia="PT Sans" w:hAnsi="PT Sans"/>
          <w:color w:val="343434"/>
          <w:rtl w:val="0"/>
        </w:rPr>
        <w:t xml:space="preserve"> - це обмежений у часі процес дослідження потреб бізнесу та визначення основних цілей для створення найкращого рішення для задоволення цієї потреби. Він відображає комерційну життєздатність, підхід UX, технологічну складність, особливості зручності використання та обсяг робіт.</w:t>
      </w:r>
    </w:p>
    <w:p w:rsidR="00000000" w:rsidDel="00000000" w:rsidP="00000000" w:rsidRDefault="00000000" w:rsidRPr="00000000" w14:paraId="000005AA">
      <w:pPr>
        <w:pStyle w:val="Heading2"/>
        <w:spacing w:after="100" w:before="100" w:line="360" w:lineRule="auto"/>
        <w:jc w:val="both"/>
        <w:rPr/>
      </w:pPr>
      <w:bookmarkStart w:colFirst="0" w:colLast="0" w:name="_h9cwzsbgzjd9" w:id="119"/>
      <w:bookmarkEnd w:id="119"/>
      <w:r w:rsidDel="00000000" w:rsidR="00000000" w:rsidRPr="00000000">
        <w:rPr>
          <w:rtl w:val="0"/>
        </w:rPr>
        <w:t xml:space="preserve">Вказівка</w:t>
      </w:r>
    </w:p>
    <w:p w:rsidR="00000000" w:rsidDel="00000000" w:rsidP="00000000" w:rsidRDefault="00000000" w:rsidRPr="00000000" w14:paraId="000005AB">
      <w:pPr>
        <w:pStyle w:val="Heading3"/>
        <w:rPr/>
      </w:pPr>
      <w:bookmarkStart w:colFirst="0" w:colLast="0" w:name="_cd7u19ieljq7" w:id="120"/>
      <w:bookmarkEnd w:id="120"/>
      <w:r w:rsidDel="00000000" w:rsidR="00000000" w:rsidRPr="00000000">
        <w:rPr>
          <w:rtl w:val="0"/>
        </w:rPr>
        <w:t xml:space="preserve">Команда діскавері</w:t>
      </w:r>
    </w:p>
    <w:p w:rsidR="00000000" w:rsidDel="00000000" w:rsidP="00000000" w:rsidRDefault="00000000" w:rsidRPr="00000000" w14:paraId="000005AC">
      <w:pPr>
        <w:numPr>
          <w:ilvl w:val="0"/>
          <w:numId w:val="142"/>
        </w:numPr>
        <w:spacing w:after="0" w:afterAutospacing="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Бізнес-аналітик (BA), технічний керівник - обов’язково присутні</w:t>
      </w:r>
    </w:p>
    <w:p w:rsidR="00000000" w:rsidDel="00000000" w:rsidP="00000000" w:rsidRDefault="00000000" w:rsidRPr="00000000" w14:paraId="000005AD">
      <w:pPr>
        <w:numPr>
          <w:ilvl w:val="0"/>
          <w:numId w:val="142"/>
        </w:numPr>
        <w:spacing w:after="0" w:afterAutospacing="0" w:before="0" w:beforeAutospacing="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Дизайнер - якщо є акцент на підхід UX</w:t>
      </w:r>
    </w:p>
    <w:p w:rsidR="00000000" w:rsidDel="00000000" w:rsidP="00000000" w:rsidRDefault="00000000" w:rsidRPr="00000000" w14:paraId="000005AE">
      <w:pPr>
        <w:numPr>
          <w:ilvl w:val="0"/>
          <w:numId w:val="142"/>
        </w:numPr>
        <w:spacing w:after="0" w:afterAutospacing="0" w:before="0" w:beforeAutospacing="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Менеджер проєкту (PM), експерти з предмету (спеціаліст по даних, DevOps і т.д.), якщо є конкретний запит</w:t>
      </w:r>
    </w:p>
    <w:p w:rsidR="00000000" w:rsidDel="00000000" w:rsidP="00000000" w:rsidRDefault="00000000" w:rsidRPr="00000000" w14:paraId="000005AF">
      <w:pPr>
        <w:numPr>
          <w:ilvl w:val="0"/>
          <w:numId w:val="142"/>
        </w:numPr>
        <w:spacing w:after="100" w:before="0" w:beforeAutospacing="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Представник відділу продажів, менеджер роботи з клієнтами (AM) - для підтримки та організації процесу спілкування, якщо це необхідно.</w:t>
      </w:r>
    </w:p>
    <w:p w:rsidR="00000000" w:rsidDel="00000000" w:rsidP="00000000" w:rsidRDefault="00000000" w:rsidRPr="00000000" w14:paraId="000005B0">
      <w:pPr>
        <w:pStyle w:val="Heading3"/>
        <w:rPr/>
      </w:pPr>
      <w:bookmarkStart w:colFirst="0" w:colLast="0" w:name="_bvzk37bzu92r" w:id="121"/>
      <w:bookmarkEnd w:id="121"/>
      <w:r w:rsidDel="00000000" w:rsidR="00000000" w:rsidRPr="00000000">
        <w:rPr>
          <w:rtl w:val="0"/>
        </w:rPr>
        <w:t xml:space="preserve">Результати</w:t>
      </w:r>
    </w:p>
    <w:p w:rsidR="00000000" w:rsidDel="00000000" w:rsidP="00000000" w:rsidRDefault="00000000" w:rsidRPr="00000000" w14:paraId="000005B1">
      <w:pPr>
        <w:numPr>
          <w:ilvl w:val="0"/>
          <w:numId w:val="151"/>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Пропозиція</w:t>
      </w:r>
    </w:p>
    <w:p w:rsidR="00000000" w:rsidDel="00000000" w:rsidP="00000000" w:rsidRDefault="00000000" w:rsidRPr="00000000" w14:paraId="000005B2">
      <w:pPr>
        <w:numPr>
          <w:ilvl w:val="1"/>
          <w:numId w:val="151"/>
        </w:numPr>
        <w:spacing w:after="100" w:before="100" w:line="360" w:lineRule="auto"/>
        <w:ind w:left="1440" w:hanging="360"/>
        <w:jc w:val="both"/>
        <w:rPr>
          <w:rFonts w:ascii="PT Sans" w:cs="PT Sans" w:eastAsia="PT Sans" w:hAnsi="PT Sans"/>
        </w:rPr>
      </w:pPr>
      <w:r w:rsidDel="00000000" w:rsidR="00000000" w:rsidRPr="00000000">
        <w:rPr>
          <w:rFonts w:ascii="PT Sans" w:cs="PT Sans" w:eastAsia="PT Sans" w:hAnsi="PT Sans"/>
          <w:rtl w:val="0"/>
        </w:rPr>
        <w:t xml:space="preserve">Оцінка</w:t>
      </w:r>
    </w:p>
    <w:p w:rsidR="00000000" w:rsidDel="00000000" w:rsidP="00000000" w:rsidRDefault="00000000" w:rsidRPr="00000000" w14:paraId="000005B3">
      <w:pPr>
        <w:numPr>
          <w:ilvl w:val="2"/>
          <w:numId w:val="151"/>
        </w:numPr>
        <w:spacing w:after="100" w:before="100" w:line="360" w:lineRule="auto"/>
        <w:ind w:left="2160" w:hanging="360"/>
        <w:jc w:val="both"/>
        <w:rPr>
          <w:rFonts w:ascii="PT Sans" w:cs="PT Sans" w:eastAsia="PT Sans" w:hAnsi="PT Sans"/>
        </w:rPr>
      </w:pPr>
      <w:r w:rsidDel="00000000" w:rsidR="00000000" w:rsidRPr="00000000">
        <w:rPr>
          <w:rFonts w:ascii="PT Sans" w:cs="PT Sans" w:eastAsia="PT Sans" w:hAnsi="PT Sans"/>
          <w:rtl w:val="0"/>
        </w:rPr>
        <w:t xml:space="preserve">Час</w:t>
      </w:r>
    </w:p>
    <w:p w:rsidR="00000000" w:rsidDel="00000000" w:rsidP="00000000" w:rsidRDefault="00000000" w:rsidRPr="00000000" w14:paraId="000005B4">
      <w:pPr>
        <w:numPr>
          <w:ilvl w:val="2"/>
          <w:numId w:val="151"/>
        </w:numPr>
        <w:spacing w:after="100" w:before="100" w:line="360" w:lineRule="auto"/>
        <w:ind w:left="2160" w:hanging="360"/>
        <w:jc w:val="both"/>
        <w:rPr>
          <w:rFonts w:ascii="PT Sans" w:cs="PT Sans" w:eastAsia="PT Sans" w:hAnsi="PT Sans"/>
        </w:rPr>
      </w:pPr>
      <w:r w:rsidDel="00000000" w:rsidR="00000000" w:rsidRPr="00000000">
        <w:rPr>
          <w:rFonts w:ascii="PT Sans" w:cs="PT Sans" w:eastAsia="PT Sans" w:hAnsi="PT Sans"/>
          <w:rtl w:val="0"/>
        </w:rPr>
        <w:t xml:space="preserve">Бюджет</w:t>
      </w:r>
    </w:p>
    <w:p w:rsidR="00000000" w:rsidDel="00000000" w:rsidP="00000000" w:rsidRDefault="00000000" w:rsidRPr="00000000" w14:paraId="000005B5">
      <w:pPr>
        <w:numPr>
          <w:ilvl w:val="1"/>
          <w:numId w:val="151"/>
        </w:numPr>
        <w:spacing w:after="100" w:before="100" w:line="360" w:lineRule="auto"/>
        <w:ind w:left="1440" w:hanging="360"/>
        <w:jc w:val="both"/>
        <w:rPr>
          <w:rFonts w:ascii="PT Sans" w:cs="PT Sans" w:eastAsia="PT Sans" w:hAnsi="PT Sans"/>
        </w:rPr>
      </w:pPr>
      <w:r w:rsidDel="00000000" w:rsidR="00000000" w:rsidRPr="00000000">
        <w:rPr>
          <w:rFonts w:ascii="PT Sans" w:cs="PT Sans" w:eastAsia="PT Sans" w:hAnsi="PT Sans"/>
          <w:rtl w:val="0"/>
        </w:rPr>
        <w:t xml:space="preserve">Бачення та обсяг</w:t>
      </w:r>
      <w:r w:rsidDel="00000000" w:rsidR="00000000" w:rsidRPr="00000000">
        <w:rPr>
          <w:rtl w:val="0"/>
        </w:rPr>
      </w:r>
    </w:p>
    <w:p w:rsidR="00000000" w:rsidDel="00000000" w:rsidP="00000000" w:rsidRDefault="00000000" w:rsidRPr="00000000" w14:paraId="000005B6">
      <w:pPr>
        <w:numPr>
          <w:ilvl w:val="2"/>
          <w:numId w:val="151"/>
        </w:numPr>
        <w:spacing w:after="0" w:afterAutospacing="0" w:before="100" w:line="360" w:lineRule="auto"/>
        <w:ind w:left="2160" w:hanging="360"/>
        <w:jc w:val="both"/>
        <w:rPr>
          <w:rFonts w:ascii="PT Sans" w:cs="PT Sans" w:eastAsia="PT Sans" w:hAnsi="PT Sans"/>
        </w:rPr>
      </w:pPr>
      <w:r w:rsidDel="00000000" w:rsidR="00000000" w:rsidRPr="00000000">
        <w:rPr>
          <w:rFonts w:ascii="PT Sans" w:cs="PT Sans" w:eastAsia="PT Sans" w:hAnsi="PT Sans"/>
          <w:rtl w:val="0"/>
        </w:rPr>
        <w:t xml:space="preserve">Бізнес-вимоги та критерії успіху</w:t>
      </w:r>
    </w:p>
    <w:p w:rsidR="00000000" w:rsidDel="00000000" w:rsidP="00000000" w:rsidRDefault="00000000" w:rsidRPr="00000000" w14:paraId="000005B7">
      <w:pPr>
        <w:numPr>
          <w:ilvl w:val="2"/>
          <w:numId w:val="151"/>
        </w:numPr>
        <w:spacing w:after="0" w:afterAutospacing="0" w:before="0" w:beforeAutospacing="0" w:line="360" w:lineRule="auto"/>
        <w:ind w:left="2160" w:hanging="360"/>
        <w:jc w:val="both"/>
        <w:rPr>
          <w:rFonts w:ascii="PT Sans" w:cs="PT Sans" w:eastAsia="PT Sans" w:hAnsi="PT Sans"/>
        </w:rPr>
      </w:pPr>
      <w:r w:rsidDel="00000000" w:rsidR="00000000" w:rsidRPr="00000000">
        <w:rPr>
          <w:rFonts w:ascii="PT Sans" w:cs="PT Sans" w:eastAsia="PT Sans" w:hAnsi="PT Sans"/>
          <w:rtl w:val="0"/>
        </w:rPr>
        <w:t xml:space="preserve">Ролі користувачів</w:t>
      </w:r>
    </w:p>
    <w:p w:rsidR="00000000" w:rsidDel="00000000" w:rsidP="00000000" w:rsidRDefault="00000000" w:rsidRPr="00000000" w14:paraId="000005B8">
      <w:pPr>
        <w:numPr>
          <w:ilvl w:val="2"/>
          <w:numId w:val="151"/>
        </w:numPr>
        <w:spacing w:after="0" w:afterAutospacing="0" w:before="0" w:beforeAutospacing="0" w:line="360" w:lineRule="auto"/>
        <w:ind w:left="2160" w:hanging="360"/>
        <w:jc w:val="both"/>
        <w:rPr>
          <w:rFonts w:ascii="PT Sans" w:cs="PT Sans" w:eastAsia="PT Sans" w:hAnsi="PT Sans"/>
        </w:rPr>
      </w:pPr>
      <w:r w:rsidDel="00000000" w:rsidR="00000000" w:rsidRPr="00000000">
        <w:rPr>
          <w:rFonts w:ascii="PT Sans" w:cs="PT Sans" w:eastAsia="PT Sans" w:hAnsi="PT Sans"/>
          <w:rtl w:val="0"/>
        </w:rPr>
        <w:t xml:space="preserve">Перелік функціоналу</w:t>
      </w:r>
    </w:p>
    <w:p w:rsidR="00000000" w:rsidDel="00000000" w:rsidP="00000000" w:rsidRDefault="00000000" w:rsidRPr="00000000" w14:paraId="000005B9">
      <w:pPr>
        <w:numPr>
          <w:ilvl w:val="2"/>
          <w:numId w:val="151"/>
        </w:numPr>
        <w:spacing w:after="0" w:afterAutospacing="0" w:before="0" w:beforeAutospacing="0" w:line="360" w:lineRule="auto"/>
        <w:ind w:left="2160" w:hanging="360"/>
        <w:jc w:val="both"/>
        <w:rPr>
          <w:rFonts w:ascii="PT Sans" w:cs="PT Sans" w:eastAsia="PT Sans" w:hAnsi="PT Sans"/>
        </w:rPr>
      </w:pPr>
      <w:r w:rsidDel="00000000" w:rsidR="00000000" w:rsidRPr="00000000">
        <w:rPr>
          <w:rFonts w:ascii="PT Sans" w:cs="PT Sans" w:eastAsia="PT Sans" w:hAnsi="PT Sans"/>
          <w:rtl w:val="0"/>
        </w:rPr>
        <w:t xml:space="preserve">Контекст рішення (</w:t>
      </w:r>
      <w:r w:rsidDel="00000000" w:rsidR="00000000" w:rsidRPr="00000000">
        <w:rPr>
          <w:rFonts w:ascii="PT Sans" w:cs="PT Sans" w:eastAsia="PT Sans" w:hAnsi="PT Sans"/>
          <w:rtl w:val="0"/>
        </w:rPr>
        <w:t xml:space="preserve">контекстна діаграма</w:t>
      </w:r>
      <w:r w:rsidDel="00000000" w:rsidR="00000000" w:rsidRPr="00000000">
        <w:rPr>
          <w:rFonts w:ascii="PT Sans" w:cs="PT Sans" w:eastAsia="PT Sans" w:hAnsi="PT Sans"/>
          <w:rtl w:val="0"/>
        </w:rPr>
        <w:t xml:space="preserve">)</w:t>
      </w:r>
      <w:r w:rsidDel="00000000" w:rsidR="00000000" w:rsidRPr="00000000">
        <w:rPr>
          <w:rtl w:val="0"/>
        </w:rPr>
      </w:r>
    </w:p>
    <w:p w:rsidR="00000000" w:rsidDel="00000000" w:rsidP="00000000" w:rsidRDefault="00000000" w:rsidRPr="00000000" w14:paraId="000005BA">
      <w:pPr>
        <w:numPr>
          <w:ilvl w:val="2"/>
          <w:numId w:val="151"/>
        </w:numPr>
        <w:spacing w:after="0" w:afterAutospacing="0" w:before="0" w:beforeAutospacing="0" w:line="360" w:lineRule="auto"/>
        <w:ind w:left="2160" w:hanging="360"/>
        <w:jc w:val="both"/>
        <w:rPr>
          <w:rFonts w:ascii="PT Sans" w:cs="PT Sans" w:eastAsia="PT Sans" w:hAnsi="PT Sans"/>
        </w:rPr>
      </w:pPr>
      <w:r w:rsidDel="00000000" w:rsidR="00000000" w:rsidRPr="00000000">
        <w:rPr>
          <w:rFonts w:ascii="PT Sans" w:cs="PT Sans" w:eastAsia="PT Sans" w:hAnsi="PT Sans"/>
          <w:rtl w:val="0"/>
        </w:rPr>
        <w:t xml:space="preserve">Каркасні моделі</w:t>
      </w:r>
    </w:p>
    <w:p w:rsidR="00000000" w:rsidDel="00000000" w:rsidP="00000000" w:rsidRDefault="00000000" w:rsidRPr="00000000" w14:paraId="000005BB">
      <w:pPr>
        <w:numPr>
          <w:ilvl w:val="1"/>
          <w:numId w:val="151"/>
        </w:numPr>
        <w:spacing w:after="0" w:afterAutospacing="0" w:before="0" w:beforeAutospacing="0" w:line="360" w:lineRule="auto"/>
        <w:ind w:left="1440" w:hanging="360"/>
        <w:jc w:val="both"/>
        <w:rPr>
          <w:rFonts w:ascii="PT Sans" w:cs="PT Sans" w:eastAsia="PT Sans" w:hAnsi="PT Sans"/>
        </w:rPr>
      </w:pPr>
      <w:r w:rsidDel="00000000" w:rsidR="00000000" w:rsidRPr="00000000">
        <w:rPr>
          <w:rFonts w:ascii="PT Sans" w:cs="PT Sans" w:eastAsia="PT Sans" w:hAnsi="PT Sans"/>
          <w:rtl w:val="0"/>
        </w:rPr>
        <w:t xml:space="preserve">Прототип</w:t>
      </w:r>
    </w:p>
    <w:p w:rsidR="00000000" w:rsidDel="00000000" w:rsidP="00000000" w:rsidRDefault="00000000" w:rsidRPr="00000000" w14:paraId="000005BC">
      <w:pPr>
        <w:numPr>
          <w:ilvl w:val="1"/>
          <w:numId w:val="151"/>
        </w:numPr>
        <w:spacing w:after="0" w:afterAutospacing="0" w:before="0" w:beforeAutospacing="0" w:line="360" w:lineRule="auto"/>
        <w:ind w:left="1440" w:hanging="360"/>
        <w:jc w:val="both"/>
        <w:rPr>
          <w:rFonts w:ascii="PT Sans" w:cs="PT Sans" w:eastAsia="PT Sans" w:hAnsi="PT Sans"/>
        </w:rPr>
      </w:pPr>
      <w:r w:rsidDel="00000000" w:rsidR="00000000" w:rsidRPr="00000000">
        <w:rPr>
          <w:rFonts w:ascii="PT Sans" w:cs="PT Sans" w:eastAsia="PT Sans" w:hAnsi="PT Sans"/>
          <w:rtl w:val="0"/>
        </w:rPr>
        <w:t xml:space="preserve">Досконале архітектурне бачення</w:t>
      </w:r>
    </w:p>
    <w:p w:rsidR="00000000" w:rsidDel="00000000" w:rsidP="00000000" w:rsidRDefault="00000000" w:rsidRPr="00000000" w14:paraId="000005BD">
      <w:pPr>
        <w:numPr>
          <w:ilvl w:val="2"/>
          <w:numId w:val="151"/>
        </w:numPr>
        <w:spacing w:after="0" w:afterAutospacing="0" w:before="0" w:beforeAutospacing="0" w:line="360" w:lineRule="auto"/>
        <w:ind w:left="2160" w:hanging="360"/>
        <w:jc w:val="both"/>
        <w:rPr>
          <w:rFonts w:ascii="PT Sans" w:cs="PT Sans" w:eastAsia="PT Sans" w:hAnsi="PT Sans"/>
        </w:rPr>
      </w:pPr>
      <w:r w:rsidDel="00000000" w:rsidR="00000000" w:rsidRPr="00000000">
        <w:rPr>
          <w:rFonts w:ascii="PT Sans" w:cs="PT Sans" w:eastAsia="PT Sans" w:hAnsi="PT Sans"/>
          <w:rtl w:val="0"/>
        </w:rPr>
        <w:t xml:space="preserve">Набір технологій</w:t>
      </w:r>
    </w:p>
    <w:p w:rsidR="00000000" w:rsidDel="00000000" w:rsidP="00000000" w:rsidRDefault="00000000" w:rsidRPr="00000000" w14:paraId="000005BE">
      <w:pPr>
        <w:numPr>
          <w:ilvl w:val="2"/>
          <w:numId w:val="151"/>
        </w:numPr>
        <w:spacing w:after="0" w:afterAutospacing="0" w:before="0" w:beforeAutospacing="0" w:line="360" w:lineRule="auto"/>
        <w:ind w:left="2160" w:hanging="360"/>
        <w:jc w:val="both"/>
        <w:rPr>
          <w:rFonts w:ascii="PT Sans" w:cs="PT Sans" w:eastAsia="PT Sans" w:hAnsi="PT Sans"/>
        </w:rPr>
      </w:pPr>
      <w:r w:rsidDel="00000000" w:rsidR="00000000" w:rsidRPr="00000000">
        <w:rPr>
          <w:rFonts w:ascii="PT Sans" w:cs="PT Sans" w:eastAsia="PT Sans" w:hAnsi="PT Sans"/>
          <w:rtl w:val="0"/>
        </w:rPr>
        <w:t xml:space="preserve">Схема архітектури</w:t>
      </w:r>
    </w:p>
    <w:p w:rsidR="00000000" w:rsidDel="00000000" w:rsidP="00000000" w:rsidRDefault="00000000" w:rsidRPr="00000000" w14:paraId="000005BF">
      <w:pPr>
        <w:numPr>
          <w:ilvl w:val="1"/>
          <w:numId w:val="151"/>
        </w:numPr>
        <w:spacing w:after="100" w:before="0" w:beforeAutospacing="0" w:line="360" w:lineRule="auto"/>
        <w:ind w:left="1440" w:hanging="360"/>
        <w:jc w:val="both"/>
        <w:rPr>
          <w:rFonts w:ascii="PT Sans" w:cs="PT Sans" w:eastAsia="PT Sans" w:hAnsi="PT Sans"/>
        </w:rPr>
      </w:pPr>
      <w:r w:rsidDel="00000000" w:rsidR="00000000" w:rsidRPr="00000000">
        <w:rPr>
          <w:rFonts w:ascii="PT Sans" w:cs="PT Sans" w:eastAsia="PT Sans" w:hAnsi="PT Sans"/>
          <w:rtl w:val="0"/>
        </w:rPr>
        <w:t xml:space="preserve">Команда розробників</w:t>
      </w:r>
    </w:p>
    <w:p w:rsidR="00000000" w:rsidDel="00000000" w:rsidP="00000000" w:rsidRDefault="00000000" w:rsidRPr="00000000" w14:paraId="000005C0">
      <w:pPr>
        <w:pStyle w:val="Heading2"/>
        <w:spacing w:after="100" w:before="100" w:line="360" w:lineRule="auto"/>
        <w:jc w:val="both"/>
        <w:rPr/>
      </w:pPr>
      <w:bookmarkStart w:colFirst="0" w:colLast="0" w:name="_7iag6x1en0e7" w:id="122"/>
      <w:bookmarkEnd w:id="122"/>
      <w:r w:rsidDel="00000000" w:rsidR="00000000" w:rsidRPr="00000000">
        <w:rPr>
          <w:rtl w:val="0"/>
        </w:rPr>
        <w:t xml:space="preserve">Етапи</w:t>
      </w:r>
    </w:p>
    <w:p w:rsidR="00000000" w:rsidDel="00000000" w:rsidP="00000000" w:rsidRDefault="00000000" w:rsidRPr="00000000" w14:paraId="000005C1">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Діскавері складається з трьох етапів. У кожного з них є свій результат. Однак, усі три взаємопов'язані і мають слідувати один за одним.</w:t>
      </w:r>
    </w:p>
    <w:p w:rsidR="00000000" w:rsidDel="00000000" w:rsidP="00000000" w:rsidRDefault="00000000" w:rsidRPr="00000000" w14:paraId="000005C2">
      <w:pPr>
        <w:pStyle w:val="Heading3"/>
        <w:rPr/>
      </w:pPr>
      <w:bookmarkStart w:colFirst="0" w:colLast="0" w:name="_7gi8bd3l97so" w:id="123"/>
      <w:bookmarkEnd w:id="123"/>
      <w:r w:rsidDel="00000000" w:rsidR="00000000" w:rsidRPr="00000000">
        <w:rPr>
          <w:rtl w:val="0"/>
        </w:rPr>
        <w:t xml:space="preserve">Виявлення</w:t>
      </w:r>
    </w:p>
    <w:p w:rsidR="00000000" w:rsidDel="00000000" w:rsidP="00000000" w:rsidRDefault="00000000" w:rsidRPr="00000000" w14:paraId="000005C3">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Головне - познайомитися з цільовою аудиторією та визначити проблеми, з якими вони зустрічаються, їхні потреби та/або можливості. Крім того, туди входять дослідження ринку та аналіз конкурентів.</w:t>
      </w:r>
    </w:p>
    <w:p w:rsidR="00000000" w:rsidDel="00000000" w:rsidP="00000000" w:rsidRDefault="00000000" w:rsidRPr="00000000" w14:paraId="000005C4">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В результаті отримаємо чітке уявлення про те, як зробити продукт унікальним і прибутковим.</w:t>
      </w:r>
    </w:p>
    <w:p w:rsidR="00000000" w:rsidDel="00000000" w:rsidP="00000000" w:rsidRDefault="00000000" w:rsidRPr="00000000" w14:paraId="000005C5">
      <w:pPr>
        <w:pStyle w:val="Heading3"/>
        <w:rPr/>
      </w:pPr>
      <w:bookmarkStart w:colFirst="0" w:colLast="0" w:name="_md6r9jnp6ek3" w:id="124"/>
      <w:bookmarkEnd w:id="124"/>
      <w:r w:rsidDel="00000000" w:rsidR="00000000" w:rsidRPr="00000000">
        <w:rPr>
          <w:rtl w:val="0"/>
        </w:rPr>
        <w:t xml:space="preserve">Інтерпретація</w:t>
      </w:r>
    </w:p>
    <w:p w:rsidR="00000000" w:rsidDel="00000000" w:rsidP="00000000" w:rsidRDefault="00000000" w:rsidRPr="00000000" w14:paraId="000005C6">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Всі відомі властивості, які вимагають користувачі - внесені до переліку. Після глибокого аналізу на основі бізнесу-потреб для першого випуску будуть запропоновані ключові властивості мінімально життєздатного продукту (MVP) з подальшим вдосконаленням, щоб задовольнити найвибагливіших користувачів.</w:t>
      </w:r>
    </w:p>
    <w:p w:rsidR="00000000" w:rsidDel="00000000" w:rsidP="00000000" w:rsidRDefault="00000000" w:rsidRPr="00000000" w14:paraId="000005C7">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Результатом цього етапу є каркасна модель продукту і прототип з низькою точністю.</w:t>
      </w:r>
    </w:p>
    <w:p w:rsidR="00000000" w:rsidDel="00000000" w:rsidP="00000000" w:rsidRDefault="00000000" w:rsidRPr="00000000" w14:paraId="000005C8">
      <w:pPr>
        <w:pStyle w:val="Heading3"/>
        <w:rPr/>
      </w:pPr>
      <w:bookmarkStart w:colFirst="0" w:colLast="0" w:name="_1vmhmfjxvncv" w:id="125"/>
      <w:bookmarkEnd w:id="125"/>
      <w:r w:rsidDel="00000000" w:rsidR="00000000" w:rsidRPr="00000000">
        <w:rPr>
          <w:rtl w:val="0"/>
        </w:rPr>
        <w:t xml:space="preserve">Ідея</w:t>
      </w:r>
    </w:p>
    <w:p w:rsidR="00000000" w:rsidDel="00000000" w:rsidP="00000000" w:rsidRDefault="00000000" w:rsidRPr="00000000" w14:paraId="000005C9">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На цьому кінцевому етапі кінцеві користувачі тестують прототип, після чого отримують їх зворотний зв'язок. Це дає чітке уявлення про те, чи готовий поточний прототип до початку розробки, чи все ще потребує доопрацювання. Виходячи з експертної думки команди, технічний керівник формує набір технологій, а інші пропонують склад команди розробників, у тому числі, і рівень експертизи. Відповідно до переліку властивостей і кваліфікації членів команди оцінюється час і бюджет.</w:t>
      </w:r>
    </w:p>
    <w:p w:rsidR="00000000" w:rsidDel="00000000" w:rsidP="00000000" w:rsidRDefault="00000000" w:rsidRPr="00000000" w14:paraId="000005CA">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Етап виявлення, зазвичай, виконується:</w:t>
      </w:r>
    </w:p>
    <w:p w:rsidR="00000000" w:rsidDel="00000000" w:rsidP="00000000" w:rsidRDefault="00000000" w:rsidRPr="00000000" w14:paraId="000005CB">
      <w:pPr>
        <w:numPr>
          <w:ilvl w:val="0"/>
          <w:numId w:val="83"/>
        </w:numPr>
        <w:spacing w:after="0" w:afterAutospacing="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бізнес-аналітиком</w:t>
      </w:r>
    </w:p>
    <w:p w:rsidR="00000000" w:rsidDel="00000000" w:rsidP="00000000" w:rsidRDefault="00000000" w:rsidRPr="00000000" w14:paraId="000005CC">
      <w:pPr>
        <w:numPr>
          <w:ilvl w:val="0"/>
          <w:numId w:val="83"/>
        </w:numPr>
        <w:spacing w:after="0" w:afterAutospacing="0" w:before="0" w:beforeAutospacing="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дизайнером інтерфейсу користувача UI/UX</w:t>
      </w:r>
    </w:p>
    <w:p w:rsidR="00000000" w:rsidDel="00000000" w:rsidP="00000000" w:rsidRDefault="00000000" w:rsidRPr="00000000" w14:paraId="000005CD">
      <w:pPr>
        <w:numPr>
          <w:ilvl w:val="0"/>
          <w:numId w:val="83"/>
        </w:numPr>
        <w:spacing w:after="100" w:before="0" w:beforeAutospacing="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технічним експертом (технічним керівником).</w:t>
      </w:r>
    </w:p>
    <w:p w:rsidR="00000000" w:rsidDel="00000000" w:rsidP="00000000" w:rsidRDefault="00000000" w:rsidRPr="00000000" w14:paraId="000005CE">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Інші </w:t>
      </w:r>
      <w:r w:rsidDel="00000000" w:rsidR="00000000" w:rsidRPr="00000000">
        <w:rPr>
          <w:rFonts w:ascii="PT Sans" w:cs="PT Sans" w:eastAsia="PT Sans" w:hAnsi="PT Sans"/>
          <w:rtl w:val="0"/>
        </w:rPr>
        <w:t xml:space="preserve">члени команди</w:t>
      </w:r>
      <w:r w:rsidDel="00000000" w:rsidR="00000000" w:rsidRPr="00000000">
        <w:rPr>
          <w:rFonts w:ascii="PT Sans" w:cs="PT Sans" w:eastAsia="PT Sans" w:hAnsi="PT Sans"/>
          <w:rtl w:val="0"/>
        </w:rPr>
        <w:t xml:space="preserve"> можуть бути залучені в залежності від потреб </w:t>
      </w:r>
      <w:r w:rsidDel="00000000" w:rsidR="00000000" w:rsidRPr="00000000">
        <w:rPr>
          <w:rFonts w:ascii="PT Sans" w:cs="PT Sans" w:eastAsia="PT Sans" w:hAnsi="PT Sans"/>
          <w:rtl w:val="0"/>
        </w:rPr>
        <w:t xml:space="preserve">проєкту</w:t>
      </w:r>
      <w:r w:rsidDel="00000000" w:rsidR="00000000" w:rsidRPr="00000000">
        <w:rPr>
          <w:rFonts w:ascii="PT Sans" w:cs="PT Sans" w:eastAsia="PT Sans" w:hAnsi="PT Sans"/>
          <w:rtl w:val="0"/>
        </w:rPr>
        <w:t xml:space="preserve"> і його обсягу.</w:t>
      </w:r>
    </w:p>
    <w:p w:rsidR="00000000" w:rsidDel="00000000" w:rsidP="00000000" w:rsidRDefault="00000000" w:rsidRPr="00000000" w14:paraId="000005CF">
      <w:pPr>
        <w:spacing w:after="100" w:before="100" w:line="360" w:lineRule="auto"/>
        <w:jc w:val="both"/>
        <w:rPr>
          <w:rFonts w:ascii="PT Sans" w:cs="PT Sans" w:eastAsia="PT Sans" w:hAnsi="PT Sans"/>
        </w:rPr>
      </w:pPr>
      <w:r w:rsidDel="00000000" w:rsidR="00000000" w:rsidRPr="00000000">
        <w:rPr>
          <w:rFonts w:ascii="PT Sans" w:cs="PT Sans" w:eastAsia="PT Sans" w:hAnsi="PT Sans"/>
        </w:rPr>
        <w:drawing>
          <wp:inline distB="114300" distT="114300" distL="114300" distR="114300">
            <wp:extent cx="5600700" cy="2374900"/>
            <wp:effectExtent b="0" l="0" r="0" t="0"/>
            <wp:docPr id="10" name="image14.png"/>
            <a:graphic>
              <a:graphicData uri="http://schemas.openxmlformats.org/drawingml/2006/picture">
                <pic:pic>
                  <pic:nvPicPr>
                    <pic:cNvPr id="0" name="image14.png"/>
                    <pic:cNvPicPr preferRelativeResize="0"/>
                  </pic:nvPicPr>
                  <pic:blipFill>
                    <a:blip r:embed="rId116"/>
                    <a:srcRect b="0" l="0" r="0" t="0"/>
                    <a:stretch>
                      <a:fillRect/>
                    </a:stretch>
                  </pic:blipFill>
                  <pic:spPr>
                    <a:xfrm>
                      <a:off x="0" y="0"/>
                      <a:ext cx="5600700" cy="2374900"/>
                    </a:xfrm>
                    <a:prstGeom prst="rect"/>
                    <a:ln/>
                  </pic:spPr>
                </pic:pic>
              </a:graphicData>
            </a:graphic>
          </wp:inline>
        </w:drawing>
      </w:r>
      <w:r w:rsidDel="00000000" w:rsidR="00000000" w:rsidRPr="00000000">
        <w:rPr>
          <w:rtl w:val="0"/>
        </w:rPr>
      </w:r>
    </w:p>
    <w:p w:rsidR="00000000" w:rsidDel="00000000" w:rsidP="00000000" w:rsidRDefault="00000000" w:rsidRPr="00000000" w14:paraId="000005D0">
      <w:pPr>
        <w:spacing w:after="100" w:before="100" w:line="360" w:lineRule="auto"/>
        <w:jc w:val="center"/>
        <w:rPr>
          <w:rFonts w:ascii="PT Sans" w:cs="PT Sans" w:eastAsia="PT Sans" w:hAnsi="PT Sans"/>
        </w:rPr>
      </w:pPr>
      <w:r w:rsidDel="00000000" w:rsidR="00000000" w:rsidRPr="00000000">
        <w:rPr>
          <w:rFonts w:ascii="PT Sans" w:cs="PT Sans" w:eastAsia="PT Sans" w:hAnsi="PT Sans"/>
          <w:color w:val="2a2e34"/>
          <w:sz w:val="24"/>
          <w:szCs w:val="24"/>
          <w:rtl w:val="0"/>
        </w:rPr>
        <w:t xml:space="preserve">Малюнок 1. Фазова петля Діскавері</w:t>
      </w:r>
      <w:r w:rsidDel="00000000" w:rsidR="00000000" w:rsidRPr="00000000">
        <w:rPr>
          <w:rtl w:val="0"/>
        </w:rPr>
      </w:r>
    </w:p>
    <w:p w:rsidR="00000000" w:rsidDel="00000000" w:rsidP="00000000" w:rsidRDefault="00000000" w:rsidRPr="00000000" w14:paraId="000005D1">
      <w:pPr>
        <w:spacing w:after="100" w:before="100" w:line="360" w:lineRule="auto"/>
        <w:jc w:val="both"/>
        <w:rPr>
          <w:rFonts w:ascii="PT Sans" w:cs="PT Sans" w:eastAsia="PT Sans" w:hAnsi="PT Sans"/>
        </w:rPr>
      </w:pPr>
      <w:r w:rsidDel="00000000" w:rsidR="00000000" w:rsidRPr="00000000">
        <w:rPr>
          <w:rFonts w:ascii="PT Sans" w:cs="PT Sans" w:eastAsia="PT Sans" w:hAnsi="PT Sans"/>
        </w:rPr>
        <w:drawing>
          <wp:inline distB="114300" distT="114300" distL="114300" distR="114300">
            <wp:extent cx="5731200" cy="2844800"/>
            <wp:effectExtent b="0" l="0" r="0" t="0"/>
            <wp:docPr id="1" name="image16.png"/>
            <a:graphic>
              <a:graphicData uri="http://schemas.openxmlformats.org/drawingml/2006/picture">
                <pic:pic>
                  <pic:nvPicPr>
                    <pic:cNvPr id="0" name="image16.png"/>
                    <pic:cNvPicPr preferRelativeResize="0"/>
                  </pic:nvPicPr>
                  <pic:blipFill>
                    <a:blip r:embed="rId117"/>
                    <a:srcRect b="0" l="0" r="0" t="0"/>
                    <a:stretch>
                      <a:fillRect/>
                    </a:stretch>
                  </pic:blipFill>
                  <pic:spPr>
                    <a:xfrm>
                      <a:off x="0" y="0"/>
                      <a:ext cx="5731200" cy="2844800"/>
                    </a:xfrm>
                    <a:prstGeom prst="rect"/>
                    <a:ln/>
                  </pic:spPr>
                </pic:pic>
              </a:graphicData>
            </a:graphic>
          </wp:inline>
        </w:drawing>
      </w:r>
      <w:r w:rsidDel="00000000" w:rsidR="00000000" w:rsidRPr="00000000">
        <w:rPr>
          <w:rtl w:val="0"/>
        </w:rPr>
      </w:r>
    </w:p>
    <w:p w:rsidR="00000000" w:rsidDel="00000000" w:rsidP="00000000" w:rsidRDefault="00000000" w:rsidRPr="00000000" w14:paraId="000005D2">
      <w:pPr>
        <w:spacing w:after="100" w:before="100" w:line="360" w:lineRule="auto"/>
        <w:jc w:val="center"/>
        <w:rPr>
          <w:rFonts w:ascii="PT Sans" w:cs="PT Sans" w:eastAsia="PT Sans" w:hAnsi="PT Sans"/>
        </w:rPr>
      </w:pPr>
      <w:r w:rsidDel="00000000" w:rsidR="00000000" w:rsidRPr="00000000">
        <w:rPr>
          <w:rFonts w:ascii="PT Sans" w:cs="PT Sans" w:eastAsia="PT Sans" w:hAnsi="PT Sans"/>
          <w:color w:val="2a2e34"/>
          <w:sz w:val="24"/>
          <w:szCs w:val="24"/>
          <w:rtl w:val="0"/>
        </w:rPr>
        <w:t xml:space="preserve">Малюнок 2. Процес набуття ясності, обумовлений невизначеністю</w:t>
      </w:r>
      <w:r w:rsidDel="00000000" w:rsidR="00000000" w:rsidRPr="00000000">
        <w:rPr>
          <w:rtl w:val="0"/>
        </w:rPr>
      </w:r>
    </w:p>
    <w:p w:rsidR="00000000" w:rsidDel="00000000" w:rsidP="00000000" w:rsidRDefault="00000000" w:rsidRPr="00000000" w14:paraId="000005D3">
      <w:pPr>
        <w:pStyle w:val="Heading2"/>
        <w:spacing w:after="100" w:before="100" w:line="360" w:lineRule="auto"/>
        <w:jc w:val="both"/>
        <w:rPr/>
      </w:pPr>
      <w:bookmarkStart w:colFirst="0" w:colLast="0" w:name="_lnu2m3ts49mo" w:id="126"/>
      <w:bookmarkEnd w:id="126"/>
      <w:r w:rsidDel="00000000" w:rsidR="00000000" w:rsidRPr="00000000">
        <w:rPr>
          <w:rtl w:val="0"/>
        </w:rPr>
        <w:t xml:space="preserve">Підготовка</w:t>
      </w:r>
    </w:p>
    <w:p w:rsidR="00000000" w:rsidDel="00000000" w:rsidP="00000000" w:rsidRDefault="00000000" w:rsidRPr="00000000" w14:paraId="000005D4">
      <w:pPr>
        <w:pStyle w:val="Heading3"/>
        <w:rPr/>
      </w:pPr>
      <w:bookmarkStart w:colFirst="0" w:colLast="0" w:name="_12dq1ektjmhe" w:id="127"/>
      <w:bookmarkEnd w:id="127"/>
      <w:r w:rsidDel="00000000" w:rsidR="00000000" w:rsidRPr="00000000">
        <w:rPr>
          <w:rtl w:val="0"/>
        </w:rPr>
        <w:t xml:space="preserve">Підготовка до діскавері</w:t>
      </w:r>
    </w:p>
    <w:p w:rsidR="00000000" w:rsidDel="00000000" w:rsidP="00000000" w:rsidRDefault="00000000" w:rsidRPr="00000000" w14:paraId="000005D5">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Слід підготувати порядок денний на основі результатів дослідження та запланованих результатів. Дослідження може мати, але не обмежуватися вивченням бізнес-моделі клієнта, конкурентів, ринку, структури компанії, предметної області бізнесу та основних проблем цієї предметної області. Знання питань, спільних для конкретних бізнес-областей, було б корисним, оскільки вони перетинаються з проблемами клієнта, дозволяючи команді виявлення проводити ефективніші та професійні обговорення.</w:t>
      </w:r>
    </w:p>
    <w:p w:rsidR="00000000" w:rsidDel="00000000" w:rsidP="00000000" w:rsidRDefault="00000000" w:rsidRPr="00000000" w14:paraId="000005D6">
      <w:pPr>
        <w:shd w:fill="fff2cc" w:val="clear"/>
        <w:spacing w:after="100" w:before="100" w:line="360" w:lineRule="auto"/>
        <w:ind w:left="720" w:firstLine="0"/>
        <w:jc w:val="both"/>
        <w:rPr>
          <w:rFonts w:ascii="PT Sans" w:cs="PT Sans" w:eastAsia="PT Sans" w:hAnsi="PT Sans"/>
          <w:color w:val="343434"/>
        </w:rPr>
      </w:pPr>
      <w:r w:rsidDel="00000000" w:rsidR="00000000" w:rsidRPr="00000000">
        <w:rPr>
          <w:rFonts w:ascii="PT Sans" w:cs="PT Sans" w:eastAsia="PT Sans" w:hAnsi="PT Sans"/>
          <w:color w:val="343434"/>
          <w:rtl w:val="0"/>
        </w:rPr>
        <w:t xml:space="preserve">Міжнародні компанії, такі як Gartner, Forrester та Deloitte, часто публікують дослідження ринку в різних сферах бізнесу, щоб їх можна було використовувати як надійні джерела інформації.</w:t>
      </w:r>
    </w:p>
    <w:p w:rsidR="00000000" w:rsidDel="00000000" w:rsidP="00000000" w:rsidRDefault="00000000" w:rsidRPr="00000000" w14:paraId="000005D7">
      <w:pPr>
        <w:pStyle w:val="Heading3"/>
        <w:rPr/>
      </w:pPr>
      <w:bookmarkStart w:colFirst="0" w:colLast="0" w:name="_lmt9qltvbhme" w:id="128"/>
      <w:bookmarkEnd w:id="128"/>
      <w:r w:rsidDel="00000000" w:rsidR="00000000" w:rsidRPr="00000000">
        <w:rPr>
          <w:rtl w:val="0"/>
        </w:rPr>
        <w:t xml:space="preserve">Підготувати шаблони перед етапом виявлення</w:t>
      </w:r>
    </w:p>
    <w:p w:rsidR="00000000" w:rsidDel="00000000" w:rsidP="00000000" w:rsidRDefault="00000000" w:rsidRPr="00000000" w14:paraId="000005D8">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Шаблони ключових результатів</w:t>
      </w:r>
    </w:p>
    <w:p w:rsidR="00000000" w:rsidDel="00000000" w:rsidP="00000000" w:rsidRDefault="00000000" w:rsidRPr="00000000" w14:paraId="000005D9">
      <w:pPr>
        <w:numPr>
          <w:ilvl w:val="0"/>
          <w:numId w:val="126"/>
        </w:numPr>
        <w:spacing w:after="0" w:afterAutospacing="0" w:before="100" w:line="360" w:lineRule="auto"/>
        <w:ind w:left="720" w:hanging="360"/>
        <w:jc w:val="both"/>
      </w:pPr>
      <w:r w:rsidDel="00000000" w:rsidR="00000000" w:rsidRPr="00000000">
        <w:rPr>
          <w:rFonts w:ascii="PT Sans" w:cs="PT Sans" w:eastAsia="PT Sans" w:hAnsi="PT Sans"/>
          <w:b w:val="1"/>
          <w:i w:val="1"/>
          <w:rtl w:val="0"/>
        </w:rPr>
        <w:t xml:space="preserve">Бачення та обсяг (Vision and Scope Document)</w:t>
      </w:r>
      <w:r w:rsidDel="00000000" w:rsidR="00000000" w:rsidRPr="00000000">
        <w:rPr>
          <w:rFonts w:ascii="PT Sans" w:cs="PT Sans" w:eastAsia="PT Sans" w:hAnsi="PT Sans"/>
          <w:rtl w:val="0"/>
        </w:rPr>
        <w:t xml:space="preserve"> - головний результат виявлення</w:t>
      </w:r>
    </w:p>
    <w:p w:rsidR="00000000" w:rsidDel="00000000" w:rsidP="00000000" w:rsidRDefault="00000000" w:rsidRPr="00000000" w14:paraId="000005DA">
      <w:pPr>
        <w:numPr>
          <w:ilvl w:val="0"/>
          <w:numId w:val="126"/>
        </w:numPr>
        <w:spacing w:after="0" w:afterAutospacing="0" w:before="0" w:beforeAutospacing="0" w:line="360" w:lineRule="auto"/>
        <w:ind w:left="720" w:hanging="360"/>
        <w:jc w:val="both"/>
      </w:pPr>
      <w:r w:rsidDel="00000000" w:rsidR="00000000" w:rsidRPr="00000000">
        <w:rPr>
          <w:rFonts w:ascii="PT Sans" w:cs="PT Sans" w:eastAsia="PT Sans" w:hAnsi="PT Sans"/>
          <w:b w:val="1"/>
          <w:i w:val="1"/>
          <w:rtl w:val="0"/>
        </w:rPr>
        <w:t xml:space="preserve">Реєстр</w:t>
      </w:r>
      <w:r w:rsidDel="00000000" w:rsidR="00000000" w:rsidRPr="00000000">
        <w:rPr>
          <w:rFonts w:ascii="PT Sans" w:cs="PT Sans" w:eastAsia="PT Sans" w:hAnsi="PT Sans"/>
          <w:i w:val="1"/>
          <w:rtl w:val="0"/>
        </w:rPr>
        <w:t xml:space="preserve"> стейкхолдерів</w:t>
      </w:r>
    </w:p>
    <w:p w:rsidR="00000000" w:rsidDel="00000000" w:rsidP="00000000" w:rsidRDefault="00000000" w:rsidRPr="00000000" w14:paraId="000005DB">
      <w:pPr>
        <w:numPr>
          <w:ilvl w:val="0"/>
          <w:numId w:val="126"/>
        </w:numPr>
        <w:spacing w:after="0" w:afterAutospacing="0" w:before="0" w:beforeAutospacing="0" w:line="360" w:lineRule="auto"/>
        <w:ind w:left="720" w:hanging="360"/>
        <w:jc w:val="both"/>
        <w:rPr>
          <w:rFonts w:ascii="PT Sans" w:cs="PT Sans" w:eastAsia="PT Sans" w:hAnsi="PT Sans"/>
        </w:rPr>
      </w:pPr>
      <w:r w:rsidDel="00000000" w:rsidR="00000000" w:rsidRPr="00000000">
        <w:rPr>
          <w:rFonts w:ascii="PT Sans" w:cs="PT Sans" w:eastAsia="PT Sans" w:hAnsi="PT Sans"/>
          <w:b w:val="1"/>
          <w:i w:val="1"/>
          <w:rtl w:val="0"/>
        </w:rPr>
        <w:t xml:space="preserve">Комунікаційний план</w:t>
      </w:r>
      <w:r w:rsidDel="00000000" w:rsidR="00000000" w:rsidRPr="00000000">
        <w:rPr>
          <w:rtl w:val="0"/>
        </w:rPr>
      </w:r>
    </w:p>
    <w:p w:rsidR="00000000" w:rsidDel="00000000" w:rsidP="00000000" w:rsidRDefault="00000000" w:rsidRPr="00000000" w14:paraId="000005DC">
      <w:pPr>
        <w:numPr>
          <w:ilvl w:val="0"/>
          <w:numId w:val="126"/>
        </w:numPr>
        <w:spacing w:after="0" w:afterAutospacing="0" w:before="0" w:beforeAutospacing="0" w:line="360" w:lineRule="auto"/>
        <w:ind w:left="720" w:hanging="360"/>
        <w:jc w:val="both"/>
        <w:rPr>
          <w:rFonts w:ascii="PT Sans" w:cs="PT Sans" w:eastAsia="PT Sans" w:hAnsi="PT Sans"/>
        </w:rPr>
      </w:pPr>
      <w:r w:rsidDel="00000000" w:rsidR="00000000" w:rsidRPr="00000000">
        <w:rPr>
          <w:rFonts w:ascii="PT Sans" w:cs="PT Sans" w:eastAsia="PT Sans" w:hAnsi="PT Sans"/>
          <w:b w:val="1"/>
          <w:i w:val="1"/>
          <w:rtl w:val="0"/>
        </w:rPr>
        <w:t xml:space="preserve">План управління вимогами</w:t>
      </w:r>
      <w:r w:rsidDel="00000000" w:rsidR="00000000" w:rsidRPr="00000000">
        <w:rPr>
          <w:rtl w:val="0"/>
        </w:rPr>
      </w:r>
    </w:p>
    <w:p w:rsidR="00000000" w:rsidDel="00000000" w:rsidP="00000000" w:rsidRDefault="00000000" w:rsidRPr="00000000" w14:paraId="000005DD">
      <w:pPr>
        <w:numPr>
          <w:ilvl w:val="0"/>
          <w:numId w:val="126"/>
        </w:numPr>
        <w:spacing w:after="100" w:before="0" w:beforeAutospacing="0" w:line="360" w:lineRule="auto"/>
        <w:ind w:left="720" w:hanging="360"/>
        <w:jc w:val="both"/>
      </w:pPr>
      <w:r w:rsidDel="00000000" w:rsidR="00000000" w:rsidRPr="00000000">
        <w:rPr>
          <w:rFonts w:ascii="PT Sans" w:cs="PT Sans" w:eastAsia="PT Sans" w:hAnsi="PT Sans"/>
          <w:b w:val="1"/>
          <w:i w:val="1"/>
          <w:rtl w:val="0"/>
        </w:rPr>
        <w:t xml:space="preserve">Історії користувачів</w:t>
      </w:r>
      <w:r w:rsidDel="00000000" w:rsidR="00000000" w:rsidRPr="00000000">
        <w:rPr>
          <w:rFonts w:ascii="PT Sans" w:cs="PT Sans" w:eastAsia="PT Sans" w:hAnsi="PT Sans"/>
          <w:rtl w:val="0"/>
        </w:rPr>
        <w:t xml:space="preserve">, </w:t>
      </w:r>
      <w:r w:rsidDel="00000000" w:rsidR="00000000" w:rsidRPr="00000000">
        <w:rPr>
          <w:rFonts w:ascii="PT Sans" w:cs="PT Sans" w:eastAsia="PT Sans" w:hAnsi="PT Sans"/>
          <w:b w:val="1"/>
          <w:i w:val="1"/>
          <w:rtl w:val="0"/>
        </w:rPr>
        <w:t xml:space="preserve">приклади використання</w:t>
      </w:r>
      <w:r w:rsidDel="00000000" w:rsidR="00000000" w:rsidRPr="00000000">
        <w:rPr>
          <w:rFonts w:ascii="PT Sans" w:cs="PT Sans" w:eastAsia="PT Sans" w:hAnsi="PT Sans"/>
          <w:i w:val="1"/>
          <w:rtl w:val="0"/>
        </w:rPr>
        <w:t xml:space="preserve">.</w:t>
      </w:r>
    </w:p>
    <w:p w:rsidR="00000000" w:rsidDel="00000000" w:rsidP="00000000" w:rsidRDefault="00000000" w:rsidRPr="00000000" w14:paraId="000005DE">
      <w:pPr>
        <w:pStyle w:val="Heading3"/>
        <w:rPr/>
      </w:pPr>
      <w:bookmarkStart w:colFirst="0" w:colLast="0" w:name="_p58bxwdm98qg" w:id="129"/>
      <w:bookmarkEnd w:id="129"/>
      <w:r w:rsidDel="00000000" w:rsidR="00000000" w:rsidRPr="00000000">
        <w:rPr>
          <w:rtl w:val="0"/>
        </w:rPr>
        <w:t xml:space="preserve">Шаблони для проєктів бізнес-аналізу даних (BI)</w:t>
      </w:r>
    </w:p>
    <w:p w:rsidR="00000000" w:rsidDel="00000000" w:rsidP="00000000" w:rsidRDefault="00000000" w:rsidRPr="00000000" w14:paraId="000005DF">
      <w:pPr>
        <w:spacing w:after="100" w:before="100" w:line="360" w:lineRule="auto"/>
        <w:jc w:val="both"/>
        <w:rPr>
          <w:rFonts w:ascii="PT Sans" w:cs="PT Sans" w:eastAsia="PT Sans" w:hAnsi="PT Sans"/>
          <w:color w:val="4a90e2"/>
          <w:u w:val="single"/>
        </w:rPr>
      </w:pPr>
      <w:r w:rsidDel="00000000" w:rsidR="00000000" w:rsidRPr="00000000">
        <w:rPr>
          <w:rFonts w:ascii="PT Sans" w:cs="PT Sans" w:eastAsia="PT Sans" w:hAnsi="PT Sans"/>
          <w:rtl w:val="0"/>
        </w:rPr>
        <w:t xml:space="preserve">Посібник для діскавері-проєктів бізнес-аналізу даних (BI) може базуватися на чергових допоміжних матеріалах для планування співбесіди з клієнтом, визначення вимог до звітів проєктів бізнес-аналізу даних (BI) та планування етапів </w:t>
      </w:r>
      <w:r w:rsidDel="00000000" w:rsidR="00000000" w:rsidRPr="00000000">
        <w:rPr>
          <w:rFonts w:ascii="PT Sans" w:cs="PT Sans" w:eastAsia="PT Sans" w:hAnsi="PT Sans"/>
          <w:rtl w:val="0"/>
        </w:rPr>
        <w:t xml:space="preserve">проєкту</w:t>
      </w:r>
      <w:r w:rsidDel="00000000" w:rsidR="00000000" w:rsidRPr="00000000">
        <w:rPr>
          <w:rFonts w:ascii="PT Sans" w:cs="PT Sans" w:eastAsia="PT Sans" w:hAnsi="PT Sans"/>
          <w:rtl w:val="0"/>
        </w:rPr>
        <w:t xml:space="preserve">.</w:t>
      </w:r>
      <w:r w:rsidDel="00000000" w:rsidR="00000000" w:rsidRPr="00000000">
        <w:rPr>
          <w:rtl w:val="0"/>
        </w:rPr>
      </w:r>
    </w:p>
    <w:p w:rsidR="00000000" w:rsidDel="00000000" w:rsidP="00000000" w:rsidRDefault="00000000" w:rsidRPr="00000000" w14:paraId="000005E0">
      <w:pPr>
        <w:pStyle w:val="Heading2"/>
        <w:spacing w:after="100" w:before="100" w:line="360" w:lineRule="auto"/>
        <w:jc w:val="both"/>
        <w:rPr/>
      </w:pPr>
      <w:bookmarkStart w:colFirst="0" w:colLast="0" w:name="_y51oxy3bybfq" w:id="130"/>
      <w:bookmarkEnd w:id="130"/>
      <w:r w:rsidDel="00000000" w:rsidR="00000000" w:rsidRPr="00000000">
        <w:rPr>
          <w:rtl w:val="0"/>
        </w:rPr>
        <w:t xml:space="preserve">Приклад процесу діскавері</w:t>
      </w:r>
    </w:p>
    <w:p w:rsidR="00000000" w:rsidDel="00000000" w:rsidP="00000000" w:rsidRDefault="00000000" w:rsidRPr="00000000" w14:paraId="000005E1">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Команда має пройти процеси, дотримуючись вище наведеної схеми. Щоб пролити світло на індивідуальну участь, є детальний план того, як слід правильно проводити етап виявлення:</w:t>
      </w:r>
    </w:p>
    <w:p w:rsidR="00000000" w:rsidDel="00000000" w:rsidP="00000000" w:rsidRDefault="00000000" w:rsidRPr="00000000" w14:paraId="000005E2">
      <w:pPr>
        <w:keepNext w:val="0"/>
        <w:keepLines w:val="0"/>
        <w:pageBreakBefore w:val="0"/>
        <w:widowControl w:val="0"/>
        <w:numPr>
          <w:ilvl w:val="0"/>
          <w:numId w:val="100"/>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rPr/>
      </w:pPr>
      <w:r w:rsidDel="00000000" w:rsidR="00000000" w:rsidRPr="00000000">
        <w:rPr>
          <w:rFonts w:ascii="PT Sans" w:cs="PT Sans" w:eastAsia="PT Sans" w:hAnsi="PT Sans"/>
          <w:b w:val="1"/>
          <w:rtl w:val="0"/>
        </w:rPr>
        <w:t xml:space="preserve">Телефонна розмова з клієнтом для розуміння бізнес-потреб (початок).</w:t>
      </w:r>
    </w:p>
    <w:p w:rsidR="00000000" w:rsidDel="00000000" w:rsidP="00000000" w:rsidRDefault="00000000" w:rsidRPr="00000000" w14:paraId="000005E3">
      <w:pPr>
        <w:keepNext w:val="0"/>
        <w:keepLines w:val="0"/>
        <w:pageBreakBefore w:val="0"/>
        <w:widowControl w:val="0"/>
        <w:numPr>
          <w:ilvl w:val="1"/>
          <w:numId w:val="13"/>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1080" w:right="0" w:hanging="360"/>
        <w:jc w:val="both"/>
        <w:rPr/>
      </w:pPr>
      <w:r w:rsidDel="00000000" w:rsidR="00000000" w:rsidRPr="00000000">
        <w:rPr>
          <w:rFonts w:ascii="PT Sans" w:cs="PT Sans" w:eastAsia="PT Sans" w:hAnsi="PT Sans"/>
          <w:rtl w:val="0"/>
        </w:rPr>
        <w:t xml:space="preserve">Основна ідея;</w:t>
      </w:r>
    </w:p>
    <w:p w:rsidR="00000000" w:rsidDel="00000000" w:rsidP="00000000" w:rsidRDefault="00000000" w:rsidRPr="00000000" w14:paraId="000005E4">
      <w:pPr>
        <w:keepNext w:val="0"/>
        <w:keepLines w:val="0"/>
        <w:pageBreakBefore w:val="0"/>
        <w:widowControl w:val="0"/>
        <w:numPr>
          <w:ilvl w:val="1"/>
          <w:numId w:val="13"/>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1080" w:right="0" w:hanging="360"/>
        <w:jc w:val="both"/>
        <w:rPr/>
      </w:pPr>
      <w:r w:rsidDel="00000000" w:rsidR="00000000" w:rsidRPr="00000000">
        <w:rPr>
          <w:rFonts w:ascii="PT Sans" w:cs="PT Sans" w:eastAsia="PT Sans" w:hAnsi="PT Sans"/>
          <w:rtl w:val="0"/>
        </w:rPr>
        <w:t xml:space="preserve">Бізнес-кейс;</w:t>
      </w:r>
    </w:p>
    <w:p w:rsidR="00000000" w:rsidDel="00000000" w:rsidP="00000000" w:rsidRDefault="00000000" w:rsidRPr="00000000" w14:paraId="000005E5">
      <w:pPr>
        <w:keepNext w:val="0"/>
        <w:keepLines w:val="0"/>
        <w:pageBreakBefore w:val="0"/>
        <w:widowControl w:val="0"/>
        <w:numPr>
          <w:ilvl w:val="1"/>
          <w:numId w:val="13"/>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1080" w:right="0" w:hanging="360"/>
        <w:jc w:val="both"/>
        <w:rPr/>
      </w:pPr>
      <w:r w:rsidDel="00000000" w:rsidR="00000000" w:rsidRPr="00000000">
        <w:rPr>
          <w:rFonts w:ascii="PT Sans" w:cs="PT Sans" w:eastAsia="PT Sans" w:hAnsi="PT Sans"/>
          <w:rtl w:val="0"/>
        </w:rPr>
        <w:t xml:space="preserve">Проблема, яку потрібно вирішити;</w:t>
      </w:r>
    </w:p>
    <w:p w:rsidR="00000000" w:rsidDel="00000000" w:rsidP="00000000" w:rsidRDefault="00000000" w:rsidRPr="00000000" w14:paraId="000005E6">
      <w:pPr>
        <w:keepNext w:val="0"/>
        <w:keepLines w:val="0"/>
        <w:pageBreakBefore w:val="0"/>
        <w:widowControl w:val="0"/>
        <w:numPr>
          <w:ilvl w:val="1"/>
          <w:numId w:val="13"/>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1080" w:right="0" w:hanging="360"/>
        <w:jc w:val="both"/>
        <w:rPr/>
      </w:pPr>
      <w:r w:rsidDel="00000000" w:rsidR="00000000" w:rsidRPr="00000000">
        <w:rPr>
          <w:rFonts w:ascii="PT Sans" w:cs="PT Sans" w:eastAsia="PT Sans" w:hAnsi="PT Sans"/>
          <w:rtl w:val="0"/>
        </w:rPr>
        <w:t xml:space="preserve">Інструменти/властивості.</w:t>
      </w:r>
    </w:p>
    <w:p w:rsidR="00000000" w:rsidDel="00000000" w:rsidP="00000000" w:rsidRDefault="00000000" w:rsidRPr="00000000" w14:paraId="000005E7">
      <w:pPr>
        <w:spacing w:after="100" w:before="100" w:line="360" w:lineRule="auto"/>
        <w:ind w:firstLine="540"/>
        <w:jc w:val="both"/>
        <w:rPr>
          <w:rFonts w:ascii="PT Sans" w:cs="PT Sans" w:eastAsia="PT Sans" w:hAnsi="PT Sans"/>
        </w:rPr>
      </w:pPr>
      <w:r w:rsidDel="00000000" w:rsidR="00000000" w:rsidRPr="00000000">
        <w:rPr>
          <w:rFonts w:ascii="PT Sans" w:cs="PT Sans" w:eastAsia="PT Sans" w:hAnsi="PT Sans"/>
          <w:rtl w:val="0"/>
        </w:rPr>
        <w:t xml:space="preserve">Час: 90 хв.</w:t>
      </w:r>
    </w:p>
    <w:p w:rsidR="00000000" w:rsidDel="00000000" w:rsidP="00000000" w:rsidRDefault="00000000" w:rsidRPr="00000000" w14:paraId="000005E8">
      <w:pPr>
        <w:spacing w:after="100" w:before="100" w:line="360" w:lineRule="auto"/>
        <w:ind w:firstLine="540"/>
        <w:jc w:val="both"/>
        <w:rPr>
          <w:rFonts w:ascii="PT Sans" w:cs="PT Sans" w:eastAsia="PT Sans" w:hAnsi="PT Sans"/>
        </w:rPr>
      </w:pPr>
      <w:r w:rsidDel="00000000" w:rsidR="00000000" w:rsidRPr="00000000">
        <w:rPr>
          <w:rFonts w:ascii="PT Sans" w:cs="PT Sans" w:eastAsia="PT Sans" w:hAnsi="PT Sans"/>
          <w:rtl w:val="0"/>
        </w:rPr>
        <w:t xml:space="preserve">Команда для участі: клієнт, бізнес-аналітик (BA), UX/UI, технічний керівник.</w:t>
      </w:r>
    </w:p>
    <w:p w:rsidR="00000000" w:rsidDel="00000000" w:rsidP="00000000" w:rsidRDefault="00000000" w:rsidRPr="00000000" w14:paraId="000005E9">
      <w:pPr>
        <w:spacing w:after="100" w:before="100" w:line="360" w:lineRule="auto"/>
        <w:ind w:firstLine="540"/>
        <w:jc w:val="both"/>
        <w:rPr>
          <w:rFonts w:ascii="PT Sans" w:cs="PT Sans" w:eastAsia="PT Sans" w:hAnsi="PT Sans"/>
        </w:rPr>
      </w:pPr>
      <w:r w:rsidDel="00000000" w:rsidR="00000000" w:rsidRPr="00000000">
        <w:rPr>
          <w:rFonts w:ascii="PT Sans" w:cs="PT Sans" w:eastAsia="PT Sans" w:hAnsi="PT Sans"/>
          <w:rtl w:val="0"/>
        </w:rPr>
        <w:t xml:space="preserve">Загальний оплачуваний час: 4,5 години (бізнес-аналітик (BA) - 1,5 години, технічний керівник - 1,5 години,  UX/UI - 1,5 години)</w:t>
      </w:r>
    </w:p>
    <w:p w:rsidR="00000000" w:rsidDel="00000000" w:rsidP="00000000" w:rsidRDefault="00000000" w:rsidRPr="00000000" w14:paraId="000005EA">
      <w:pPr>
        <w:keepNext w:val="0"/>
        <w:keepLines w:val="0"/>
        <w:pageBreakBefore w:val="0"/>
        <w:widowControl w:val="0"/>
        <w:numPr>
          <w:ilvl w:val="0"/>
          <w:numId w:val="100"/>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pPr>
      <w:r w:rsidDel="00000000" w:rsidR="00000000" w:rsidRPr="00000000">
        <w:rPr>
          <w:rFonts w:ascii="PT Sans" w:cs="PT Sans" w:eastAsia="PT Sans" w:hAnsi="PT Sans"/>
          <w:b w:val="1"/>
          <w:rtl w:val="0"/>
        </w:rPr>
        <w:t xml:space="preserve">Обговорити головну ідею, що лежить в основі цілі</w:t>
      </w:r>
      <w:r w:rsidDel="00000000" w:rsidR="00000000" w:rsidRPr="00000000">
        <w:rPr>
          <w:rFonts w:ascii="PT Sans" w:cs="PT Sans" w:eastAsia="PT Sans" w:hAnsi="PT Sans"/>
          <w:rtl w:val="0"/>
        </w:rPr>
        <w:t xml:space="preserve">. Усі члени команди обговорюють ідею з різних точок зору.</w:t>
      </w:r>
    </w:p>
    <w:p w:rsidR="00000000" w:rsidDel="00000000" w:rsidP="00000000" w:rsidRDefault="00000000" w:rsidRPr="00000000" w14:paraId="000005EB">
      <w:pPr>
        <w:spacing w:after="100" w:before="100" w:line="360" w:lineRule="auto"/>
        <w:ind w:firstLine="540"/>
        <w:jc w:val="both"/>
        <w:rPr>
          <w:rFonts w:ascii="PT Sans" w:cs="PT Sans" w:eastAsia="PT Sans" w:hAnsi="PT Sans"/>
        </w:rPr>
      </w:pPr>
      <w:r w:rsidDel="00000000" w:rsidR="00000000" w:rsidRPr="00000000">
        <w:rPr>
          <w:rFonts w:ascii="PT Sans" w:cs="PT Sans" w:eastAsia="PT Sans" w:hAnsi="PT Sans"/>
          <w:rtl w:val="0"/>
        </w:rPr>
        <w:t xml:space="preserve">Час: 2 години.</w:t>
      </w:r>
    </w:p>
    <w:p w:rsidR="00000000" w:rsidDel="00000000" w:rsidP="00000000" w:rsidRDefault="00000000" w:rsidRPr="00000000" w14:paraId="000005EC">
      <w:pPr>
        <w:spacing w:after="100" w:before="100" w:line="360" w:lineRule="auto"/>
        <w:ind w:firstLine="540"/>
        <w:jc w:val="both"/>
        <w:rPr>
          <w:rFonts w:ascii="PT Sans" w:cs="PT Sans" w:eastAsia="PT Sans" w:hAnsi="PT Sans"/>
        </w:rPr>
      </w:pPr>
      <w:r w:rsidDel="00000000" w:rsidR="00000000" w:rsidRPr="00000000">
        <w:rPr>
          <w:rFonts w:ascii="PT Sans" w:cs="PT Sans" w:eastAsia="PT Sans" w:hAnsi="PT Sans"/>
          <w:rtl w:val="0"/>
        </w:rPr>
        <w:t xml:space="preserve">Команда для участі: бізнес-аналітик (BA), UX/UI, технічний керівник.</w:t>
      </w:r>
    </w:p>
    <w:p w:rsidR="00000000" w:rsidDel="00000000" w:rsidP="00000000" w:rsidRDefault="00000000" w:rsidRPr="00000000" w14:paraId="000005ED">
      <w:pPr>
        <w:spacing w:after="100" w:before="100" w:line="360" w:lineRule="auto"/>
        <w:ind w:firstLine="540"/>
        <w:jc w:val="both"/>
        <w:rPr>
          <w:rFonts w:ascii="PT Sans" w:cs="PT Sans" w:eastAsia="PT Sans" w:hAnsi="PT Sans"/>
        </w:rPr>
      </w:pPr>
      <w:r w:rsidDel="00000000" w:rsidR="00000000" w:rsidRPr="00000000">
        <w:rPr>
          <w:rFonts w:ascii="PT Sans" w:cs="PT Sans" w:eastAsia="PT Sans" w:hAnsi="PT Sans"/>
          <w:rtl w:val="0"/>
        </w:rPr>
        <w:t xml:space="preserve">Загальний оплачуваний час: 6 годин (бізнес-аналітик (BA) - 2 години, технічний керівник - 2 години, UX/UI - 2 години)</w:t>
      </w:r>
    </w:p>
    <w:p w:rsidR="00000000" w:rsidDel="00000000" w:rsidP="00000000" w:rsidRDefault="00000000" w:rsidRPr="00000000" w14:paraId="000005EE">
      <w:pPr>
        <w:keepNext w:val="0"/>
        <w:keepLines w:val="0"/>
        <w:pageBreakBefore w:val="0"/>
        <w:widowControl w:val="0"/>
        <w:numPr>
          <w:ilvl w:val="0"/>
          <w:numId w:val="100"/>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pPr>
      <w:r w:rsidDel="00000000" w:rsidR="00000000" w:rsidRPr="00000000">
        <w:rPr>
          <w:rFonts w:ascii="PT Sans" w:cs="PT Sans" w:eastAsia="PT Sans" w:hAnsi="PT Sans"/>
          <w:b w:val="1"/>
          <w:rtl w:val="0"/>
        </w:rPr>
        <w:t xml:space="preserve">Дослідження та розробка рішення. </w:t>
      </w:r>
      <w:r w:rsidDel="00000000" w:rsidR="00000000" w:rsidRPr="00000000">
        <w:rPr>
          <w:rFonts w:ascii="PT Sans" w:cs="PT Sans" w:eastAsia="PT Sans" w:hAnsi="PT Sans"/>
          <w:rtl w:val="0"/>
        </w:rPr>
        <w:t xml:space="preserve">На цьому рівні бізнес-аналітик (BA) проводить дослідження конкурентів, аналізує їх основну функціональність і готує перелік властивостей, призначених для вирішення проблеми з урахуванням поточної потреби. На цьому етапі технічне дослідження проводиться технічним керівником, якщо це можливо. Бізнес-аналітик (BA), зазвичай, виконує такі завдання:</w:t>
      </w:r>
    </w:p>
    <w:p w:rsidR="00000000" w:rsidDel="00000000" w:rsidP="00000000" w:rsidRDefault="00000000" w:rsidRPr="00000000" w14:paraId="000005EF">
      <w:pPr>
        <w:numPr>
          <w:ilvl w:val="0"/>
          <w:numId w:val="3"/>
        </w:numPr>
        <w:spacing w:after="0" w:afterAutospacing="0" w:before="100" w:line="360" w:lineRule="auto"/>
        <w:ind w:left="1440" w:hanging="360"/>
        <w:jc w:val="both"/>
      </w:pPr>
      <w:r w:rsidDel="00000000" w:rsidR="00000000" w:rsidRPr="00000000">
        <w:rPr>
          <w:rFonts w:ascii="PT Sans" w:cs="PT Sans" w:eastAsia="PT Sans" w:hAnsi="PT Sans"/>
          <w:rtl w:val="0"/>
        </w:rPr>
        <w:t xml:space="preserve">Визначає і конкретизує ключові бізнес-процеси. Це можна зробити з допомогою діаграм уніфікованої мови моделювання (UML) (</w:t>
      </w:r>
      <w:hyperlink r:id="rId118">
        <w:r w:rsidDel="00000000" w:rsidR="00000000" w:rsidRPr="00000000">
          <w:rPr>
            <w:rFonts w:ascii="PT Sans" w:cs="PT Sans" w:eastAsia="PT Sans" w:hAnsi="PT Sans"/>
            <w:b w:val="1"/>
            <w:i w:val="1"/>
            <w:color w:val="4a90e2"/>
            <w:u w:val="single"/>
            <w:rtl w:val="0"/>
          </w:rPr>
          <w:t xml:space="preserve">нотація моделювання бізнес-процесів (BPMN)</w:t>
        </w:r>
      </w:hyperlink>
      <w:r w:rsidDel="00000000" w:rsidR="00000000" w:rsidRPr="00000000">
        <w:rPr>
          <w:rFonts w:ascii="PT Sans" w:cs="PT Sans" w:eastAsia="PT Sans" w:hAnsi="PT Sans"/>
          <w:b w:val="1"/>
          <w:i w:val="1"/>
          <w:u w:val="single"/>
          <w:rtl w:val="0"/>
        </w:rPr>
        <w:t xml:space="preserve">, </w:t>
      </w:r>
      <w:hyperlink r:id="rId119">
        <w:r w:rsidDel="00000000" w:rsidR="00000000" w:rsidRPr="00000000">
          <w:rPr>
            <w:rFonts w:ascii="PT Sans" w:cs="PT Sans" w:eastAsia="PT Sans" w:hAnsi="PT Sans"/>
            <w:b w:val="1"/>
            <w:i w:val="1"/>
            <w:color w:val="4a90e2"/>
            <w:u w:val="single"/>
            <w:rtl w:val="0"/>
          </w:rPr>
          <w:t xml:space="preserve">блок-схема</w:t>
        </w:r>
      </w:hyperlink>
      <w:r w:rsidDel="00000000" w:rsidR="00000000" w:rsidRPr="00000000">
        <w:rPr>
          <w:rFonts w:ascii="PT Sans" w:cs="PT Sans" w:eastAsia="PT Sans" w:hAnsi="PT Sans"/>
          <w:rtl w:val="0"/>
        </w:rPr>
        <w:t xml:space="preserve">) або шляхом простого документування вивчених бізнес-процесів. Бізнес-процеси розкриваються з допомогою аналізу клієнтських документів, співбесіди та/або семінарів.</w:t>
      </w:r>
    </w:p>
    <w:p w:rsidR="00000000" w:rsidDel="00000000" w:rsidP="00000000" w:rsidRDefault="00000000" w:rsidRPr="00000000" w14:paraId="000005F0">
      <w:pPr>
        <w:numPr>
          <w:ilvl w:val="0"/>
          <w:numId w:val="3"/>
        </w:numPr>
        <w:spacing w:after="0" w:afterAutospacing="0" w:before="0" w:beforeAutospacing="0" w:line="360" w:lineRule="auto"/>
        <w:ind w:left="1440" w:hanging="360"/>
        <w:jc w:val="both"/>
        <w:rPr>
          <w:rFonts w:ascii="PT Sans" w:cs="PT Sans" w:eastAsia="PT Sans" w:hAnsi="PT Sans"/>
        </w:rPr>
      </w:pPr>
      <w:r w:rsidDel="00000000" w:rsidR="00000000" w:rsidRPr="00000000">
        <w:rPr>
          <w:rFonts w:ascii="PT Sans" w:cs="PT Sans" w:eastAsia="PT Sans" w:hAnsi="PT Sans"/>
          <w:rtl w:val="0"/>
        </w:rPr>
        <w:t xml:space="preserve">Визначати користувачів та ролі - критичні випадки використання та вимоги стейкхолдерів щодо ключових бізнес-процесів.</w:t>
      </w:r>
    </w:p>
    <w:p w:rsidR="00000000" w:rsidDel="00000000" w:rsidP="00000000" w:rsidRDefault="00000000" w:rsidRPr="00000000" w14:paraId="000005F1">
      <w:pPr>
        <w:numPr>
          <w:ilvl w:val="0"/>
          <w:numId w:val="3"/>
        </w:numPr>
        <w:spacing w:after="0" w:afterAutospacing="0" w:before="0" w:beforeAutospacing="0" w:line="360" w:lineRule="auto"/>
        <w:ind w:left="1440" w:hanging="360"/>
        <w:jc w:val="both"/>
      </w:pPr>
      <w:r w:rsidDel="00000000" w:rsidR="00000000" w:rsidRPr="00000000">
        <w:rPr>
          <w:rFonts w:ascii="PT Sans" w:cs="PT Sans" w:eastAsia="PT Sans" w:hAnsi="PT Sans"/>
          <w:rtl w:val="0"/>
        </w:rPr>
        <w:t xml:space="preserve">Визначає контекст рішення з допомогою </w:t>
      </w:r>
      <w:r w:rsidDel="00000000" w:rsidR="00000000" w:rsidRPr="00000000">
        <w:rPr>
          <w:rFonts w:ascii="PT Sans" w:cs="PT Sans" w:eastAsia="PT Sans" w:hAnsi="PT Sans"/>
          <w:b w:val="1"/>
          <w:i w:val="1"/>
          <w:rtl w:val="0"/>
        </w:rPr>
        <w:t xml:space="preserve">контекстної діаграми</w:t>
      </w:r>
      <w:r w:rsidDel="00000000" w:rsidR="00000000" w:rsidRPr="00000000">
        <w:rPr>
          <w:rFonts w:ascii="PT Sans" w:cs="PT Sans" w:eastAsia="PT Sans" w:hAnsi="PT Sans"/>
          <w:rtl w:val="0"/>
        </w:rPr>
        <w:t xml:space="preserve">, щоб зрозуміти, скільки інтерфейсів треба розробити та чи є якісь інтеграції на місці, визначає типи даних та їх процес (</w:t>
      </w:r>
      <w:hyperlink r:id="rId120">
        <w:r w:rsidDel="00000000" w:rsidR="00000000" w:rsidRPr="00000000">
          <w:rPr>
            <w:rFonts w:ascii="PT Sans" w:cs="PT Sans" w:eastAsia="PT Sans" w:hAnsi="PT Sans"/>
            <w:b w:val="1"/>
            <w:i w:val="1"/>
            <w:color w:val="4a90e2"/>
            <w:u w:val="single"/>
            <w:rtl w:val="0"/>
          </w:rPr>
          <w:t xml:space="preserve">схему потоку даних</w:t>
        </w:r>
      </w:hyperlink>
      <w:r w:rsidDel="00000000" w:rsidR="00000000" w:rsidRPr="00000000">
        <w:rPr>
          <w:rFonts w:ascii="PT Sans" w:cs="PT Sans" w:eastAsia="PT Sans" w:hAnsi="PT Sans"/>
          <w:rtl w:val="0"/>
        </w:rPr>
        <w:t xml:space="preserve"> можна розробити на цьому етапі).</w:t>
      </w:r>
    </w:p>
    <w:p w:rsidR="00000000" w:rsidDel="00000000" w:rsidP="00000000" w:rsidRDefault="00000000" w:rsidRPr="00000000" w14:paraId="000005F2">
      <w:pPr>
        <w:numPr>
          <w:ilvl w:val="0"/>
          <w:numId w:val="3"/>
        </w:numPr>
        <w:spacing w:after="0" w:afterAutospacing="0" w:before="0" w:beforeAutospacing="0" w:line="360" w:lineRule="auto"/>
        <w:ind w:left="1440" w:hanging="360"/>
        <w:jc w:val="both"/>
      </w:pPr>
      <w:r w:rsidDel="00000000" w:rsidR="00000000" w:rsidRPr="00000000">
        <w:rPr>
          <w:rFonts w:ascii="PT Sans" w:cs="PT Sans" w:eastAsia="PT Sans" w:hAnsi="PT Sans"/>
          <w:b w:val="1"/>
          <w:rtl w:val="0"/>
        </w:rPr>
        <w:t xml:space="preserve">Визначає ключові функції</w:t>
      </w:r>
      <w:r w:rsidDel="00000000" w:rsidR="00000000" w:rsidRPr="00000000">
        <w:rPr>
          <w:rFonts w:ascii="PT Sans" w:cs="PT Sans" w:eastAsia="PT Sans" w:hAnsi="PT Sans"/>
          <w:rtl w:val="0"/>
        </w:rPr>
        <w:t xml:space="preserve">, призначені для вирішення проблеми з урахуванням поточної потреби.</w:t>
      </w:r>
    </w:p>
    <w:p w:rsidR="00000000" w:rsidDel="00000000" w:rsidP="00000000" w:rsidRDefault="00000000" w:rsidRPr="00000000" w14:paraId="000005F3">
      <w:pPr>
        <w:numPr>
          <w:ilvl w:val="0"/>
          <w:numId w:val="3"/>
        </w:numPr>
        <w:spacing w:after="100" w:before="0" w:beforeAutospacing="0" w:line="360" w:lineRule="auto"/>
        <w:ind w:left="1440" w:hanging="360"/>
        <w:jc w:val="both"/>
        <w:rPr>
          <w:rFonts w:ascii="PT Sans" w:cs="PT Sans" w:eastAsia="PT Sans" w:hAnsi="PT Sans"/>
        </w:rPr>
      </w:pPr>
      <w:r w:rsidDel="00000000" w:rsidR="00000000" w:rsidRPr="00000000">
        <w:rPr>
          <w:rFonts w:ascii="PT Sans" w:cs="PT Sans" w:eastAsia="PT Sans" w:hAnsi="PT Sans"/>
          <w:rtl w:val="0"/>
        </w:rPr>
        <w:t xml:space="preserve">Визначає атрибути якості (нефункціональні вимоги), критично важливі для вирішення. </w:t>
      </w:r>
      <w:r w:rsidDel="00000000" w:rsidR="00000000" w:rsidRPr="00000000">
        <w:rPr>
          <w:rtl w:val="0"/>
        </w:rPr>
      </w:r>
    </w:p>
    <w:p w:rsidR="00000000" w:rsidDel="00000000" w:rsidP="00000000" w:rsidRDefault="00000000" w:rsidRPr="00000000" w14:paraId="000005F4">
      <w:pPr>
        <w:shd w:fill="fff2cc" w:val="clear"/>
        <w:spacing w:after="100" w:before="100" w:line="360" w:lineRule="auto"/>
        <w:ind w:left="720" w:firstLine="0"/>
        <w:jc w:val="both"/>
        <w:rPr>
          <w:rFonts w:ascii="PT Sans" w:cs="PT Sans" w:eastAsia="PT Sans" w:hAnsi="PT Sans"/>
          <w:color w:val="343434"/>
        </w:rPr>
      </w:pPr>
      <w:r w:rsidDel="00000000" w:rsidR="00000000" w:rsidRPr="00000000">
        <w:rPr>
          <w:rFonts w:ascii="PT Sans" w:cs="PT Sans" w:eastAsia="PT Sans" w:hAnsi="PT Sans"/>
          <w:color w:val="343434"/>
          <w:rtl w:val="0"/>
        </w:rPr>
        <w:t xml:space="preserve">Не запитувати клієнта безпосередньо, які якісні характеристики (продуктивність, безпека) мають задовольняти рішення. Визначите для них параметри, щоб у них були варіанти на вибір.</w:t>
      </w:r>
    </w:p>
    <w:p w:rsidR="00000000" w:rsidDel="00000000" w:rsidP="00000000" w:rsidRDefault="00000000" w:rsidRPr="00000000" w14:paraId="000005F5">
      <w:pPr>
        <w:spacing w:after="100" w:before="100" w:line="360" w:lineRule="auto"/>
        <w:ind w:left="180" w:firstLine="0"/>
        <w:jc w:val="both"/>
        <w:rPr>
          <w:rFonts w:ascii="PT Sans" w:cs="PT Sans" w:eastAsia="PT Sans" w:hAnsi="PT Sans"/>
        </w:rPr>
      </w:pPr>
      <w:r w:rsidDel="00000000" w:rsidR="00000000" w:rsidRPr="00000000">
        <w:rPr>
          <w:rFonts w:ascii="PT Sans" w:cs="PT Sans" w:eastAsia="PT Sans" w:hAnsi="PT Sans"/>
          <w:rtl w:val="0"/>
        </w:rPr>
        <w:t xml:space="preserve">На етапі виявлення важливо визначити стандартні правила для майбутнього спілкування та вимоги до управління життєвим циклом (RLCM). Ця інформація послужить основою для плану </w:t>
      </w:r>
      <w:r w:rsidDel="00000000" w:rsidR="00000000" w:rsidRPr="00000000">
        <w:rPr>
          <w:rFonts w:ascii="PT Sans" w:cs="PT Sans" w:eastAsia="PT Sans" w:hAnsi="PT Sans"/>
          <w:b w:val="1"/>
          <w:i w:val="1"/>
          <w:rtl w:val="0"/>
        </w:rPr>
        <w:t xml:space="preserve">комунікацій</w:t>
      </w:r>
      <w:r w:rsidDel="00000000" w:rsidR="00000000" w:rsidRPr="00000000">
        <w:rPr>
          <w:rFonts w:ascii="PT Sans" w:cs="PT Sans" w:eastAsia="PT Sans" w:hAnsi="PT Sans"/>
          <w:rtl w:val="0"/>
        </w:rPr>
        <w:t xml:space="preserve"> та плану </w:t>
      </w:r>
      <w:r w:rsidDel="00000000" w:rsidR="00000000" w:rsidRPr="00000000">
        <w:rPr>
          <w:rFonts w:ascii="PT Sans" w:cs="PT Sans" w:eastAsia="PT Sans" w:hAnsi="PT Sans"/>
          <w:b w:val="1"/>
          <w:i w:val="1"/>
          <w:rtl w:val="0"/>
        </w:rPr>
        <w:t xml:space="preserve">управління вимогами</w:t>
      </w:r>
      <w:r w:rsidDel="00000000" w:rsidR="00000000" w:rsidRPr="00000000">
        <w:rPr>
          <w:rFonts w:ascii="PT Sans" w:cs="PT Sans" w:eastAsia="PT Sans" w:hAnsi="PT Sans"/>
          <w:rtl w:val="0"/>
        </w:rPr>
        <w:t xml:space="preserve">.</w:t>
      </w:r>
    </w:p>
    <w:p w:rsidR="00000000" w:rsidDel="00000000" w:rsidP="00000000" w:rsidRDefault="00000000" w:rsidRPr="00000000" w14:paraId="000005F6">
      <w:pPr>
        <w:spacing w:after="100" w:before="100" w:line="360" w:lineRule="auto"/>
        <w:ind w:left="180" w:firstLine="0"/>
        <w:jc w:val="both"/>
        <w:rPr>
          <w:rFonts w:ascii="PT Sans" w:cs="PT Sans" w:eastAsia="PT Sans" w:hAnsi="PT Sans"/>
        </w:rPr>
      </w:pPr>
      <w:r w:rsidDel="00000000" w:rsidR="00000000" w:rsidRPr="00000000">
        <w:rPr>
          <w:rFonts w:ascii="PT Sans" w:cs="PT Sans" w:eastAsia="PT Sans" w:hAnsi="PT Sans"/>
          <w:rtl w:val="0"/>
        </w:rPr>
        <w:t xml:space="preserve">Зокрема, було б корисно визначити, як часто спілкуватися з клієнтом і які канали зв'язку використовувати.</w:t>
      </w:r>
    </w:p>
    <w:p w:rsidR="00000000" w:rsidDel="00000000" w:rsidP="00000000" w:rsidRDefault="00000000" w:rsidRPr="00000000" w14:paraId="000005F7">
      <w:pPr>
        <w:spacing w:after="100" w:before="100" w:line="360" w:lineRule="auto"/>
        <w:ind w:left="180" w:firstLine="0"/>
        <w:jc w:val="both"/>
        <w:rPr>
          <w:rFonts w:ascii="PT Sans" w:cs="PT Sans" w:eastAsia="PT Sans" w:hAnsi="PT Sans"/>
        </w:rPr>
      </w:pPr>
      <w:r w:rsidDel="00000000" w:rsidR="00000000" w:rsidRPr="00000000">
        <w:rPr>
          <w:rFonts w:ascii="PT Sans" w:cs="PT Sans" w:eastAsia="PT Sans" w:hAnsi="PT Sans"/>
          <w:rtl w:val="0"/>
        </w:rPr>
        <w:t xml:space="preserve">Визначити формат вимог (історія користувача, приклади використання) і те, як ними будуть управляти (більш детальну інформацію див. в </w:t>
      </w:r>
      <w:r w:rsidDel="00000000" w:rsidR="00000000" w:rsidRPr="00000000">
        <w:rPr>
          <w:rFonts w:ascii="PT Sans" w:cs="PT Sans" w:eastAsia="PT Sans" w:hAnsi="PT Sans"/>
          <w:b w:val="1"/>
          <w:i w:val="1"/>
          <w:rtl w:val="0"/>
        </w:rPr>
        <w:t xml:space="preserve">плані управління вимогами</w:t>
      </w:r>
      <w:r w:rsidDel="00000000" w:rsidR="00000000" w:rsidRPr="00000000">
        <w:rPr>
          <w:rFonts w:ascii="PT Sans" w:cs="PT Sans" w:eastAsia="PT Sans" w:hAnsi="PT Sans"/>
          <w:rtl w:val="0"/>
        </w:rPr>
        <w:t xml:space="preserve">).</w:t>
      </w:r>
    </w:p>
    <w:p w:rsidR="00000000" w:rsidDel="00000000" w:rsidP="00000000" w:rsidRDefault="00000000" w:rsidRPr="00000000" w14:paraId="000005F8">
      <w:pPr>
        <w:shd w:fill="fff2cc" w:val="clear"/>
        <w:spacing w:after="100" w:before="100" w:line="360" w:lineRule="auto"/>
        <w:ind w:left="720" w:firstLine="0"/>
        <w:jc w:val="both"/>
        <w:rPr>
          <w:rFonts w:ascii="PT Sans" w:cs="PT Sans" w:eastAsia="PT Sans" w:hAnsi="PT Sans"/>
          <w:color w:val="343434"/>
        </w:rPr>
      </w:pPr>
      <w:r w:rsidDel="00000000" w:rsidR="00000000" w:rsidRPr="00000000">
        <w:rPr>
          <w:rFonts w:ascii="PT Sans" w:cs="PT Sans" w:eastAsia="PT Sans" w:hAnsi="PT Sans"/>
          <w:color w:val="343434"/>
          <w:rtl w:val="0"/>
        </w:rPr>
        <w:t xml:space="preserve">Важливо визначити перелік стейкхолдерів, потрібних з боку клієнта, і домовитися з клієнтом про те, що вони будуть доступні для обговорення, щоб можна було охопити всі необхідні питання.</w:t>
      </w:r>
    </w:p>
    <w:p w:rsidR="00000000" w:rsidDel="00000000" w:rsidP="00000000" w:rsidRDefault="00000000" w:rsidRPr="00000000" w14:paraId="000005F9">
      <w:pPr>
        <w:spacing w:after="100" w:before="100" w:line="360" w:lineRule="auto"/>
        <w:ind w:firstLine="700"/>
        <w:jc w:val="both"/>
        <w:rPr>
          <w:rFonts w:ascii="PT Sans" w:cs="PT Sans" w:eastAsia="PT Sans" w:hAnsi="PT Sans"/>
        </w:rPr>
      </w:pPr>
      <w:r w:rsidDel="00000000" w:rsidR="00000000" w:rsidRPr="00000000">
        <w:rPr>
          <w:rFonts w:ascii="PT Sans" w:cs="PT Sans" w:eastAsia="PT Sans" w:hAnsi="PT Sans"/>
          <w:rtl w:val="0"/>
        </w:rPr>
        <w:t xml:space="preserve">Час: 10 днів.</w:t>
      </w:r>
    </w:p>
    <w:p w:rsidR="00000000" w:rsidDel="00000000" w:rsidP="00000000" w:rsidRDefault="00000000" w:rsidRPr="00000000" w14:paraId="000005FA">
      <w:pPr>
        <w:spacing w:after="100" w:before="100" w:line="360" w:lineRule="auto"/>
        <w:ind w:firstLine="700"/>
        <w:jc w:val="both"/>
        <w:rPr>
          <w:rFonts w:ascii="PT Sans" w:cs="PT Sans" w:eastAsia="PT Sans" w:hAnsi="PT Sans"/>
        </w:rPr>
      </w:pPr>
      <w:r w:rsidDel="00000000" w:rsidR="00000000" w:rsidRPr="00000000">
        <w:rPr>
          <w:rFonts w:ascii="PT Sans" w:cs="PT Sans" w:eastAsia="PT Sans" w:hAnsi="PT Sans"/>
          <w:rtl w:val="0"/>
        </w:rPr>
        <w:t xml:space="preserve">Команда для участі: бізнес-аналітик (BA), технічний керівник.</w:t>
      </w:r>
    </w:p>
    <w:p w:rsidR="00000000" w:rsidDel="00000000" w:rsidP="00000000" w:rsidRDefault="00000000" w:rsidRPr="00000000" w14:paraId="000005FB">
      <w:pPr>
        <w:spacing w:after="100" w:before="100" w:line="360" w:lineRule="auto"/>
        <w:ind w:firstLine="700"/>
        <w:jc w:val="both"/>
        <w:rPr>
          <w:rFonts w:ascii="PT Sans" w:cs="PT Sans" w:eastAsia="PT Sans" w:hAnsi="PT Sans"/>
        </w:rPr>
      </w:pPr>
      <w:r w:rsidDel="00000000" w:rsidR="00000000" w:rsidRPr="00000000">
        <w:rPr>
          <w:rFonts w:ascii="PT Sans" w:cs="PT Sans" w:eastAsia="PT Sans" w:hAnsi="PT Sans"/>
          <w:rtl w:val="0"/>
        </w:rPr>
        <w:t xml:space="preserve">Загальний оплачуваний час: 104-120 годин (бізнес-аналітик (BA) - 80 годин, технічний керівник - 24-40 годин)</w:t>
      </w:r>
    </w:p>
    <w:p w:rsidR="00000000" w:rsidDel="00000000" w:rsidP="00000000" w:rsidRDefault="00000000" w:rsidRPr="00000000" w14:paraId="000005FC">
      <w:pPr>
        <w:keepNext w:val="0"/>
        <w:keepLines w:val="0"/>
        <w:pageBreakBefore w:val="0"/>
        <w:widowControl w:val="0"/>
        <w:numPr>
          <w:ilvl w:val="0"/>
          <w:numId w:val="100"/>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pPr>
      <w:r w:rsidDel="00000000" w:rsidR="00000000" w:rsidRPr="00000000">
        <w:rPr>
          <w:rFonts w:ascii="PT Sans" w:cs="PT Sans" w:eastAsia="PT Sans" w:hAnsi="PT Sans"/>
          <w:b w:val="1"/>
          <w:rtl w:val="0"/>
        </w:rPr>
        <w:t xml:space="preserve">Обговорити ключові властивості, які будуть внесені в мінімально життєздатний продукт (MVP)</w:t>
      </w:r>
      <w:r w:rsidDel="00000000" w:rsidR="00000000" w:rsidRPr="00000000">
        <w:rPr>
          <w:rFonts w:ascii="PT Sans" w:cs="PT Sans" w:eastAsia="PT Sans" w:hAnsi="PT Sans"/>
          <w:rtl w:val="0"/>
        </w:rPr>
        <w:t xml:space="preserve">. Решта властивостей заплановані до подальших випусків програмного забезпечення.</w:t>
      </w:r>
    </w:p>
    <w:p w:rsidR="00000000" w:rsidDel="00000000" w:rsidP="00000000" w:rsidRDefault="00000000" w:rsidRPr="00000000" w14:paraId="000005FD">
      <w:pPr>
        <w:spacing w:after="100" w:before="100" w:line="360" w:lineRule="auto"/>
        <w:ind w:firstLine="700"/>
        <w:jc w:val="both"/>
        <w:rPr>
          <w:rFonts w:ascii="PT Sans" w:cs="PT Sans" w:eastAsia="PT Sans" w:hAnsi="PT Sans"/>
        </w:rPr>
      </w:pPr>
      <w:r w:rsidDel="00000000" w:rsidR="00000000" w:rsidRPr="00000000">
        <w:rPr>
          <w:rFonts w:ascii="PT Sans" w:cs="PT Sans" w:eastAsia="PT Sans" w:hAnsi="PT Sans"/>
          <w:rtl w:val="0"/>
        </w:rPr>
        <w:t xml:space="preserve">Час: 1 день.</w:t>
      </w:r>
    </w:p>
    <w:p w:rsidR="00000000" w:rsidDel="00000000" w:rsidP="00000000" w:rsidRDefault="00000000" w:rsidRPr="00000000" w14:paraId="000005FE">
      <w:pPr>
        <w:spacing w:after="100" w:before="100" w:line="360" w:lineRule="auto"/>
        <w:ind w:firstLine="700"/>
        <w:jc w:val="both"/>
        <w:rPr>
          <w:rFonts w:ascii="PT Sans" w:cs="PT Sans" w:eastAsia="PT Sans" w:hAnsi="PT Sans"/>
        </w:rPr>
      </w:pPr>
      <w:r w:rsidDel="00000000" w:rsidR="00000000" w:rsidRPr="00000000">
        <w:rPr>
          <w:rFonts w:ascii="PT Sans" w:cs="PT Sans" w:eastAsia="PT Sans" w:hAnsi="PT Sans"/>
          <w:rtl w:val="0"/>
        </w:rPr>
        <w:t xml:space="preserve">Команда для участі: бізнес-аналітик (BA), UX/UI, технічний керівник.</w:t>
      </w:r>
    </w:p>
    <w:p w:rsidR="00000000" w:rsidDel="00000000" w:rsidP="00000000" w:rsidRDefault="00000000" w:rsidRPr="00000000" w14:paraId="000005FF">
      <w:pPr>
        <w:spacing w:after="100" w:before="100" w:line="360" w:lineRule="auto"/>
        <w:ind w:firstLine="700"/>
        <w:jc w:val="both"/>
        <w:rPr>
          <w:rFonts w:ascii="PT Sans" w:cs="PT Sans" w:eastAsia="PT Sans" w:hAnsi="PT Sans"/>
        </w:rPr>
      </w:pPr>
      <w:r w:rsidDel="00000000" w:rsidR="00000000" w:rsidRPr="00000000">
        <w:rPr>
          <w:rFonts w:ascii="PT Sans" w:cs="PT Sans" w:eastAsia="PT Sans" w:hAnsi="PT Sans"/>
          <w:rtl w:val="0"/>
        </w:rPr>
        <w:t xml:space="preserve">Загальний оплачуваний час: 24 години (бізнес-аналітик (BA) - 8 годин, технічний керівник - 8 годин, UI/UX - 8 годин)</w:t>
      </w:r>
    </w:p>
    <w:p w:rsidR="00000000" w:rsidDel="00000000" w:rsidP="00000000" w:rsidRDefault="00000000" w:rsidRPr="00000000" w14:paraId="00000600">
      <w:pPr>
        <w:keepNext w:val="0"/>
        <w:keepLines w:val="0"/>
        <w:pageBreakBefore w:val="0"/>
        <w:widowControl w:val="0"/>
        <w:numPr>
          <w:ilvl w:val="0"/>
          <w:numId w:val="100"/>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rPr/>
      </w:pPr>
      <w:r w:rsidDel="00000000" w:rsidR="00000000" w:rsidRPr="00000000">
        <w:rPr>
          <w:rFonts w:ascii="PT Sans" w:cs="PT Sans" w:eastAsia="PT Sans" w:hAnsi="PT Sans"/>
          <w:b w:val="1"/>
          <w:rtl w:val="0"/>
        </w:rPr>
        <w:t xml:space="preserve">Дзвінок із клієнтом, де розглядають кожну функціональність при розробці мінімально життєздатному продукту (MVP).</w:t>
      </w:r>
    </w:p>
    <w:p w:rsidR="00000000" w:rsidDel="00000000" w:rsidP="00000000" w:rsidRDefault="00000000" w:rsidRPr="00000000" w14:paraId="00000601">
      <w:pPr>
        <w:spacing w:after="100" w:before="100" w:line="360" w:lineRule="auto"/>
        <w:ind w:firstLine="700"/>
        <w:jc w:val="both"/>
        <w:rPr>
          <w:rFonts w:ascii="PT Sans" w:cs="PT Sans" w:eastAsia="PT Sans" w:hAnsi="PT Sans"/>
        </w:rPr>
      </w:pPr>
      <w:r w:rsidDel="00000000" w:rsidR="00000000" w:rsidRPr="00000000">
        <w:rPr>
          <w:rFonts w:ascii="PT Sans" w:cs="PT Sans" w:eastAsia="PT Sans" w:hAnsi="PT Sans"/>
          <w:rtl w:val="0"/>
        </w:rPr>
        <w:t xml:space="preserve">Час: 4 години.</w:t>
      </w:r>
    </w:p>
    <w:p w:rsidR="00000000" w:rsidDel="00000000" w:rsidP="00000000" w:rsidRDefault="00000000" w:rsidRPr="00000000" w14:paraId="00000602">
      <w:pPr>
        <w:spacing w:after="100" w:before="100" w:line="360" w:lineRule="auto"/>
        <w:ind w:firstLine="700"/>
        <w:jc w:val="both"/>
        <w:rPr>
          <w:rFonts w:ascii="PT Sans" w:cs="PT Sans" w:eastAsia="PT Sans" w:hAnsi="PT Sans"/>
        </w:rPr>
      </w:pPr>
      <w:r w:rsidDel="00000000" w:rsidR="00000000" w:rsidRPr="00000000">
        <w:rPr>
          <w:rFonts w:ascii="PT Sans" w:cs="PT Sans" w:eastAsia="PT Sans" w:hAnsi="PT Sans"/>
          <w:rtl w:val="0"/>
        </w:rPr>
        <w:t xml:space="preserve">Команда для участі: клієнт, бізнес-аналітик (BA), UX/UI, технічний керівник.</w:t>
      </w:r>
    </w:p>
    <w:p w:rsidR="00000000" w:rsidDel="00000000" w:rsidP="00000000" w:rsidRDefault="00000000" w:rsidRPr="00000000" w14:paraId="00000603">
      <w:pPr>
        <w:spacing w:after="100" w:before="100" w:line="360" w:lineRule="auto"/>
        <w:ind w:firstLine="700"/>
        <w:jc w:val="both"/>
        <w:rPr>
          <w:rFonts w:ascii="PT Sans" w:cs="PT Sans" w:eastAsia="PT Sans" w:hAnsi="PT Sans"/>
        </w:rPr>
      </w:pPr>
      <w:r w:rsidDel="00000000" w:rsidR="00000000" w:rsidRPr="00000000">
        <w:rPr>
          <w:rFonts w:ascii="PT Sans" w:cs="PT Sans" w:eastAsia="PT Sans" w:hAnsi="PT Sans"/>
          <w:rtl w:val="0"/>
        </w:rPr>
        <w:t xml:space="preserve">Загальний оплачуваний час: 24 години (бізнес-аналітик (BA) - 4 години, технічний керівник - 4 години, UI/UX - 4 години)</w:t>
      </w:r>
    </w:p>
    <w:p w:rsidR="00000000" w:rsidDel="00000000" w:rsidP="00000000" w:rsidRDefault="00000000" w:rsidRPr="00000000" w14:paraId="00000604">
      <w:pPr>
        <w:keepNext w:val="0"/>
        <w:keepLines w:val="0"/>
        <w:pageBreakBefore w:val="0"/>
        <w:widowControl w:val="0"/>
        <w:numPr>
          <w:ilvl w:val="0"/>
          <w:numId w:val="100"/>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pPr>
      <w:r w:rsidDel="00000000" w:rsidR="00000000" w:rsidRPr="00000000">
        <w:rPr>
          <w:rFonts w:ascii="PT Sans" w:cs="PT Sans" w:eastAsia="PT Sans" w:hAnsi="PT Sans"/>
          <w:b w:val="1"/>
          <w:rtl w:val="0"/>
        </w:rPr>
        <w:t xml:space="preserve">Готування каркасних моделей. </w:t>
      </w:r>
      <w:r w:rsidDel="00000000" w:rsidR="00000000" w:rsidRPr="00000000">
        <w:rPr>
          <w:rFonts w:ascii="PT Sans" w:cs="PT Sans" w:eastAsia="PT Sans" w:hAnsi="PT Sans"/>
          <w:rtl w:val="0"/>
        </w:rPr>
        <w:t xml:space="preserve">Залежить від обсягу робіт і рівня деталізації опису (низька точність або паперовий ескіз).</w:t>
      </w:r>
    </w:p>
    <w:p w:rsidR="00000000" w:rsidDel="00000000" w:rsidP="00000000" w:rsidRDefault="00000000" w:rsidRPr="00000000" w14:paraId="00000605">
      <w:pPr>
        <w:spacing w:after="100" w:before="100" w:line="360" w:lineRule="auto"/>
        <w:ind w:firstLine="700"/>
        <w:jc w:val="both"/>
        <w:rPr>
          <w:rFonts w:ascii="PT Sans" w:cs="PT Sans" w:eastAsia="PT Sans" w:hAnsi="PT Sans"/>
        </w:rPr>
      </w:pPr>
      <w:r w:rsidDel="00000000" w:rsidR="00000000" w:rsidRPr="00000000">
        <w:rPr>
          <w:rFonts w:ascii="PT Sans" w:cs="PT Sans" w:eastAsia="PT Sans" w:hAnsi="PT Sans"/>
          <w:rtl w:val="0"/>
        </w:rPr>
        <w:t xml:space="preserve">Час: 4-15 днів.</w:t>
      </w:r>
    </w:p>
    <w:p w:rsidR="00000000" w:rsidDel="00000000" w:rsidP="00000000" w:rsidRDefault="00000000" w:rsidRPr="00000000" w14:paraId="00000606">
      <w:pPr>
        <w:spacing w:after="100" w:before="100" w:line="360" w:lineRule="auto"/>
        <w:ind w:firstLine="700"/>
        <w:jc w:val="both"/>
        <w:rPr>
          <w:rFonts w:ascii="PT Sans" w:cs="PT Sans" w:eastAsia="PT Sans" w:hAnsi="PT Sans"/>
        </w:rPr>
      </w:pPr>
      <w:r w:rsidDel="00000000" w:rsidR="00000000" w:rsidRPr="00000000">
        <w:rPr>
          <w:rFonts w:ascii="PT Sans" w:cs="PT Sans" w:eastAsia="PT Sans" w:hAnsi="PT Sans"/>
          <w:rtl w:val="0"/>
        </w:rPr>
        <w:t xml:space="preserve">Команда для участі: UX/UI.</w:t>
      </w:r>
    </w:p>
    <w:p w:rsidR="00000000" w:rsidDel="00000000" w:rsidP="00000000" w:rsidRDefault="00000000" w:rsidRPr="00000000" w14:paraId="00000607">
      <w:pPr>
        <w:spacing w:after="100" w:before="100" w:line="360" w:lineRule="auto"/>
        <w:ind w:firstLine="700"/>
        <w:jc w:val="both"/>
        <w:rPr>
          <w:rFonts w:ascii="PT Sans" w:cs="PT Sans" w:eastAsia="PT Sans" w:hAnsi="PT Sans"/>
        </w:rPr>
      </w:pPr>
      <w:r w:rsidDel="00000000" w:rsidR="00000000" w:rsidRPr="00000000">
        <w:rPr>
          <w:rFonts w:ascii="PT Sans" w:cs="PT Sans" w:eastAsia="PT Sans" w:hAnsi="PT Sans"/>
          <w:rtl w:val="0"/>
        </w:rPr>
        <w:t xml:space="preserve">Загальний оплачуваний час: 32-120 годин.</w:t>
      </w:r>
    </w:p>
    <w:p w:rsidR="00000000" w:rsidDel="00000000" w:rsidP="00000000" w:rsidRDefault="00000000" w:rsidRPr="00000000" w14:paraId="00000608">
      <w:pPr>
        <w:keepNext w:val="0"/>
        <w:keepLines w:val="0"/>
        <w:pageBreakBefore w:val="0"/>
        <w:widowControl w:val="0"/>
        <w:numPr>
          <w:ilvl w:val="0"/>
          <w:numId w:val="100"/>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rPr/>
      </w:pPr>
      <w:r w:rsidDel="00000000" w:rsidR="00000000" w:rsidRPr="00000000">
        <w:rPr>
          <w:rFonts w:ascii="PT Sans" w:cs="PT Sans" w:eastAsia="PT Sans" w:hAnsi="PT Sans"/>
          <w:b w:val="1"/>
          <w:rtl w:val="0"/>
        </w:rPr>
        <w:t xml:space="preserve">Прототип ідеї із заздалегідь визначеною базовою функціональністю.</w:t>
      </w:r>
    </w:p>
    <w:p w:rsidR="00000000" w:rsidDel="00000000" w:rsidP="00000000" w:rsidRDefault="00000000" w:rsidRPr="00000000" w14:paraId="00000609">
      <w:pPr>
        <w:spacing w:after="100" w:before="100" w:line="360" w:lineRule="auto"/>
        <w:ind w:firstLine="700"/>
        <w:jc w:val="both"/>
        <w:rPr>
          <w:rFonts w:ascii="PT Sans" w:cs="PT Sans" w:eastAsia="PT Sans" w:hAnsi="PT Sans"/>
        </w:rPr>
      </w:pPr>
      <w:r w:rsidDel="00000000" w:rsidR="00000000" w:rsidRPr="00000000">
        <w:rPr>
          <w:rFonts w:ascii="PT Sans" w:cs="PT Sans" w:eastAsia="PT Sans" w:hAnsi="PT Sans"/>
          <w:rtl w:val="0"/>
        </w:rPr>
        <w:t xml:space="preserve">Час: 2 дні.</w:t>
      </w:r>
    </w:p>
    <w:p w:rsidR="00000000" w:rsidDel="00000000" w:rsidP="00000000" w:rsidRDefault="00000000" w:rsidRPr="00000000" w14:paraId="0000060A">
      <w:pPr>
        <w:spacing w:after="100" w:before="100" w:line="360" w:lineRule="auto"/>
        <w:ind w:firstLine="700"/>
        <w:jc w:val="both"/>
        <w:rPr>
          <w:rFonts w:ascii="PT Sans" w:cs="PT Sans" w:eastAsia="PT Sans" w:hAnsi="PT Sans"/>
        </w:rPr>
      </w:pPr>
      <w:r w:rsidDel="00000000" w:rsidR="00000000" w:rsidRPr="00000000">
        <w:rPr>
          <w:rFonts w:ascii="PT Sans" w:cs="PT Sans" w:eastAsia="PT Sans" w:hAnsi="PT Sans"/>
          <w:rtl w:val="0"/>
        </w:rPr>
        <w:t xml:space="preserve">Команда для участі: UX/UI.</w:t>
      </w:r>
    </w:p>
    <w:p w:rsidR="00000000" w:rsidDel="00000000" w:rsidP="00000000" w:rsidRDefault="00000000" w:rsidRPr="00000000" w14:paraId="0000060B">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           Загальний оплачуваний час: 16 годин.</w:t>
      </w:r>
    </w:p>
    <w:p w:rsidR="00000000" w:rsidDel="00000000" w:rsidP="00000000" w:rsidRDefault="00000000" w:rsidRPr="00000000" w14:paraId="0000060C">
      <w:pPr>
        <w:keepNext w:val="0"/>
        <w:keepLines w:val="0"/>
        <w:pageBreakBefore w:val="0"/>
        <w:widowControl w:val="0"/>
        <w:numPr>
          <w:ilvl w:val="0"/>
          <w:numId w:val="100"/>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pPr>
      <w:r w:rsidDel="00000000" w:rsidR="00000000" w:rsidRPr="00000000">
        <w:rPr>
          <w:rFonts w:ascii="PT Sans" w:cs="PT Sans" w:eastAsia="PT Sans" w:hAnsi="PT Sans"/>
          <w:b w:val="1"/>
          <w:rtl w:val="0"/>
        </w:rPr>
        <w:t xml:space="preserve">Тестування прототипу із залученням кінцевих користувачів. </w:t>
      </w:r>
      <w:r w:rsidDel="00000000" w:rsidR="00000000" w:rsidRPr="00000000">
        <w:rPr>
          <w:rFonts w:ascii="PT Sans" w:cs="PT Sans" w:eastAsia="PT Sans" w:hAnsi="PT Sans"/>
          <w:rtl w:val="0"/>
        </w:rPr>
        <w:t xml:space="preserve">На цьому рівні збирається зворотний зв'язок, і будь-яка доопрацювання обробляється відповідно до очікувань користувачів.</w:t>
      </w:r>
    </w:p>
    <w:p w:rsidR="00000000" w:rsidDel="00000000" w:rsidP="00000000" w:rsidRDefault="00000000" w:rsidRPr="00000000" w14:paraId="0000060D">
      <w:pPr>
        <w:spacing w:after="100" w:before="100" w:line="360" w:lineRule="auto"/>
        <w:ind w:firstLine="760"/>
        <w:jc w:val="both"/>
        <w:rPr>
          <w:rFonts w:ascii="PT Sans" w:cs="PT Sans" w:eastAsia="PT Sans" w:hAnsi="PT Sans"/>
        </w:rPr>
      </w:pPr>
      <w:r w:rsidDel="00000000" w:rsidR="00000000" w:rsidRPr="00000000">
        <w:rPr>
          <w:rFonts w:ascii="PT Sans" w:cs="PT Sans" w:eastAsia="PT Sans" w:hAnsi="PT Sans"/>
          <w:rtl w:val="0"/>
        </w:rPr>
        <w:t xml:space="preserve">Час: від 5 днів. Команда для участі: клієнт, кінцеві користувачі.</w:t>
      </w:r>
    </w:p>
    <w:p w:rsidR="00000000" w:rsidDel="00000000" w:rsidP="00000000" w:rsidRDefault="00000000" w:rsidRPr="00000000" w14:paraId="0000060E">
      <w:pPr>
        <w:spacing w:after="100" w:before="100" w:line="360" w:lineRule="auto"/>
        <w:ind w:firstLine="760"/>
        <w:jc w:val="both"/>
        <w:rPr>
          <w:rFonts w:ascii="PT Sans" w:cs="PT Sans" w:eastAsia="PT Sans" w:hAnsi="PT Sans"/>
        </w:rPr>
      </w:pPr>
      <w:r w:rsidDel="00000000" w:rsidR="00000000" w:rsidRPr="00000000">
        <w:rPr>
          <w:rFonts w:ascii="PT Sans" w:cs="PT Sans" w:eastAsia="PT Sans" w:hAnsi="PT Sans"/>
          <w:rtl w:val="0"/>
        </w:rPr>
        <w:t xml:space="preserve">Загальний оплачуваний час: 0 годин.</w:t>
      </w:r>
    </w:p>
    <w:p w:rsidR="00000000" w:rsidDel="00000000" w:rsidP="00000000" w:rsidRDefault="00000000" w:rsidRPr="00000000" w14:paraId="0000060F">
      <w:pPr>
        <w:keepNext w:val="0"/>
        <w:keepLines w:val="0"/>
        <w:pageBreakBefore w:val="0"/>
        <w:widowControl w:val="0"/>
        <w:numPr>
          <w:ilvl w:val="0"/>
          <w:numId w:val="100"/>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rPr/>
      </w:pPr>
      <w:r w:rsidDel="00000000" w:rsidR="00000000" w:rsidRPr="00000000">
        <w:rPr>
          <w:rFonts w:ascii="PT Sans" w:cs="PT Sans" w:eastAsia="PT Sans" w:hAnsi="PT Sans"/>
          <w:b w:val="1"/>
          <w:rtl w:val="0"/>
        </w:rPr>
        <w:t xml:space="preserve">Кінцеве обговорення з клієнтом того, чого не вистачає у рішенні.</w:t>
      </w:r>
    </w:p>
    <w:p w:rsidR="00000000" w:rsidDel="00000000" w:rsidP="00000000" w:rsidRDefault="00000000" w:rsidRPr="00000000" w14:paraId="00000610">
      <w:pPr>
        <w:spacing w:after="100" w:before="100" w:line="360" w:lineRule="auto"/>
        <w:ind w:firstLine="760"/>
        <w:jc w:val="both"/>
        <w:rPr>
          <w:rFonts w:ascii="PT Sans" w:cs="PT Sans" w:eastAsia="PT Sans" w:hAnsi="PT Sans"/>
        </w:rPr>
      </w:pPr>
      <w:r w:rsidDel="00000000" w:rsidR="00000000" w:rsidRPr="00000000">
        <w:rPr>
          <w:rFonts w:ascii="PT Sans" w:cs="PT Sans" w:eastAsia="PT Sans" w:hAnsi="PT Sans"/>
          <w:rtl w:val="0"/>
        </w:rPr>
        <w:t xml:space="preserve">Команда для участі: бізнес-аналітик (BA), UX/UI, технічний керівник.</w:t>
      </w:r>
    </w:p>
    <w:p w:rsidR="00000000" w:rsidDel="00000000" w:rsidP="00000000" w:rsidRDefault="00000000" w:rsidRPr="00000000" w14:paraId="00000611">
      <w:pPr>
        <w:spacing w:after="100" w:before="100" w:line="360" w:lineRule="auto"/>
        <w:ind w:firstLine="760"/>
        <w:jc w:val="both"/>
        <w:rPr>
          <w:rFonts w:ascii="PT Sans" w:cs="PT Sans" w:eastAsia="PT Sans" w:hAnsi="PT Sans"/>
        </w:rPr>
      </w:pPr>
      <w:r w:rsidDel="00000000" w:rsidR="00000000" w:rsidRPr="00000000">
        <w:rPr>
          <w:rFonts w:ascii="PT Sans" w:cs="PT Sans" w:eastAsia="PT Sans" w:hAnsi="PT Sans"/>
          <w:rtl w:val="0"/>
        </w:rPr>
        <w:t xml:space="preserve">Загальний оплачуваний час: 3 години (бізнес-аналітик (BA) - 1 година, технічний керівник - 1 година, UI/UX - 1 година)</w:t>
      </w:r>
    </w:p>
    <w:p w:rsidR="00000000" w:rsidDel="00000000" w:rsidP="00000000" w:rsidRDefault="00000000" w:rsidRPr="00000000" w14:paraId="00000612">
      <w:pPr>
        <w:keepNext w:val="0"/>
        <w:keepLines w:val="0"/>
        <w:pageBreakBefore w:val="0"/>
        <w:widowControl w:val="0"/>
        <w:numPr>
          <w:ilvl w:val="0"/>
          <w:numId w:val="100"/>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rPr/>
      </w:pPr>
      <w:r w:rsidDel="00000000" w:rsidR="00000000" w:rsidRPr="00000000">
        <w:rPr>
          <w:rFonts w:ascii="PT Sans" w:cs="PT Sans" w:eastAsia="PT Sans" w:hAnsi="PT Sans"/>
          <w:b w:val="1"/>
          <w:rtl w:val="0"/>
        </w:rPr>
        <w:t xml:space="preserve">Технічний аналіз:</w:t>
      </w:r>
    </w:p>
    <w:p w:rsidR="00000000" w:rsidDel="00000000" w:rsidP="00000000" w:rsidRDefault="00000000" w:rsidRPr="00000000" w14:paraId="00000613">
      <w:pPr>
        <w:numPr>
          <w:ilvl w:val="0"/>
          <w:numId w:val="9"/>
        </w:numPr>
        <w:spacing w:after="0" w:afterAutospacing="0" w:before="100" w:line="360" w:lineRule="auto"/>
        <w:ind w:left="1440" w:hanging="360"/>
        <w:jc w:val="both"/>
        <w:rPr>
          <w:rFonts w:ascii="PT Sans" w:cs="PT Sans" w:eastAsia="PT Sans" w:hAnsi="PT Sans"/>
        </w:rPr>
      </w:pPr>
      <w:r w:rsidDel="00000000" w:rsidR="00000000" w:rsidRPr="00000000">
        <w:rPr>
          <w:rFonts w:ascii="PT Sans" w:cs="PT Sans" w:eastAsia="PT Sans" w:hAnsi="PT Sans"/>
          <w:rtl w:val="0"/>
        </w:rPr>
        <w:t xml:space="preserve">набір технологій: 4 години;</w:t>
      </w:r>
    </w:p>
    <w:p w:rsidR="00000000" w:rsidDel="00000000" w:rsidP="00000000" w:rsidRDefault="00000000" w:rsidRPr="00000000" w14:paraId="00000614">
      <w:pPr>
        <w:numPr>
          <w:ilvl w:val="0"/>
          <w:numId w:val="9"/>
        </w:numPr>
        <w:spacing w:after="0" w:afterAutospacing="0" w:before="0" w:beforeAutospacing="0" w:line="360" w:lineRule="auto"/>
        <w:ind w:left="1440" w:hanging="360"/>
        <w:jc w:val="both"/>
        <w:rPr>
          <w:rFonts w:ascii="PT Sans" w:cs="PT Sans" w:eastAsia="PT Sans" w:hAnsi="PT Sans"/>
        </w:rPr>
      </w:pPr>
      <w:r w:rsidDel="00000000" w:rsidR="00000000" w:rsidRPr="00000000">
        <w:rPr>
          <w:rFonts w:ascii="PT Sans" w:cs="PT Sans" w:eastAsia="PT Sans" w:hAnsi="PT Sans"/>
          <w:rtl w:val="0"/>
        </w:rPr>
        <w:t xml:space="preserve">команда розробників: 4 години;</w:t>
      </w:r>
    </w:p>
    <w:p w:rsidR="00000000" w:rsidDel="00000000" w:rsidP="00000000" w:rsidRDefault="00000000" w:rsidRPr="00000000" w14:paraId="00000615">
      <w:pPr>
        <w:numPr>
          <w:ilvl w:val="0"/>
          <w:numId w:val="9"/>
        </w:numPr>
        <w:spacing w:after="100" w:before="0" w:beforeAutospacing="0" w:line="360" w:lineRule="auto"/>
        <w:ind w:left="1440" w:hanging="360"/>
        <w:jc w:val="both"/>
        <w:rPr>
          <w:rFonts w:ascii="PT Sans" w:cs="PT Sans" w:eastAsia="PT Sans" w:hAnsi="PT Sans"/>
        </w:rPr>
      </w:pPr>
      <w:r w:rsidDel="00000000" w:rsidR="00000000" w:rsidRPr="00000000">
        <w:rPr>
          <w:rFonts w:ascii="PT Sans" w:cs="PT Sans" w:eastAsia="PT Sans" w:hAnsi="PT Sans"/>
          <w:rtl w:val="0"/>
        </w:rPr>
        <w:t xml:space="preserve">час розробки: 4 дні;</w:t>
      </w:r>
    </w:p>
    <w:p w:rsidR="00000000" w:rsidDel="00000000" w:rsidP="00000000" w:rsidRDefault="00000000" w:rsidRPr="00000000" w14:paraId="00000616">
      <w:pPr>
        <w:spacing w:after="100" w:before="100" w:line="360" w:lineRule="auto"/>
        <w:ind w:firstLine="760"/>
        <w:jc w:val="both"/>
        <w:rPr>
          <w:rFonts w:ascii="PT Sans" w:cs="PT Sans" w:eastAsia="PT Sans" w:hAnsi="PT Sans"/>
        </w:rPr>
      </w:pPr>
      <w:r w:rsidDel="00000000" w:rsidR="00000000" w:rsidRPr="00000000">
        <w:rPr>
          <w:rFonts w:ascii="PT Sans" w:cs="PT Sans" w:eastAsia="PT Sans" w:hAnsi="PT Sans"/>
          <w:rtl w:val="0"/>
        </w:rPr>
        <w:t xml:space="preserve">Команда для участі: бізнес-аналітик (BA), технічний керівник.</w:t>
      </w:r>
    </w:p>
    <w:p w:rsidR="00000000" w:rsidDel="00000000" w:rsidP="00000000" w:rsidRDefault="00000000" w:rsidRPr="00000000" w14:paraId="00000617">
      <w:pPr>
        <w:spacing w:after="100" w:before="100" w:line="360" w:lineRule="auto"/>
        <w:ind w:firstLine="760"/>
        <w:jc w:val="both"/>
        <w:rPr>
          <w:rFonts w:ascii="PT Sans" w:cs="PT Sans" w:eastAsia="PT Sans" w:hAnsi="PT Sans"/>
        </w:rPr>
      </w:pPr>
      <w:r w:rsidDel="00000000" w:rsidR="00000000" w:rsidRPr="00000000">
        <w:rPr>
          <w:rFonts w:ascii="PT Sans" w:cs="PT Sans" w:eastAsia="PT Sans" w:hAnsi="PT Sans"/>
          <w:rtl w:val="0"/>
        </w:rPr>
        <w:t xml:space="preserve">Загальний оплачуваний час: 80 годин (бізнес-аналітик (BA) - 40 годин, технічний керівник - 40 годин)</w:t>
      </w:r>
    </w:p>
    <w:p w:rsidR="00000000" w:rsidDel="00000000" w:rsidP="00000000" w:rsidRDefault="00000000" w:rsidRPr="00000000" w14:paraId="00000618">
      <w:pPr>
        <w:keepNext w:val="0"/>
        <w:keepLines w:val="0"/>
        <w:pageBreakBefore w:val="0"/>
        <w:widowControl w:val="0"/>
        <w:numPr>
          <w:ilvl w:val="0"/>
          <w:numId w:val="100"/>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pPr>
      <w:r w:rsidDel="00000000" w:rsidR="00000000" w:rsidRPr="00000000">
        <w:rPr>
          <w:rFonts w:ascii="PT Sans" w:cs="PT Sans" w:eastAsia="PT Sans" w:hAnsi="PT Sans"/>
          <w:b w:val="1"/>
          <w:rtl w:val="0"/>
        </w:rPr>
        <w:t xml:space="preserve">Короткий опис етапу виявлення. </w:t>
      </w:r>
      <w:r w:rsidDel="00000000" w:rsidR="00000000" w:rsidRPr="00000000">
        <w:rPr>
          <w:rFonts w:ascii="PT Sans" w:cs="PT Sans" w:eastAsia="PT Sans" w:hAnsi="PT Sans"/>
          <w:rtl w:val="0"/>
        </w:rPr>
        <w:t xml:space="preserve">Підготовка остаточного плану для всієї розробки </w:t>
      </w:r>
      <w:r w:rsidDel="00000000" w:rsidR="00000000" w:rsidRPr="00000000">
        <w:rPr>
          <w:rFonts w:ascii="PT Sans" w:cs="PT Sans" w:eastAsia="PT Sans" w:hAnsi="PT Sans"/>
          <w:rtl w:val="0"/>
        </w:rPr>
        <w:t xml:space="preserve">проєкту</w:t>
      </w:r>
      <w:r w:rsidDel="00000000" w:rsidR="00000000" w:rsidRPr="00000000">
        <w:rPr>
          <w:rFonts w:ascii="PT Sans" w:cs="PT Sans" w:eastAsia="PT Sans" w:hAnsi="PT Sans"/>
          <w:rtl w:val="0"/>
        </w:rPr>
        <w:t xml:space="preserve">, у тому числі обсяг, час, бюджет, методологію та рекомендації щодо наступних кроків.</w:t>
      </w:r>
    </w:p>
    <w:p w:rsidR="00000000" w:rsidDel="00000000" w:rsidP="00000000" w:rsidRDefault="00000000" w:rsidRPr="00000000" w14:paraId="00000619">
      <w:pPr>
        <w:spacing w:after="100" w:before="100" w:line="360" w:lineRule="auto"/>
        <w:ind w:firstLine="760"/>
        <w:jc w:val="both"/>
        <w:rPr>
          <w:rFonts w:ascii="PT Sans" w:cs="PT Sans" w:eastAsia="PT Sans" w:hAnsi="PT Sans"/>
        </w:rPr>
      </w:pPr>
      <w:r w:rsidDel="00000000" w:rsidR="00000000" w:rsidRPr="00000000">
        <w:rPr>
          <w:rFonts w:ascii="PT Sans" w:cs="PT Sans" w:eastAsia="PT Sans" w:hAnsi="PT Sans"/>
          <w:rtl w:val="0"/>
        </w:rPr>
        <w:t xml:space="preserve">Час: 1 день.</w:t>
      </w:r>
    </w:p>
    <w:p w:rsidR="00000000" w:rsidDel="00000000" w:rsidP="00000000" w:rsidRDefault="00000000" w:rsidRPr="00000000" w14:paraId="0000061A">
      <w:pPr>
        <w:spacing w:after="100" w:before="100" w:line="360" w:lineRule="auto"/>
        <w:ind w:firstLine="760"/>
        <w:jc w:val="both"/>
        <w:rPr>
          <w:rFonts w:ascii="PT Sans" w:cs="PT Sans" w:eastAsia="PT Sans" w:hAnsi="PT Sans"/>
        </w:rPr>
      </w:pPr>
      <w:r w:rsidDel="00000000" w:rsidR="00000000" w:rsidRPr="00000000">
        <w:rPr>
          <w:rFonts w:ascii="PT Sans" w:cs="PT Sans" w:eastAsia="PT Sans" w:hAnsi="PT Sans"/>
          <w:rtl w:val="0"/>
        </w:rPr>
        <w:t xml:space="preserve">Команда для участі: клієнт, бізнес-аналітик (BA)</w:t>
      </w:r>
    </w:p>
    <w:p w:rsidR="00000000" w:rsidDel="00000000" w:rsidP="00000000" w:rsidRDefault="00000000" w:rsidRPr="00000000" w14:paraId="0000061B">
      <w:pPr>
        <w:spacing w:after="100" w:before="100" w:line="360" w:lineRule="auto"/>
        <w:ind w:firstLine="760"/>
        <w:jc w:val="both"/>
        <w:rPr>
          <w:rFonts w:ascii="PT Sans" w:cs="PT Sans" w:eastAsia="PT Sans" w:hAnsi="PT Sans"/>
        </w:rPr>
      </w:pPr>
      <w:r w:rsidDel="00000000" w:rsidR="00000000" w:rsidRPr="00000000">
        <w:rPr>
          <w:rFonts w:ascii="PT Sans" w:cs="PT Sans" w:eastAsia="PT Sans" w:hAnsi="PT Sans"/>
          <w:rtl w:val="0"/>
        </w:rPr>
        <w:t xml:space="preserve">Загальний оплачуваний час: 8 годин.</w:t>
      </w:r>
    </w:p>
    <w:p w:rsidR="00000000" w:rsidDel="00000000" w:rsidP="00000000" w:rsidRDefault="00000000" w:rsidRPr="00000000" w14:paraId="0000061C">
      <w:pPr>
        <w:spacing w:after="100" w:before="100" w:line="360" w:lineRule="auto"/>
        <w:ind w:firstLine="240"/>
        <w:jc w:val="both"/>
        <w:rPr>
          <w:rFonts w:ascii="PT Sans" w:cs="PT Sans" w:eastAsia="PT Sans" w:hAnsi="PT Sans"/>
          <w:b w:val="1"/>
        </w:rPr>
      </w:pPr>
      <w:r w:rsidDel="00000000" w:rsidR="00000000" w:rsidRPr="00000000">
        <w:rPr>
          <w:rFonts w:ascii="PT Sans" w:cs="PT Sans" w:eastAsia="PT Sans" w:hAnsi="PT Sans"/>
          <w:b w:val="1"/>
          <w:rtl w:val="0"/>
        </w:rPr>
        <w:t xml:space="preserve">Загальний оплачуваний час етапу виявлення: 289,5-393,5 годин.</w:t>
      </w:r>
    </w:p>
    <w:p w:rsidR="00000000" w:rsidDel="00000000" w:rsidP="00000000" w:rsidRDefault="00000000" w:rsidRPr="00000000" w14:paraId="0000061D">
      <w:pPr>
        <w:spacing w:after="100" w:before="100" w:line="360" w:lineRule="auto"/>
        <w:ind w:firstLine="240"/>
        <w:jc w:val="both"/>
        <w:rPr>
          <w:rFonts w:ascii="PT Sans" w:cs="PT Sans" w:eastAsia="PT Sans" w:hAnsi="PT Sans"/>
          <w:i w:val="1"/>
        </w:rPr>
      </w:pPr>
      <w:r w:rsidDel="00000000" w:rsidR="00000000" w:rsidRPr="00000000">
        <w:rPr>
          <w:rFonts w:ascii="PT Sans" w:cs="PT Sans" w:eastAsia="PT Sans" w:hAnsi="PT Sans"/>
          <w:i w:val="1"/>
          <w:rtl w:val="0"/>
        </w:rPr>
        <w:t xml:space="preserve">Примітка: Будь-які зміни можуть вплинути на час розробки.</w:t>
      </w:r>
      <w:r w:rsidDel="00000000" w:rsidR="00000000" w:rsidRPr="00000000">
        <w:br w:type="page"/>
      </w:r>
      <w:r w:rsidDel="00000000" w:rsidR="00000000" w:rsidRPr="00000000">
        <w:rPr>
          <w:rtl w:val="0"/>
        </w:rPr>
      </w:r>
    </w:p>
    <w:p w:rsidR="00000000" w:rsidDel="00000000" w:rsidP="00000000" w:rsidRDefault="00000000" w:rsidRPr="00000000" w14:paraId="0000061E">
      <w:pPr>
        <w:pStyle w:val="Heading1"/>
        <w:rPr/>
      </w:pPr>
      <w:bookmarkStart w:colFirst="0" w:colLast="0" w:name="_bqq481huopln" w:id="131"/>
      <w:bookmarkEnd w:id="131"/>
      <w:r w:rsidDel="00000000" w:rsidR="00000000" w:rsidRPr="00000000">
        <w:rPr>
          <w:rtl w:val="0"/>
        </w:rPr>
        <w:t xml:space="preserve">Запуск проєкту</w:t>
      </w:r>
    </w:p>
    <w:p w:rsidR="00000000" w:rsidDel="00000000" w:rsidP="00000000" w:rsidRDefault="00000000" w:rsidRPr="00000000" w14:paraId="0000061F">
      <w:pPr>
        <w:shd w:fill="c9daf8" w:val="clear"/>
        <w:spacing w:after="100" w:before="100" w:line="360" w:lineRule="auto"/>
        <w:ind w:left="720" w:firstLine="0"/>
        <w:jc w:val="both"/>
        <w:rPr>
          <w:rFonts w:ascii="PT Sans" w:cs="PT Sans" w:eastAsia="PT Sans" w:hAnsi="PT Sans"/>
          <w:color w:val="343434"/>
        </w:rPr>
      </w:pPr>
      <w:r w:rsidDel="00000000" w:rsidR="00000000" w:rsidRPr="00000000">
        <w:rPr>
          <w:rFonts w:ascii="PT Sans" w:cs="PT Sans" w:eastAsia="PT Sans" w:hAnsi="PT Sans"/>
          <w:color w:val="343434"/>
          <w:rtl w:val="0"/>
        </w:rPr>
        <w:t xml:space="preserve">Перша нарада із запуску </w:t>
      </w:r>
      <w:r w:rsidDel="00000000" w:rsidR="00000000" w:rsidRPr="00000000">
        <w:rPr>
          <w:rFonts w:ascii="PT Sans" w:cs="PT Sans" w:eastAsia="PT Sans" w:hAnsi="PT Sans"/>
          <w:color w:val="343434"/>
          <w:rtl w:val="0"/>
        </w:rPr>
        <w:t xml:space="preserve">проєкту</w:t>
      </w:r>
      <w:r w:rsidDel="00000000" w:rsidR="00000000" w:rsidRPr="00000000">
        <w:rPr>
          <w:rFonts w:ascii="PT Sans" w:cs="PT Sans" w:eastAsia="PT Sans" w:hAnsi="PT Sans"/>
          <w:color w:val="343434"/>
          <w:rtl w:val="0"/>
        </w:rPr>
        <w:t xml:space="preserve"> задає тон, стиль і бачення </w:t>
      </w:r>
      <w:r w:rsidDel="00000000" w:rsidR="00000000" w:rsidRPr="00000000">
        <w:rPr>
          <w:rFonts w:ascii="PT Sans" w:cs="PT Sans" w:eastAsia="PT Sans" w:hAnsi="PT Sans"/>
          <w:color w:val="343434"/>
          <w:rtl w:val="0"/>
        </w:rPr>
        <w:t xml:space="preserve">проєкту</w:t>
      </w:r>
      <w:r w:rsidDel="00000000" w:rsidR="00000000" w:rsidRPr="00000000">
        <w:rPr>
          <w:rFonts w:ascii="PT Sans" w:cs="PT Sans" w:eastAsia="PT Sans" w:hAnsi="PT Sans"/>
          <w:color w:val="343434"/>
          <w:rtl w:val="0"/>
        </w:rPr>
        <w:t xml:space="preserve">, встановлює спільні цілі, завдання і терміни разом з командою </w:t>
      </w:r>
      <w:r w:rsidDel="00000000" w:rsidR="00000000" w:rsidRPr="00000000">
        <w:rPr>
          <w:rFonts w:ascii="PT Sans" w:cs="PT Sans" w:eastAsia="PT Sans" w:hAnsi="PT Sans"/>
          <w:color w:val="343434"/>
          <w:rtl w:val="0"/>
        </w:rPr>
        <w:t xml:space="preserve">проєкту</w:t>
      </w:r>
      <w:r w:rsidDel="00000000" w:rsidR="00000000" w:rsidRPr="00000000">
        <w:rPr>
          <w:rFonts w:ascii="PT Sans" w:cs="PT Sans" w:eastAsia="PT Sans" w:hAnsi="PT Sans"/>
          <w:color w:val="343434"/>
          <w:rtl w:val="0"/>
        </w:rPr>
        <w:t xml:space="preserve">, зміцнює довіру і сприяє взаєморозумінню. Можуть бути й інші попередні наради, як частина етапу ініціювання </w:t>
      </w:r>
      <w:r w:rsidDel="00000000" w:rsidR="00000000" w:rsidRPr="00000000">
        <w:rPr>
          <w:rFonts w:ascii="PT Sans" w:cs="PT Sans" w:eastAsia="PT Sans" w:hAnsi="PT Sans"/>
          <w:color w:val="343434"/>
          <w:rtl w:val="0"/>
        </w:rPr>
        <w:t xml:space="preserve">проєкту</w:t>
      </w:r>
      <w:r w:rsidDel="00000000" w:rsidR="00000000" w:rsidRPr="00000000">
        <w:rPr>
          <w:rFonts w:ascii="PT Sans" w:cs="PT Sans" w:eastAsia="PT Sans" w:hAnsi="PT Sans"/>
          <w:color w:val="343434"/>
          <w:rtl w:val="0"/>
        </w:rPr>
        <w:t xml:space="preserve">.</w:t>
      </w:r>
    </w:p>
    <w:p w:rsidR="00000000" w:rsidDel="00000000" w:rsidP="00000000" w:rsidRDefault="00000000" w:rsidRPr="00000000" w14:paraId="00000620">
      <w:pPr>
        <w:shd w:fill="c9daf8" w:val="clear"/>
        <w:spacing w:after="100" w:before="100" w:line="360" w:lineRule="auto"/>
        <w:ind w:left="720" w:firstLine="0"/>
        <w:jc w:val="both"/>
        <w:rPr>
          <w:rFonts w:ascii="PT Sans" w:cs="PT Sans" w:eastAsia="PT Sans" w:hAnsi="PT Sans"/>
          <w:color w:val="4a90e2"/>
          <w:u w:val="single"/>
        </w:rPr>
      </w:pPr>
      <w:r w:rsidDel="00000000" w:rsidR="00000000" w:rsidRPr="00000000">
        <w:rPr>
          <w:rFonts w:ascii="PT Sans" w:cs="PT Sans" w:eastAsia="PT Sans" w:hAnsi="PT Sans"/>
          <w:color w:val="343434"/>
          <w:rtl w:val="0"/>
        </w:rPr>
        <w:t xml:space="preserve">Перегляньте </w:t>
      </w:r>
      <w:hyperlink w:anchor="_h27otwiknil4">
        <w:r w:rsidDel="00000000" w:rsidR="00000000" w:rsidRPr="00000000">
          <w:rPr>
            <w:rFonts w:ascii="PT Sans" w:cs="PT Sans" w:eastAsia="PT Sans" w:hAnsi="PT Sans"/>
            <w:color w:val="1155cc"/>
            <w:u w:val="single"/>
            <w:rtl w:val="0"/>
          </w:rPr>
          <w:t xml:space="preserve">шаблон</w:t>
        </w:r>
      </w:hyperlink>
      <w:r w:rsidDel="00000000" w:rsidR="00000000" w:rsidRPr="00000000">
        <w:rPr>
          <w:rFonts w:ascii="PT Sans" w:cs="PT Sans" w:eastAsia="PT Sans" w:hAnsi="PT Sans"/>
          <w:color w:val="343434"/>
          <w:rtl w:val="0"/>
        </w:rPr>
        <w:t xml:space="preserve"> для запуску проєкту.</w:t>
      </w:r>
      <w:r w:rsidDel="00000000" w:rsidR="00000000" w:rsidRPr="00000000">
        <w:rPr>
          <w:rtl w:val="0"/>
        </w:rPr>
      </w:r>
    </w:p>
    <w:p w:rsidR="00000000" w:rsidDel="00000000" w:rsidP="00000000" w:rsidRDefault="00000000" w:rsidRPr="00000000" w14:paraId="00000621">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Що стосується роботи з клієнтами, то нарада із запуску </w:t>
      </w:r>
      <w:r w:rsidDel="00000000" w:rsidR="00000000" w:rsidRPr="00000000">
        <w:rPr>
          <w:rFonts w:ascii="PT Sans" w:cs="PT Sans" w:eastAsia="PT Sans" w:hAnsi="PT Sans"/>
          <w:rtl w:val="0"/>
        </w:rPr>
        <w:t xml:space="preserve">проєкту</w:t>
      </w:r>
      <w:r w:rsidDel="00000000" w:rsidR="00000000" w:rsidRPr="00000000">
        <w:rPr>
          <w:rFonts w:ascii="PT Sans" w:cs="PT Sans" w:eastAsia="PT Sans" w:hAnsi="PT Sans"/>
          <w:rtl w:val="0"/>
        </w:rPr>
        <w:t xml:space="preserve"> може складатися з представлення команди, що працює над проєктом, обговорення з клієнтом етапів </w:t>
      </w:r>
      <w:r w:rsidDel="00000000" w:rsidR="00000000" w:rsidRPr="00000000">
        <w:rPr>
          <w:rFonts w:ascii="PT Sans" w:cs="PT Sans" w:eastAsia="PT Sans" w:hAnsi="PT Sans"/>
          <w:rtl w:val="0"/>
        </w:rPr>
        <w:t xml:space="preserve">проєкту</w:t>
      </w:r>
      <w:r w:rsidDel="00000000" w:rsidR="00000000" w:rsidRPr="00000000">
        <w:rPr>
          <w:rFonts w:ascii="PT Sans" w:cs="PT Sans" w:eastAsia="PT Sans" w:hAnsi="PT Sans"/>
          <w:rtl w:val="0"/>
        </w:rPr>
        <w:t xml:space="preserve">, погодження про ефективну співпрацю разом для успішного створення вартості, і створення умов для позитивних робочих відносин з клієнтом. Для невеликих проєктів зазвичай потрібна одна така нарада щодо запуску </w:t>
      </w:r>
      <w:r w:rsidDel="00000000" w:rsidR="00000000" w:rsidRPr="00000000">
        <w:rPr>
          <w:rFonts w:ascii="PT Sans" w:cs="PT Sans" w:eastAsia="PT Sans" w:hAnsi="PT Sans"/>
          <w:rtl w:val="0"/>
        </w:rPr>
        <w:t xml:space="preserve">проєкту</w:t>
      </w:r>
      <w:r w:rsidDel="00000000" w:rsidR="00000000" w:rsidRPr="00000000">
        <w:rPr>
          <w:rFonts w:ascii="PT Sans" w:cs="PT Sans" w:eastAsia="PT Sans" w:hAnsi="PT Sans"/>
          <w:rtl w:val="0"/>
        </w:rPr>
        <w:t xml:space="preserve">.</w:t>
      </w:r>
    </w:p>
    <w:p w:rsidR="00000000" w:rsidDel="00000000" w:rsidP="00000000" w:rsidRDefault="00000000" w:rsidRPr="00000000" w14:paraId="00000622">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У більших проєктах ця нарада проводиться, коли планування завершено і ось-ось почнеться його виконання. Якщо проєкт багатоетапний, нарада із запуску </w:t>
      </w:r>
      <w:r w:rsidDel="00000000" w:rsidR="00000000" w:rsidRPr="00000000">
        <w:rPr>
          <w:rFonts w:ascii="PT Sans" w:cs="PT Sans" w:eastAsia="PT Sans" w:hAnsi="PT Sans"/>
          <w:rtl w:val="0"/>
        </w:rPr>
        <w:t xml:space="preserve">проєкту</w:t>
      </w:r>
      <w:r w:rsidDel="00000000" w:rsidR="00000000" w:rsidRPr="00000000">
        <w:rPr>
          <w:rFonts w:ascii="PT Sans" w:cs="PT Sans" w:eastAsia="PT Sans" w:hAnsi="PT Sans"/>
          <w:rtl w:val="0"/>
        </w:rPr>
        <w:t xml:space="preserve"> може повторюватися на початку кожного етапу.</w:t>
      </w:r>
    </w:p>
    <w:p w:rsidR="00000000" w:rsidDel="00000000" w:rsidP="00000000" w:rsidRDefault="00000000" w:rsidRPr="00000000" w14:paraId="00000623">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Ці наради служать різним цілям для різних стейкхолдерів:</w:t>
      </w:r>
    </w:p>
    <w:p w:rsidR="00000000" w:rsidDel="00000000" w:rsidP="00000000" w:rsidRDefault="00000000" w:rsidRPr="00000000" w14:paraId="00000624">
      <w:pPr>
        <w:numPr>
          <w:ilvl w:val="0"/>
          <w:numId w:val="152"/>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Внутрішні наради з командою менш формальні і на них подають основні правила майбутніх процесів.</w:t>
      </w:r>
    </w:p>
    <w:p w:rsidR="00000000" w:rsidDel="00000000" w:rsidP="00000000" w:rsidRDefault="00000000" w:rsidRPr="00000000" w14:paraId="00000625">
      <w:pPr>
        <w:numPr>
          <w:ilvl w:val="0"/>
          <w:numId w:val="152"/>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Зовнішні наради вимагають залучення представників клієнта для підтвердження очікувань.</w:t>
      </w:r>
    </w:p>
    <w:p w:rsidR="00000000" w:rsidDel="00000000" w:rsidP="00000000" w:rsidRDefault="00000000" w:rsidRPr="00000000" w14:paraId="00000626">
      <w:pPr>
        <w:numPr>
          <w:ilvl w:val="0"/>
          <w:numId w:val="152"/>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Артефакти та стиль будуть на початку побідними.</w:t>
      </w:r>
    </w:p>
    <w:p w:rsidR="00000000" w:rsidDel="00000000" w:rsidP="00000000" w:rsidRDefault="00000000" w:rsidRPr="00000000" w14:paraId="00000627">
      <w:pPr>
        <w:numPr>
          <w:ilvl w:val="0"/>
          <w:numId w:val="152"/>
        </w:numPr>
        <w:spacing w:after="100" w:before="100" w:line="360" w:lineRule="auto"/>
        <w:ind w:left="720" w:hanging="360"/>
        <w:jc w:val="both"/>
      </w:pPr>
      <w:r w:rsidDel="00000000" w:rsidR="00000000" w:rsidRPr="00000000">
        <w:rPr>
          <w:rFonts w:ascii="PT Sans" w:cs="PT Sans" w:eastAsia="PT Sans" w:hAnsi="PT Sans"/>
          <w:rtl w:val="0"/>
        </w:rPr>
        <w:t xml:space="preserve">У гнучкому підході також є нарада із запуску </w:t>
      </w:r>
      <w:r w:rsidDel="00000000" w:rsidR="00000000" w:rsidRPr="00000000">
        <w:rPr>
          <w:rFonts w:ascii="PT Sans" w:cs="PT Sans" w:eastAsia="PT Sans" w:hAnsi="PT Sans"/>
          <w:rtl w:val="0"/>
        </w:rPr>
        <w:t xml:space="preserve">проєкту</w:t>
      </w:r>
      <w:r w:rsidDel="00000000" w:rsidR="00000000" w:rsidRPr="00000000">
        <w:rPr>
          <w:rFonts w:ascii="PT Sans" w:cs="PT Sans" w:eastAsia="PT Sans" w:hAnsi="PT Sans"/>
          <w:rtl w:val="0"/>
        </w:rPr>
        <w:t xml:space="preserve">. Вона відбувається на початку. Її можна розглядати як відправну точку для </w:t>
      </w:r>
      <w:r w:rsidDel="00000000" w:rsidR="00000000" w:rsidRPr="00000000">
        <w:rPr>
          <w:rFonts w:ascii="PT Sans" w:cs="PT Sans" w:eastAsia="PT Sans" w:hAnsi="PT Sans"/>
          <w:b w:val="1"/>
          <w:rtl w:val="0"/>
        </w:rPr>
        <w:t xml:space="preserve">0-го спринту</w:t>
      </w:r>
      <w:r w:rsidDel="00000000" w:rsidR="00000000" w:rsidRPr="00000000">
        <w:rPr>
          <w:rFonts w:ascii="PT Sans" w:cs="PT Sans" w:eastAsia="PT Sans" w:hAnsi="PT Sans"/>
          <w:rtl w:val="0"/>
        </w:rPr>
        <w:t xml:space="preserve">, де вся команда планує і обговорює свої дії і те, як використовувати свої навички для досягнення максимальної віддачі.</w:t>
      </w:r>
    </w:p>
    <w:p w:rsidR="00000000" w:rsidDel="00000000" w:rsidP="00000000" w:rsidRDefault="00000000" w:rsidRPr="00000000" w14:paraId="00000628">
      <w:pPr>
        <w:pStyle w:val="Heading2"/>
        <w:spacing w:after="100" w:before="100" w:line="360" w:lineRule="auto"/>
        <w:jc w:val="both"/>
        <w:rPr/>
      </w:pPr>
      <w:bookmarkStart w:colFirst="0" w:colLast="0" w:name="_gpp7dvsiiqt0" w:id="132"/>
      <w:bookmarkEnd w:id="132"/>
      <w:r w:rsidDel="00000000" w:rsidR="00000000" w:rsidRPr="00000000">
        <w:rPr>
          <w:rtl w:val="0"/>
        </w:rPr>
        <w:t xml:space="preserve">Вказівка</w:t>
      </w:r>
    </w:p>
    <w:p w:rsidR="00000000" w:rsidDel="00000000" w:rsidP="00000000" w:rsidRDefault="00000000" w:rsidRPr="00000000" w14:paraId="00000629">
      <w:pPr>
        <w:pStyle w:val="Heading3"/>
        <w:rPr/>
      </w:pPr>
      <w:bookmarkStart w:colFirst="0" w:colLast="0" w:name="_9o5xqqe9a3gz" w:id="133"/>
      <w:bookmarkEnd w:id="133"/>
      <w:r w:rsidDel="00000000" w:rsidR="00000000" w:rsidRPr="00000000">
        <w:rPr>
          <w:rtl w:val="0"/>
        </w:rPr>
        <w:t xml:space="preserve">Крок 1: попередня робота</w:t>
      </w:r>
    </w:p>
    <w:p w:rsidR="00000000" w:rsidDel="00000000" w:rsidP="00000000" w:rsidRDefault="00000000" w:rsidRPr="00000000" w14:paraId="0000062A">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Після залучення клієнта, він може захотіти спочатку підписати з компанією угоду про </w:t>
      </w:r>
      <w:r w:rsidDel="00000000" w:rsidR="00000000" w:rsidRPr="00000000">
        <w:rPr>
          <w:rFonts w:ascii="PT Sans" w:cs="PT Sans" w:eastAsia="PT Sans" w:hAnsi="PT Sans"/>
          <w:rtl w:val="0"/>
        </w:rPr>
        <w:t xml:space="preserve">нерозголошення (NDA)</w:t>
      </w:r>
      <w:r w:rsidDel="00000000" w:rsidR="00000000" w:rsidRPr="00000000">
        <w:rPr>
          <w:rFonts w:ascii="PT Sans" w:cs="PT Sans" w:eastAsia="PT Sans" w:hAnsi="PT Sans"/>
          <w:rtl w:val="0"/>
        </w:rPr>
        <w:t xml:space="preserve">. Зазвичай, це робиться з генеральним директором (CEO) або менеджером роботи з клієнтами (AM), за цим може йти угода про надання послуг </w:t>
      </w:r>
      <w:r w:rsidDel="00000000" w:rsidR="00000000" w:rsidRPr="00000000">
        <w:rPr>
          <w:rFonts w:ascii="PT Sans" w:cs="PT Sans" w:eastAsia="PT Sans" w:hAnsi="PT Sans"/>
          <w:rtl w:val="0"/>
        </w:rPr>
        <w:t xml:space="preserve">(MSA)</w:t>
      </w:r>
      <w:r w:rsidDel="00000000" w:rsidR="00000000" w:rsidRPr="00000000">
        <w:rPr>
          <w:rFonts w:ascii="PT Sans" w:cs="PT Sans" w:eastAsia="PT Sans" w:hAnsi="PT Sans"/>
          <w:rtl w:val="0"/>
        </w:rPr>
        <w:t xml:space="preserve">. Після того, як призначений менеджер роботи з клієнтами (AM) отримає проєкт, він має виконати ряд дій, щоб запустити процес:</w:t>
      </w:r>
    </w:p>
    <w:p w:rsidR="00000000" w:rsidDel="00000000" w:rsidP="00000000" w:rsidRDefault="00000000" w:rsidRPr="00000000" w14:paraId="0000062B">
      <w:pPr>
        <w:keepNext w:val="0"/>
        <w:keepLines w:val="0"/>
        <w:pageBreakBefore w:val="0"/>
        <w:widowControl w:val="0"/>
        <w:numPr>
          <w:ilvl w:val="0"/>
          <w:numId w:val="122"/>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rPr/>
      </w:pPr>
      <w:r w:rsidDel="00000000" w:rsidR="00000000" w:rsidRPr="00000000">
        <w:rPr>
          <w:rFonts w:ascii="PT Sans" w:cs="PT Sans" w:eastAsia="PT Sans" w:hAnsi="PT Sans"/>
          <w:rtl w:val="0"/>
        </w:rPr>
        <w:t xml:space="preserve">Призначає менеджера </w:t>
      </w:r>
      <w:r w:rsidDel="00000000" w:rsidR="00000000" w:rsidRPr="00000000">
        <w:rPr>
          <w:rFonts w:ascii="PT Sans" w:cs="PT Sans" w:eastAsia="PT Sans" w:hAnsi="PT Sans"/>
          <w:rtl w:val="0"/>
        </w:rPr>
        <w:t xml:space="preserve">проєкту</w:t>
      </w:r>
      <w:r w:rsidDel="00000000" w:rsidR="00000000" w:rsidRPr="00000000">
        <w:rPr>
          <w:rFonts w:ascii="PT Sans" w:cs="PT Sans" w:eastAsia="PT Sans" w:hAnsi="PT Sans"/>
          <w:rtl w:val="0"/>
        </w:rPr>
        <w:t xml:space="preserve"> або діє від його імені.</w:t>
      </w:r>
    </w:p>
    <w:p w:rsidR="00000000" w:rsidDel="00000000" w:rsidP="00000000" w:rsidRDefault="00000000" w:rsidRPr="00000000" w14:paraId="0000062C">
      <w:pPr>
        <w:keepNext w:val="0"/>
        <w:keepLines w:val="0"/>
        <w:pageBreakBefore w:val="0"/>
        <w:widowControl w:val="0"/>
        <w:numPr>
          <w:ilvl w:val="0"/>
          <w:numId w:val="122"/>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rPr/>
      </w:pPr>
      <w:r w:rsidDel="00000000" w:rsidR="00000000" w:rsidRPr="00000000">
        <w:rPr>
          <w:rFonts w:ascii="PT Sans" w:cs="PT Sans" w:eastAsia="PT Sans" w:hAnsi="PT Sans"/>
          <w:rtl w:val="0"/>
        </w:rPr>
        <w:t xml:space="preserve">Залучає бізнес-аналітика (BA)/менеджера проєкту (PM)  або діє від його імені  для збору вимог і визначення основних бізнес-потреб, вимірних цілей </w:t>
      </w:r>
      <w:r w:rsidDel="00000000" w:rsidR="00000000" w:rsidRPr="00000000">
        <w:rPr>
          <w:rFonts w:ascii="PT Sans" w:cs="PT Sans" w:eastAsia="PT Sans" w:hAnsi="PT Sans"/>
          <w:rtl w:val="0"/>
        </w:rPr>
        <w:t xml:space="preserve">проєкту</w:t>
      </w:r>
      <w:r w:rsidDel="00000000" w:rsidR="00000000" w:rsidRPr="00000000">
        <w:rPr>
          <w:rFonts w:ascii="PT Sans" w:cs="PT Sans" w:eastAsia="PT Sans" w:hAnsi="PT Sans"/>
          <w:rtl w:val="0"/>
        </w:rPr>
        <w:t xml:space="preserve">, обмежень і припущень.</w:t>
      </w:r>
    </w:p>
    <w:p w:rsidR="00000000" w:rsidDel="00000000" w:rsidP="00000000" w:rsidRDefault="00000000" w:rsidRPr="00000000" w14:paraId="0000062D">
      <w:pPr>
        <w:keepNext w:val="0"/>
        <w:keepLines w:val="0"/>
        <w:pageBreakBefore w:val="0"/>
        <w:widowControl w:val="0"/>
        <w:numPr>
          <w:ilvl w:val="1"/>
          <w:numId w:val="49"/>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1080" w:right="0" w:hanging="360"/>
        <w:jc w:val="both"/>
        <w:rPr/>
      </w:pPr>
      <w:r w:rsidDel="00000000" w:rsidR="00000000" w:rsidRPr="00000000">
        <w:rPr>
          <w:rFonts w:ascii="PT Sans" w:cs="PT Sans" w:eastAsia="PT Sans" w:hAnsi="PT Sans"/>
          <w:rtl w:val="0"/>
        </w:rPr>
        <w:t xml:space="preserve">Залежно від вимог, управління та вимог клієнтів, менеджер роботи з клієнтами (AM) і менеджер проєкту (PM) мають вибрати правильну </w:t>
      </w:r>
      <w:r w:rsidDel="00000000" w:rsidR="00000000" w:rsidRPr="00000000">
        <w:rPr>
          <w:rFonts w:ascii="PT Sans" w:cs="PT Sans" w:eastAsia="PT Sans" w:hAnsi="PT Sans"/>
          <w:rtl w:val="0"/>
        </w:rPr>
        <w:t xml:space="preserve">модель співпраці</w:t>
      </w:r>
      <w:r w:rsidDel="00000000" w:rsidR="00000000" w:rsidRPr="00000000">
        <w:rPr>
          <w:rFonts w:ascii="PT Sans" w:cs="PT Sans" w:eastAsia="PT Sans" w:hAnsi="PT Sans"/>
          <w:rtl w:val="0"/>
        </w:rPr>
        <w:t xml:space="preserve">, яка впливає на всі подальші процеси, починаючи з етапу планування </w:t>
      </w:r>
      <w:r w:rsidDel="00000000" w:rsidR="00000000" w:rsidRPr="00000000">
        <w:rPr>
          <w:rFonts w:ascii="PT Sans" w:cs="PT Sans" w:eastAsia="PT Sans" w:hAnsi="PT Sans"/>
          <w:rtl w:val="0"/>
        </w:rPr>
        <w:t xml:space="preserve">проєкту</w:t>
      </w:r>
      <w:r w:rsidDel="00000000" w:rsidR="00000000" w:rsidRPr="00000000">
        <w:rPr>
          <w:rFonts w:ascii="PT Sans" w:cs="PT Sans" w:eastAsia="PT Sans" w:hAnsi="PT Sans"/>
          <w:rtl w:val="0"/>
        </w:rPr>
        <w:t xml:space="preserve">.</w:t>
      </w:r>
    </w:p>
    <w:p w:rsidR="00000000" w:rsidDel="00000000" w:rsidP="00000000" w:rsidRDefault="00000000" w:rsidRPr="00000000" w14:paraId="0000062E">
      <w:pPr>
        <w:keepNext w:val="0"/>
        <w:keepLines w:val="0"/>
        <w:pageBreakBefore w:val="0"/>
        <w:widowControl w:val="0"/>
        <w:numPr>
          <w:ilvl w:val="0"/>
          <w:numId w:val="122"/>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rPr/>
      </w:pPr>
      <w:r w:rsidDel="00000000" w:rsidR="00000000" w:rsidRPr="00000000">
        <w:rPr>
          <w:rFonts w:ascii="PT Sans" w:cs="PT Sans" w:eastAsia="PT Sans" w:hAnsi="PT Sans"/>
          <w:rtl w:val="0"/>
        </w:rPr>
        <w:t xml:space="preserve">Разом з технічним керівником менеджер роботи з клієнтами (AM) визначає технологічний стек.</w:t>
      </w:r>
    </w:p>
    <w:p w:rsidR="00000000" w:rsidDel="00000000" w:rsidP="00000000" w:rsidRDefault="00000000" w:rsidRPr="00000000" w14:paraId="0000062F">
      <w:pPr>
        <w:keepNext w:val="0"/>
        <w:keepLines w:val="0"/>
        <w:pageBreakBefore w:val="0"/>
        <w:widowControl w:val="0"/>
        <w:numPr>
          <w:ilvl w:val="0"/>
          <w:numId w:val="122"/>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rPr/>
      </w:pPr>
      <w:r w:rsidDel="00000000" w:rsidR="00000000" w:rsidRPr="00000000">
        <w:rPr>
          <w:rFonts w:ascii="PT Sans" w:cs="PT Sans" w:eastAsia="PT Sans" w:hAnsi="PT Sans"/>
          <w:rtl w:val="0"/>
        </w:rPr>
        <w:t xml:space="preserve">Потрібно почати проєкт у системі звітності й обліку компанії з наявною інформацією. Використовуйте </w:t>
      </w:r>
      <w:r w:rsidDel="00000000" w:rsidR="00000000" w:rsidRPr="00000000">
        <w:rPr>
          <w:rFonts w:ascii="PT Sans" w:cs="PT Sans" w:eastAsia="PT Sans" w:hAnsi="PT Sans"/>
          <w:rtl w:val="0"/>
        </w:rPr>
        <w:t xml:space="preserve">внутрішню нараду</w:t>
      </w:r>
      <w:r w:rsidDel="00000000" w:rsidR="00000000" w:rsidRPr="00000000">
        <w:rPr>
          <w:rFonts w:ascii="PT Sans" w:cs="PT Sans" w:eastAsia="PT Sans" w:hAnsi="PT Sans"/>
          <w:rtl w:val="0"/>
        </w:rPr>
        <w:t xml:space="preserve"> для інформування залучених людей.</w:t>
      </w:r>
    </w:p>
    <w:p w:rsidR="00000000" w:rsidDel="00000000" w:rsidP="00000000" w:rsidRDefault="00000000" w:rsidRPr="00000000" w14:paraId="00000630">
      <w:pPr>
        <w:keepNext w:val="0"/>
        <w:keepLines w:val="0"/>
        <w:pageBreakBefore w:val="0"/>
        <w:widowControl w:val="0"/>
        <w:numPr>
          <w:ilvl w:val="0"/>
          <w:numId w:val="122"/>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rPr/>
      </w:pPr>
      <w:r w:rsidDel="00000000" w:rsidR="00000000" w:rsidRPr="00000000">
        <w:rPr>
          <w:rFonts w:ascii="PT Sans" w:cs="PT Sans" w:eastAsia="PT Sans" w:hAnsi="PT Sans"/>
          <w:rtl w:val="0"/>
        </w:rPr>
        <w:t xml:space="preserve">Плануйте попередній склад команди на основі відомих масштабів і збалансуйте рівень знань людей, щоб проєкт був прибутковим і залишалося достатньо місця для саморозвитку.</w:t>
      </w:r>
    </w:p>
    <w:p w:rsidR="00000000" w:rsidDel="00000000" w:rsidP="00000000" w:rsidRDefault="00000000" w:rsidRPr="00000000" w14:paraId="00000631">
      <w:pPr>
        <w:keepNext w:val="0"/>
        <w:keepLines w:val="0"/>
        <w:pageBreakBefore w:val="0"/>
        <w:widowControl w:val="0"/>
        <w:numPr>
          <w:ilvl w:val="0"/>
          <w:numId w:val="122"/>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rPr/>
      </w:pPr>
      <w:r w:rsidDel="00000000" w:rsidR="00000000" w:rsidRPr="00000000">
        <w:rPr>
          <w:rFonts w:ascii="PT Sans" w:cs="PT Sans" w:eastAsia="PT Sans" w:hAnsi="PT Sans"/>
          <w:rtl w:val="0"/>
        </w:rPr>
        <w:t xml:space="preserve">З першого погляду визначте, як відстежувати прогрес </w:t>
      </w:r>
      <w:r w:rsidDel="00000000" w:rsidR="00000000" w:rsidRPr="00000000">
        <w:rPr>
          <w:rFonts w:ascii="PT Sans" w:cs="PT Sans" w:eastAsia="PT Sans" w:hAnsi="PT Sans"/>
          <w:rtl w:val="0"/>
        </w:rPr>
        <w:t xml:space="preserve">проєкту</w:t>
      </w:r>
      <w:r w:rsidDel="00000000" w:rsidR="00000000" w:rsidRPr="00000000">
        <w:rPr>
          <w:rFonts w:ascii="PT Sans" w:cs="PT Sans" w:eastAsia="PT Sans" w:hAnsi="PT Sans"/>
          <w:rtl w:val="0"/>
        </w:rPr>
        <w:t xml:space="preserve"> з допомогою різних показників.</w:t>
      </w:r>
    </w:p>
    <w:p w:rsidR="00000000" w:rsidDel="00000000" w:rsidP="00000000" w:rsidRDefault="00000000" w:rsidRPr="00000000" w14:paraId="00000632">
      <w:pPr>
        <w:keepNext w:val="0"/>
        <w:keepLines w:val="0"/>
        <w:pageBreakBefore w:val="0"/>
        <w:widowControl w:val="0"/>
        <w:numPr>
          <w:ilvl w:val="0"/>
          <w:numId w:val="122"/>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rPr/>
      </w:pPr>
      <w:r w:rsidDel="00000000" w:rsidR="00000000" w:rsidRPr="00000000">
        <w:rPr>
          <w:rFonts w:ascii="PT Sans" w:cs="PT Sans" w:eastAsia="PT Sans" w:hAnsi="PT Sans"/>
          <w:rtl w:val="0"/>
        </w:rPr>
        <w:t xml:space="preserve">Проведіть загальний початковий аналіз ризиків, пов'язаних з основною бізнес-потребою.</w:t>
      </w:r>
    </w:p>
    <w:p w:rsidR="00000000" w:rsidDel="00000000" w:rsidP="00000000" w:rsidRDefault="00000000" w:rsidRPr="00000000" w14:paraId="00000633">
      <w:pPr>
        <w:keepNext w:val="0"/>
        <w:keepLines w:val="0"/>
        <w:pageBreakBefore w:val="0"/>
        <w:widowControl w:val="0"/>
        <w:numPr>
          <w:ilvl w:val="0"/>
          <w:numId w:val="122"/>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rPr/>
      </w:pPr>
      <w:r w:rsidDel="00000000" w:rsidR="00000000" w:rsidRPr="00000000">
        <w:rPr>
          <w:rFonts w:ascii="PT Sans" w:cs="PT Sans" w:eastAsia="PT Sans" w:hAnsi="PT Sans"/>
          <w:rtl w:val="0"/>
        </w:rPr>
        <w:t xml:space="preserve">Зберіть інформацію про те, як буде виглядати проєкт: методології, ролі, і використовуйте </w:t>
      </w:r>
      <w:r w:rsidDel="00000000" w:rsidR="00000000" w:rsidRPr="00000000">
        <w:rPr>
          <w:rFonts w:ascii="PT Sans" w:cs="PT Sans" w:eastAsia="PT Sans" w:hAnsi="PT Sans"/>
          <w:rtl w:val="0"/>
        </w:rPr>
        <w:t xml:space="preserve">вказівки компанії</w:t>
      </w:r>
      <w:r w:rsidDel="00000000" w:rsidR="00000000" w:rsidRPr="00000000">
        <w:rPr>
          <w:rFonts w:ascii="PT Sans" w:cs="PT Sans" w:eastAsia="PT Sans" w:hAnsi="PT Sans"/>
          <w:rtl w:val="0"/>
        </w:rPr>
        <w:t xml:space="preserve"> щодо вибору правильних інструментів для:</w:t>
      </w:r>
    </w:p>
    <w:p w:rsidR="00000000" w:rsidDel="00000000" w:rsidP="00000000" w:rsidRDefault="00000000" w:rsidRPr="00000000" w14:paraId="00000634">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100" w:before="100" w:line="360" w:lineRule="auto"/>
        <w:ind w:left="720" w:right="0" w:hanging="360"/>
        <w:jc w:val="both"/>
        <w:rPr>
          <w:rFonts w:ascii="PT Sans" w:cs="PT Sans" w:eastAsia="PT Sans" w:hAnsi="PT Sans"/>
        </w:rPr>
      </w:pPr>
      <w:r w:rsidDel="00000000" w:rsidR="00000000" w:rsidRPr="00000000">
        <w:rPr>
          <w:rFonts w:ascii="PT Sans" w:cs="PT Sans" w:eastAsia="PT Sans" w:hAnsi="PT Sans"/>
          <w:rtl w:val="0"/>
        </w:rPr>
        <w:t xml:space="preserve">Спілкування</w:t>
      </w:r>
    </w:p>
    <w:p w:rsidR="00000000" w:rsidDel="00000000" w:rsidP="00000000" w:rsidRDefault="00000000" w:rsidRPr="00000000" w14:paraId="00000635">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100" w:before="100" w:line="360" w:lineRule="auto"/>
        <w:ind w:left="720" w:right="0" w:hanging="360"/>
        <w:jc w:val="both"/>
        <w:rPr>
          <w:rFonts w:ascii="PT Sans" w:cs="PT Sans" w:eastAsia="PT Sans" w:hAnsi="PT Sans"/>
        </w:rPr>
      </w:pPr>
      <w:r w:rsidDel="00000000" w:rsidR="00000000" w:rsidRPr="00000000">
        <w:rPr>
          <w:rFonts w:ascii="PT Sans" w:cs="PT Sans" w:eastAsia="PT Sans" w:hAnsi="PT Sans"/>
          <w:rtl w:val="0"/>
        </w:rPr>
        <w:t xml:space="preserve">Документації;</w:t>
      </w:r>
    </w:p>
    <w:p w:rsidR="00000000" w:rsidDel="00000000" w:rsidP="00000000" w:rsidRDefault="00000000" w:rsidRPr="00000000" w14:paraId="00000636">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100" w:before="100" w:line="360" w:lineRule="auto"/>
        <w:ind w:left="720" w:right="0" w:hanging="360"/>
        <w:jc w:val="both"/>
        <w:rPr>
          <w:rFonts w:ascii="PT Sans" w:cs="PT Sans" w:eastAsia="PT Sans" w:hAnsi="PT Sans"/>
        </w:rPr>
      </w:pPr>
      <w:r w:rsidDel="00000000" w:rsidR="00000000" w:rsidRPr="00000000">
        <w:rPr>
          <w:rFonts w:ascii="PT Sans" w:cs="PT Sans" w:eastAsia="PT Sans" w:hAnsi="PT Sans"/>
          <w:rtl w:val="0"/>
        </w:rPr>
        <w:t xml:space="preserve">Управління завданнями.</w:t>
      </w:r>
    </w:p>
    <w:p w:rsidR="00000000" w:rsidDel="00000000" w:rsidP="00000000" w:rsidRDefault="00000000" w:rsidRPr="00000000" w14:paraId="00000637">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100" w:before="100" w:line="360" w:lineRule="auto"/>
        <w:ind w:left="720" w:right="0" w:hanging="360"/>
        <w:jc w:val="both"/>
        <w:rPr>
          <w:rFonts w:ascii="PT Sans" w:cs="PT Sans" w:eastAsia="PT Sans" w:hAnsi="PT Sans"/>
        </w:rPr>
      </w:pPr>
      <w:r w:rsidDel="00000000" w:rsidR="00000000" w:rsidRPr="00000000">
        <w:rPr>
          <w:rFonts w:ascii="PT Sans" w:cs="PT Sans" w:eastAsia="PT Sans" w:hAnsi="PT Sans"/>
          <w:rtl w:val="0"/>
        </w:rPr>
        <w:t xml:space="preserve">Можуть бути й інші інструменти, до яких команді необхідний доступ перед початком роботи. Подумайте про технічний дизайн, бази даних, артефакти інтерфейсу користувача, такі як шрифти, посібники зі стилю, логіни та правильні дані для виставлення рахунків.</w:t>
      </w:r>
    </w:p>
    <w:p w:rsidR="00000000" w:rsidDel="00000000" w:rsidP="00000000" w:rsidRDefault="00000000" w:rsidRPr="00000000" w14:paraId="00000638">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Ще один правильний крок - зібрати всю доступну інформацію про проєкт в одному місці.</w:t>
      </w:r>
    </w:p>
    <w:p w:rsidR="00000000" w:rsidDel="00000000" w:rsidP="00000000" w:rsidRDefault="00000000" w:rsidRPr="00000000" w14:paraId="00000639">
      <w:pPr>
        <w:pStyle w:val="Heading3"/>
        <w:rPr/>
      </w:pPr>
      <w:bookmarkStart w:colFirst="0" w:colLast="0" w:name="_fp7bo8tezjnl" w:id="134"/>
      <w:bookmarkEnd w:id="134"/>
      <w:r w:rsidDel="00000000" w:rsidR="00000000" w:rsidRPr="00000000">
        <w:rPr>
          <w:rtl w:val="0"/>
        </w:rPr>
        <w:t xml:space="preserve">Крок 2: Підготовка артефактів</w:t>
      </w:r>
    </w:p>
    <w:p w:rsidR="00000000" w:rsidDel="00000000" w:rsidP="00000000" w:rsidRDefault="00000000" w:rsidRPr="00000000" w14:paraId="0000063A">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Результатом першого кроку буде підготовлене технічне завдання </w:t>
      </w:r>
      <w:r w:rsidDel="00000000" w:rsidR="00000000" w:rsidRPr="00000000">
        <w:rPr>
          <w:rFonts w:ascii="PT Sans" w:cs="PT Sans" w:eastAsia="PT Sans" w:hAnsi="PT Sans"/>
          <w:rtl w:val="0"/>
        </w:rPr>
        <w:t xml:space="preserve">(SOW)</w:t>
      </w:r>
      <w:r w:rsidDel="00000000" w:rsidR="00000000" w:rsidRPr="00000000">
        <w:rPr>
          <w:rFonts w:ascii="PT Sans" w:cs="PT Sans" w:eastAsia="PT Sans" w:hAnsi="PT Sans"/>
          <w:rtl w:val="0"/>
        </w:rPr>
        <w:t xml:space="preserve">, початкові версії інших документів, таких як </w:t>
      </w:r>
      <w:hyperlink w:anchor="_qmyv8u3vla0r">
        <w:r w:rsidDel="00000000" w:rsidR="00000000" w:rsidRPr="00000000">
          <w:rPr>
            <w:rFonts w:ascii="PT Sans" w:cs="PT Sans" w:eastAsia="PT Sans" w:hAnsi="PT Sans"/>
            <w:color w:val="4a90e2"/>
            <w:u w:val="single"/>
            <w:rtl w:val="0"/>
          </w:rPr>
          <w:t xml:space="preserve">управління стейкхолдерами</w:t>
        </w:r>
      </w:hyperlink>
      <w:r w:rsidDel="00000000" w:rsidR="00000000" w:rsidRPr="00000000">
        <w:rPr>
          <w:rFonts w:ascii="PT Sans" w:cs="PT Sans" w:eastAsia="PT Sans" w:hAnsi="PT Sans"/>
          <w:rtl w:val="0"/>
        </w:rPr>
        <w:t xml:space="preserve">, дорожня карта з цілями, </w:t>
      </w:r>
      <w:r w:rsidDel="00000000" w:rsidR="00000000" w:rsidRPr="00000000">
        <w:rPr>
          <w:rFonts w:ascii="PT Sans" w:cs="PT Sans" w:eastAsia="PT Sans" w:hAnsi="PT Sans"/>
          <w:rtl w:val="0"/>
        </w:rPr>
        <w:t xml:space="preserve">статут </w:t>
      </w:r>
      <w:r w:rsidDel="00000000" w:rsidR="00000000" w:rsidRPr="00000000">
        <w:rPr>
          <w:rFonts w:ascii="PT Sans" w:cs="PT Sans" w:eastAsia="PT Sans" w:hAnsi="PT Sans"/>
          <w:rtl w:val="0"/>
        </w:rPr>
        <w:t xml:space="preserve">проєкту</w:t>
      </w:r>
      <w:r w:rsidDel="00000000" w:rsidR="00000000" w:rsidRPr="00000000">
        <w:rPr>
          <w:rFonts w:ascii="PT Sans" w:cs="PT Sans" w:eastAsia="PT Sans" w:hAnsi="PT Sans"/>
          <w:rtl w:val="0"/>
        </w:rPr>
        <w:t xml:space="preserve">, який має бути підписаний за підсумками наради.</w:t>
      </w:r>
    </w:p>
    <w:p w:rsidR="00000000" w:rsidDel="00000000" w:rsidP="00000000" w:rsidRDefault="00000000" w:rsidRPr="00000000" w14:paraId="0000063B">
      <w:pPr>
        <w:pStyle w:val="Heading3"/>
        <w:rPr/>
      </w:pPr>
      <w:bookmarkStart w:colFirst="0" w:colLast="0" w:name="_fw5ja4gvrl5i" w:id="135"/>
      <w:bookmarkEnd w:id="135"/>
      <w:r w:rsidDel="00000000" w:rsidR="00000000" w:rsidRPr="00000000">
        <w:rPr>
          <w:rtl w:val="0"/>
        </w:rPr>
        <w:t xml:space="preserve">Крок 3: Планування наради із запуску </w:t>
      </w:r>
      <w:r w:rsidDel="00000000" w:rsidR="00000000" w:rsidRPr="00000000">
        <w:rPr>
          <w:rtl w:val="0"/>
        </w:rPr>
        <w:t xml:space="preserve">проєкту</w:t>
      </w:r>
      <w:r w:rsidDel="00000000" w:rsidR="00000000" w:rsidRPr="00000000">
        <w:rPr>
          <w:rtl w:val="0"/>
        </w:rPr>
      </w:r>
    </w:p>
    <w:p w:rsidR="00000000" w:rsidDel="00000000" w:rsidP="00000000" w:rsidRDefault="00000000" w:rsidRPr="00000000" w14:paraId="0000063C">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Нарада із запуску </w:t>
      </w:r>
      <w:r w:rsidDel="00000000" w:rsidR="00000000" w:rsidRPr="00000000">
        <w:rPr>
          <w:rFonts w:ascii="PT Sans" w:cs="PT Sans" w:eastAsia="PT Sans" w:hAnsi="PT Sans"/>
          <w:rtl w:val="0"/>
        </w:rPr>
        <w:t xml:space="preserve">проєкту</w:t>
      </w:r>
      <w:r w:rsidDel="00000000" w:rsidR="00000000" w:rsidRPr="00000000">
        <w:rPr>
          <w:rFonts w:ascii="PT Sans" w:cs="PT Sans" w:eastAsia="PT Sans" w:hAnsi="PT Sans"/>
          <w:rtl w:val="0"/>
        </w:rPr>
        <w:t xml:space="preserve"> не має бути просто "трансляцією інформації". Якщо є необхідність поділитися довідковою інформацією заздалегідь, менеджер роботи з клієнтами (AM) або менеджер проєкту (PM) можуть використовувати початкові версії документів. На нарадах із запуску </w:t>
      </w:r>
      <w:r w:rsidDel="00000000" w:rsidR="00000000" w:rsidRPr="00000000">
        <w:rPr>
          <w:rFonts w:ascii="PT Sans" w:cs="PT Sans" w:eastAsia="PT Sans" w:hAnsi="PT Sans"/>
          <w:rtl w:val="0"/>
        </w:rPr>
        <w:t xml:space="preserve">проєкту</w:t>
      </w:r>
      <w:r w:rsidDel="00000000" w:rsidR="00000000" w:rsidRPr="00000000">
        <w:rPr>
          <w:rFonts w:ascii="PT Sans" w:cs="PT Sans" w:eastAsia="PT Sans" w:hAnsi="PT Sans"/>
          <w:rtl w:val="0"/>
        </w:rPr>
        <w:t xml:space="preserve">, має брати активну участь команда і стейкхолдер або той, на чию роботу вплине проєкт.</w:t>
      </w:r>
    </w:p>
    <w:p w:rsidR="00000000" w:rsidDel="00000000" w:rsidP="00000000" w:rsidRDefault="00000000" w:rsidRPr="00000000" w14:paraId="0000063D">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Менеджер роботи з клієнтам (AM) відповідає за організацію та сприяння проведенню наради;</w:t>
      </w:r>
    </w:p>
    <w:p w:rsidR="00000000" w:rsidDel="00000000" w:rsidP="00000000" w:rsidRDefault="00000000" w:rsidRPr="00000000" w14:paraId="0000063E">
      <w:pPr>
        <w:numPr>
          <w:ilvl w:val="0"/>
          <w:numId w:val="35"/>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Дата і час наради заздалегідь визначені і погоджені, так що кожен може бути присутній. Пізніше варто надіслати запрошення.</w:t>
      </w:r>
    </w:p>
    <w:p w:rsidR="00000000" w:rsidDel="00000000" w:rsidP="00000000" w:rsidRDefault="00000000" w:rsidRPr="00000000" w14:paraId="0000063F">
      <w:pPr>
        <w:numPr>
          <w:ilvl w:val="0"/>
          <w:numId w:val="35"/>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Виберіть правильний інструмент, якщо це відбувається в Інтернеті (ZOOM, Slack, MS Teams).</w:t>
      </w:r>
    </w:p>
    <w:p w:rsidR="00000000" w:rsidDel="00000000" w:rsidP="00000000" w:rsidRDefault="00000000" w:rsidRPr="00000000" w14:paraId="00000640">
      <w:pPr>
        <w:numPr>
          <w:ilvl w:val="0"/>
          <w:numId w:val="35"/>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Організуйте нараду та підготуйте нотатки до наради як подальші дії і відправте по електронній пошті опісля.</w:t>
      </w:r>
    </w:p>
    <w:p w:rsidR="00000000" w:rsidDel="00000000" w:rsidP="00000000" w:rsidRDefault="00000000" w:rsidRPr="00000000" w14:paraId="00000641">
      <w:pPr>
        <w:pStyle w:val="Heading3"/>
        <w:rPr/>
      </w:pPr>
      <w:bookmarkStart w:colFirst="0" w:colLast="0" w:name="_ip3317ictd11" w:id="136"/>
      <w:bookmarkEnd w:id="136"/>
      <w:r w:rsidDel="00000000" w:rsidR="00000000" w:rsidRPr="00000000">
        <w:rPr>
          <w:rtl w:val="0"/>
        </w:rPr>
        <w:t xml:space="preserve">Крок 4: Нарада із запуску </w:t>
      </w:r>
      <w:r w:rsidDel="00000000" w:rsidR="00000000" w:rsidRPr="00000000">
        <w:rPr>
          <w:rtl w:val="0"/>
        </w:rPr>
        <w:t xml:space="preserve">проєкту</w:t>
      </w:r>
      <w:r w:rsidDel="00000000" w:rsidR="00000000" w:rsidRPr="00000000">
        <w:rPr>
          <w:rtl w:val="0"/>
        </w:rPr>
      </w:r>
    </w:p>
    <w:p w:rsidR="00000000" w:rsidDel="00000000" w:rsidP="00000000" w:rsidRDefault="00000000" w:rsidRPr="00000000" w14:paraId="00000642">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Основні пункти, які необхідно внести до порядку денного для ознаймлення всіми учасниками:</w:t>
      </w:r>
    </w:p>
    <w:p w:rsidR="00000000" w:rsidDel="00000000" w:rsidP="00000000" w:rsidRDefault="00000000" w:rsidRPr="00000000" w14:paraId="00000643">
      <w:pPr>
        <w:numPr>
          <w:ilvl w:val="0"/>
          <w:numId w:val="144"/>
        </w:numPr>
        <w:spacing w:after="100" w:before="100" w:line="360" w:lineRule="auto"/>
        <w:ind w:left="720" w:hanging="360"/>
        <w:jc w:val="both"/>
        <w:rPr>
          <w:rFonts w:ascii="PT Sans" w:cs="PT Sans" w:eastAsia="PT Sans" w:hAnsi="PT Sans"/>
          <w:b w:val="1"/>
        </w:rPr>
      </w:pPr>
      <w:r w:rsidDel="00000000" w:rsidR="00000000" w:rsidRPr="00000000">
        <w:rPr>
          <w:rFonts w:ascii="PT Sans" w:cs="PT Sans" w:eastAsia="PT Sans" w:hAnsi="PT Sans"/>
          <w:b w:val="1"/>
          <w:rtl w:val="0"/>
        </w:rPr>
        <w:t xml:space="preserve">Вступ</w:t>
      </w:r>
    </w:p>
    <w:p w:rsidR="00000000" w:rsidDel="00000000" w:rsidP="00000000" w:rsidRDefault="00000000" w:rsidRPr="00000000" w14:paraId="00000644">
      <w:pPr>
        <w:numPr>
          <w:ilvl w:val="1"/>
          <w:numId w:val="144"/>
        </w:numPr>
        <w:spacing w:after="100" w:before="100" w:line="360" w:lineRule="auto"/>
        <w:ind w:left="1440" w:hanging="360"/>
        <w:jc w:val="both"/>
        <w:rPr>
          <w:rFonts w:ascii="PT Sans" w:cs="PT Sans" w:eastAsia="PT Sans" w:hAnsi="PT Sans"/>
        </w:rPr>
      </w:pPr>
      <w:r w:rsidDel="00000000" w:rsidR="00000000" w:rsidRPr="00000000">
        <w:rPr>
          <w:rFonts w:ascii="PT Sans" w:cs="PT Sans" w:eastAsia="PT Sans" w:hAnsi="PT Sans"/>
          <w:i w:val="1"/>
          <w:rtl w:val="0"/>
        </w:rPr>
        <w:t xml:space="preserve">Нехай кожен представиться, розповість про свою роль у проєкті і про те, що він буде робити.</w:t>
      </w:r>
    </w:p>
    <w:p w:rsidR="00000000" w:rsidDel="00000000" w:rsidP="00000000" w:rsidRDefault="00000000" w:rsidRPr="00000000" w14:paraId="00000645">
      <w:pPr>
        <w:numPr>
          <w:ilvl w:val="0"/>
          <w:numId w:val="144"/>
        </w:numPr>
        <w:spacing w:after="100" w:before="100" w:line="360" w:lineRule="auto"/>
        <w:ind w:left="720" w:hanging="360"/>
        <w:jc w:val="both"/>
        <w:rPr>
          <w:rFonts w:ascii="PT Sans" w:cs="PT Sans" w:eastAsia="PT Sans" w:hAnsi="PT Sans"/>
          <w:b w:val="1"/>
        </w:rPr>
      </w:pPr>
      <w:r w:rsidDel="00000000" w:rsidR="00000000" w:rsidRPr="00000000">
        <w:rPr>
          <w:rFonts w:ascii="PT Sans" w:cs="PT Sans" w:eastAsia="PT Sans" w:hAnsi="PT Sans"/>
          <w:b w:val="1"/>
          <w:rtl w:val="0"/>
        </w:rPr>
        <w:t xml:space="preserve">Який основний бізнес-кейс </w:t>
      </w:r>
      <w:r w:rsidDel="00000000" w:rsidR="00000000" w:rsidRPr="00000000">
        <w:rPr>
          <w:rFonts w:ascii="PT Sans" w:cs="PT Sans" w:eastAsia="PT Sans" w:hAnsi="PT Sans"/>
          <w:b w:val="1"/>
          <w:rtl w:val="0"/>
        </w:rPr>
        <w:t xml:space="preserve">проєкту</w:t>
      </w:r>
      <w:r w:rsidDel="00000000" w:rsidR="00000000" w:rsidRPr="00000000">
        <w:rPr>
          <w:rFonts w:ascii="PT Sans" w:cs="PT Sans" w:eastAsia="PT Sans" w:hAnsi="PT Sans"/>
          <w:b w:val="1"/>
          <w:rtl w:val="0"/>
        </w:rPr>
        <w:t xml:space="preserve">?</w:t>
      </w:r>
    </w:p>
    <w:p w:rsidR="00000000" w:rsidDel="00000000" w:rsidP="00000000" w:rsidRDefault="00000000" w:rsidRPr="00000000" w14:paraId="00000646">
      <w:pPr>
        <w:numPr>
          <w:ilvl w:val="1"/>
          <w:numId w:val="144"/>
        </w:numPr>
        <w:spacing w:after="100" w:before="100" w:line="360" w:lineRule="auto"/>
        <w:ind w:left="1440" w:hanging="360"/>
        <w:jc w:val="both"/>
        <w:rPr>
          <w:rFonts w:ascii="PT Sans" w:cs="PT Sans" w:eastAsia="PT Sans" w:hAnsi="PT Sans"/>
        </w:rPr>
      </w:pPr>
      <w:r w:rsidDel="00000000" w:rsidR="00000000" w:rsidRPr="00000000">
        <w:rPr>
          <w:rFonts w:ascii="PT Sans" w:cs="PT Sans" w:eastAsia="PT Sans" w:hAnsi="PT Sans"/>
          <w:i w:val="1"/>
          <w:rtl w:val="0"/>
        </w:rPr>
        <w:t xml:space="preserve">Опишіть проблему, яку треба вирішити.</w:t>
      </w:r>
    </w:p>
    <w:p w:rsidR="00000000" w:rsidDel="00000000" w:rsidP="00000000" w:rsidRDefault="00000000" w:rsidRPr="00000000" w14:paraId="00000647">
      <w:pPr>
        <w:numPr>
          <w:ilvl w:val="0"/>
          <w:numId w:val="144"/>
        </w:numPr>
        <w:spacing w:after="100" w:before="100" w:line="360" w:lineRule="auto"/>
        <w:ind w:left="720" w:hanging="360"/>
        <w:jc w:val="both"/>
        <w:rPr>
          <w:rFonts w:ascii="PT Sans" w:cs="PT Sans" w:eastAsia="PT Sans" w:hAnsi="PT Sans"/>
          <w:b w:val="1"/>
        </w:rPr>
      </w:pPr>
      <w:r w:rsidDel="00000000" w:rsidR="00000000" w:rsidRPr="00000000">
        <w:rPr>
          <w:rFonts w:ascii="PT Sans" w:cs="PT Sans" w:eastAsia="PT Sans" w:hAnsi="PT Sans"/>
          <w:b w:val="1"/>
          <w:rtl w:val="0"/>
        </w:rPr>
        <w:t xml:space="preserve">Який обсяг </w:t>
      </w:r>
      <w:r w:rsidDel="00000000" w:rsidR="00000000" w:rsidRPr="00000000">
        <w:rPr>
          <w:rFonts w:ascii="PT Sans" w:cs="PT Sans" w:eastAsia="PT Sans" w:hAnsi="PT Sans"/>
          <w:b w:val="1"/>
          <w:rtl w:val="0"/>
        </w:rPr>
        <w:t xml:space="preserve">проєкту</w:t>
      </w:r>
      <w:r w:rsidDel="00000000" w:rsidR="00000000" w:rsidRPr="00000000">
        <w:rPr>
          <w:rFonts w:ascii="PT Sans" w:cs="PT Sans" w:eastAsia="PT Sans" w:hAnsi="PT Sans"/>
          <w:b w:val="1"/>
          <w:rtl w:val="0"/>
        </w:rPr>
        <w:t xml:space="preserve"> відомий на сьогоднішній день?</w:t>
      </w:r>
    </w:p>
    <w:p w:rsidR="00000000" w:rsidDel="00000000" w:rsidP="00000000" w:rsidRDefault="00000000" w:rsidRPr="00000000" w14:paraId="00000648">
      <w:pPr>
        <w:numPr>
          <w:ilvl w:val="1"/>
          <w:numId w:val="144"/>
        </w:numPr>
        <w:spacing w:after="100" w:before="100" w:line="360" w:lineRule="auto"/>
        <w:ind w:left="1440" w:hanging="360"/>
        <w:jc w:val="both"/>
        <w:rPr>
          <w:rFonts w:ascii="PT Sans" w:cs="PT Sans" w:eastAsia="PT Sans" w:hAnsi="PT Sans"/>
        </w:rPr>
      </w:pPr>
      <w:r w:rsidDel="00000000" w:rsidR="00000000" w:rsidRPr="00000000">
        <w:rPr>
          <w:rFonts w:ascii="PT Sans" w:cs="PT Sans" w:eastAsia="PT Sans" w:hAnsi="PT Sans"/>
          <w:i w:val="1"/>
          <w:rtl w:val="0"/>
        </w:rPr>
        <w:t xml:space="preserve">Опис роботи, у тому числі ресурси, кінцеві результати, вимоги та компоненти, що виходять за рамки.</w:t>
      </w:r>
    </w:p>
    <w:p w:rsidR="00000000" w:rsidDel="00000000" w:rsidP="00000000" w:rsidRDefault="00000000" w:rsidRPr="00000000" w14:paraId="00000649">
      <w:pPr>
        <w:numPr>
          <w:ilvl w:val="0"/>
          <w:numId w:val="144"/>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b w:val="1"/>
          <w:rtl w:val="0"/>
        </w:rPr>
        <w:t xml:space="preserve">Яке наше бачення і план дій?</w:t>
      </w:r>
    </w:p>
    <w:p w:rsidR="00000000" w:rsidDel="00000000" w:rsidP="00000000" w:rsidRDefault="00000000" w:rsidRPr="00000000" w14:paraId="0000064A">
      <w:pPr>
        <w:numPr>
          <w:ilvl w:val="1"/>
          <w:numId w:val="144"/>
        </w:numPr>
        <w:spacing w:after="100" w:before="100" w:line="360" w:lineRule="auto"/>
        <w:ind w:left="1440" w:hanging="360"/>
        <w:jc w:val="both"/>
        <w:rPr>
          <w:rFonts w:ascii="PT Sans" w:cs="PT Sans" w:eastAsia="PT Sans" w:hAnsi="PT Sans"/>
        </w:rPr>
      </w:pPr>
      <w:r w:rsidDel="00000000" w:rsidR="00000000" w:rsidRPr="00000000">
        <w:rPr>
          <w:rFonts w:ascii="PT Sans" w:cs="PT Sans" w:eastAsia="PT Sans" w:hAnsi="PT Sans"/>
          <w:i w:val="1"/>
          <w:rtl w:val="0"/>
        </w:rPr>
        <w:t xml:space="preserve">Оцінки високого рівня, технічне бачення, підхід до управління, склад команди, і етапи відстеження прогресу.</w:t>
      </w:r>
    </w:p>
    <w:p w:rsidR="00000000" w:rsidDel="00000000" w:rsidP="00000000" w:rsidRDefault="00000000" w:rsidRPr="00000000" w14:paraId="0000064B">
      <w:pPr>
        <w:numPr>
          <w:ilvl w:val="0"/>
          <w:numId w:val="144"/>
        </w:numPr>
        <w:spacing w:after="100" w:before="100" w:line="360" w:lineRule="auto"/>
        <w:ind w:left="720" w:hanging="360"/>
        <w:jc w:val="both"/>
        <w:rPr>
          <w:rFonts w:ascii="PT Sans" w:cs="PT Sans" w:eastAsia="PT Sans" w:hAnsi="PT Sans"/>
          <w:b w:val="1"/>
        </w:rPr>
      </w:pPr>
      <w:r w:rsidDel="00000000" w:rsidR="00000000" w:rsidRPr="00000000">
        <w:rPr>
          <w:rFonts w:ascii="PT Sans" w:cs="PT Sans" w:eastAsia="PT Sans" w:hAnsi="PT Sans"/>
          <w:b w:val="1"/>
          <w:rtl w:val="0"/>
        </w:rPr>
        <w:t xml:space="preserve">Хто що робить?</w:t>
      </w:r>
    </w:p>
    <w:p w:rsidR="00000000" w:rsidDel="00000000" w:rsidP="00000000" w:rsidRDefault="00000000" w:rsidRPr="00000000" w14:paraId="0000064C">
      <w:pPr>
        <w:numPr>
          <w:ilvl w:val="1"/>
          <w:numId w:val="144"/>
        </w:numPr>
        <w:spacing w:after="100" w:before="100" w:line="360" w:lineRule="auto"/>
        <w:ind w:left="1440" w:hanging="360"/>
        <w:jc w:val="both"/>
        <w:rPr>
          <w:rFonts w:ascii="PT Sans" w:cs="PT Sans" w:eastAsia="PT Sans" w:hAnsi="PT Sans"/>
        </w:rPr>
      </w:pPr>
      <w:r w:rsidDel="00000000" w:rsidR="00000000" w:rsidRPr="00000000">
        <w:rPr>
          <w:rFonts w:ascii="PT Sans" w:cs="PT Sans" w:eastAsia="PT Sans" w:hAnsi="PT Sans"/>
          <w:i w:val="1"/>
          <w:rtl w:val="0"/>
        </w:rPr>
        <w:t xml:space="preserve">Початковий план взаємодії із стейкхолдерами.</w:t>
      </w:r>
    </w:p>
    <w:p w:rsidR="00000000" w:rsidDel="00000000" w:rsidP="00000000" w:rsidRDefault="00000000" w:rsidRPr="00000000" w14:paraId="0000064D">
      <w:pPr>
        <w:numPr>
          <w:ilvl w:val="0"/>
          <w:numId w:val="144"/>
        </w:numPr>
        <w:spacing w:after="100" w:before="100" w:line="360" w:lineRule="auto"/>
        <w:ind w:left="720" w:hanging="360"/>
        <w:jc w:val="both"/>
        <w:rPr>
          <w:rFonts w:ascii="PT Sans" w:cs="PT Sans" w:eastAsia="PT Sans" w:hAnsi="PT Sans"/>
          <w:b w:val="1"/>
        </w:rPr>
      </w:pPr>
      <w:r w:rsidDel="00000000" w:rsidR="00000000" w:rsidRPr="00000000">
        <w:rPr>
          <w:rFonts w:ascii="PT Sans" w:cs="PT Sans" w:eastAsia="PT Sans" w:hAnsi="PT Sans"/>
          <w:b w:val="1"/>
          <w:rtl w:val="0"/>
        </w:rPr>
        <w:t xml:space="preserve">Як виглядає успішний проєкт з точки зору клієнта?</w:t>
      </w:r>
    </w:p>
    <w:p w:rsidR="00000000" w:rsidDel="00000000" w:rsidP="00000000" w:rsidRDefault="00000000" w:rsidRPr="00000000" w14:paraId="0000064E">
      <w:pPr>
        <w:numPr>
          <w:ilvl w:val="1"/>
          <w:numId w:val="144"/>
        </w:numPr>
        <w:spacing w:after="100" w:before="100" w:line="360" w:lineRule="auto"/>
        <w:ind w:left="1440" w:hanging="360"/>
        <w:jc w:val="both"/>
        <w:rPr>
          <w:rFonts w:ascii="PT Sans" w:cs="PT Sans" w:eastAsia="PT Sans" w:hAnsi="PT Sans"/>
        </w:rPr>
      </w:pPr>
      <w:r w:rsidDel="00000000" w:rsidR="00000000" w:rsidRPr="00000000">
        <w:rPr>
          <w:rFonts w:ascii="PT Sans" w:cs="PT Sans" w:eastAsia="PT Sans" w:hAnsi="PT Sans"/>
          <w:i w:val="1"/>
          <w:rtl w:val="0"/>
        </w:rPr>
        <w:t xml:space="preserve">Цілі, які треба мати на увазі, щоб виправдати очікування клієнта.</w:t>
      </w:r>
    </w:p>
    <w:p w:rsidR="00000000" w:rsidDel="00000000" w:rsidP="00000000" w:rsidRDefault="00000000" w:rsidRPr="00000000" w14:paraId="0000064F">
      <w:pPr>
        <w:numPr>
          <w:ilvl w:val="0"/>
          <w:numId w:val="144"/>
        </w:numPr>
        <w:spacing w:after="100" w:before="100" w:line="360" w:lineRule="auto"/>
        <w:ind w:left="720" w:hanging="360"/>
        <w:jc w:val="both"/>
        <w:rPr>
          <w:rFonts w:ascii="PT Sans" w:cs="PT Sans" w:eastAsia="PT Sans" w:hAnsi="PT Sans"/>
          <w:b w:val="1"/>
        </w:rPr>
      </w:pPr>
      <w:r w:rsidDel="00000000" w:rsidR="00000000" w:rsidRPr="00000000">
        <w:rPr>
          <w:rFonts w:ascii="PT Sans" w:cs="PT Sans" w:eastAsia="PT Sans" w:hAnsi="PT Sans"/>
          <w:b w:val="1"/>
          <w:rtl w:val="0"/>
        </w:rPr>
        <w:t xml:space="preserve">Що ще варто оголосити з цього приводу?</w:t>
      </w:r>
    </w:p>
    <w:p w:rsidR="00000000" w:rsidDel="00000000" w:rsidP="00000000" w:rsidRDefault="00000000" w:rsidRPr="00000000" w14:paraId="00000650">
      <w:pPr>
        <w:numPr>
          <w:ilvl w:val="1"/>
          <w:numId w:val="144"/>
        </w:numPr>
        <w:spacing w:after="100" w:before="100" w:line="360" w:lineRule="auto"/>
        <w:ind w:left="1440" w:hanging="360"/>
        <w:jc w:val="both"/>
        <w:rPr>
          <w:rFonts w:ascii="PT Sans" w:cs="PT Sans" w:eastAsia="PT Sans" w:hAnsi="PT Sans"/>
        </w:rPr>
      </w:pPr>
      <w:r w:rsidDel="00000000" w:rsidR="00000000" w:rsidRPr="00000000">
        <w:rPr>
          <w:rFonts w:ascii="PT Sans" w:cs="PT Sans" w:eastAsia="PT Sans" w:hAnsi="PT Sans"/>
          <w:i w:val="1"/>
          <w:rtl w:val="0"/>
        </w:rPr>
        <w:t xml:space="preserve">Сесія запитань і відповідей (Q&amp;A), на якій роз'яснюються питання, що залишилися або виникли в процесі.</w:t>
      </w:r>
    </w:p>
    <w:p w:rsidR="00000000" w:rsidDel="00000000" w:rsidP="00000000" w:rsidRDefault="00000000" w:rsidRPr="00000000" w14:paraId="00000651">
      <w:pPr>
        <w:pStyle w:val="Heading2"/>
        <w:spacing w:after="100" w:before="100" w:line="360" w:lineRule="auto"/>
        <w:jc w:val="both"/>
        <w:rPr/>
      </w:pPr>
      <w:bookmarkStart w:colFirst="0" w:colLast="0" w:name="_3c8xa0trqja6" w:id="137"/>
      <w:bookmarkEnd w:id="137"/>
      <w:r w:rsidDel="00000000" w:rsidR="00000000" w:rsidRPr="00000000">
        <w:rPr>
          <w:rtl w:val="0"/>
        </w:rPr>
        <w:t xml:space="preserve">Підказки</w:t>
      </w:r>
    </w:p>
    <w:p w:rsidR="00000000" w:rsidDel="00000000" w:rsidP="00000000" w:rsidRDefault="00000000" w:rsidRPr="00000000" w14:paraId="00000652">
      <w:pPr>
        <w:numPr>
          <w:ilvl w:val="0"/>
          <w:numId w:val="26"/>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Будьте стислими;</w:t>
      </w:r>
    </w:p>
    <w:p w:rsidR="00000000" w:rsidDel="00000000" w:rsidP="00000000" w:rsidRDefault="00000000" w:rsidRPr="00000000" w14:paraId="00000653">
      <w:pPr>
        <w:numPr>
          <w:ilvl w:val="0"/>
          <w:numId w:val="26"/>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Не надто заглиблюйтеся в деталі;</w:t>
      </w:r>
    </w:p>
    <w:p w:rsidR="00000000" w:rsidDel="00000000" w:rsidP="00000000" w:rsidRDefault="00000000" w:rsidRPr="00000000" w14:paraId="00000654">
      <w:pPr>
        <w:numPr>
          <w:ilvl w:val="0"/>
          <w:numId w:val="26"/>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Переконайтеся, що всі беруть участь і роблять свій внесок;</w:t>
      </w:r>
    </w:p>
    <w:p w:rsidR="00000000" w:rsidDel="00000000" w:rsidP="00000000" w:rsidRDefault="00000000" w:rsidRPr="00000000" w14:paraId="00000655">
      <w:pPr>
        <w:numPr>
          <w:ilvl w:val="0"/>
          <w:numId w:val="26"/>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При необхідності підготуйте нотатки про нараду і пункти дій.</w:t>
      </w:r>
      <w:r w:rsidDel="00000000" w:rsidR="00000000" w:rsidRPr="00000000">
        <w:br w:type="page"/>
      </w:r>
      <w:r w:rsidDel="00000000" w:rsidR="00000000" w:rsidRPr="00000000">
        <w:rPr>
          <w:rtl w:val="0"/>
        </w:rPr>
      </w:r>
    </w:p>
    <w:p w:rsidR="00000000" w:rsidDel="00000000" w:rsidP="00000000" w:rsidRDefault="00000000" w:rsidRPr="00000000" w14:paraId="00000656">
      <w:pPr>
        <w:pStyle w:val="Heading1"/>
        <w:rPr>
          <w:sz w:val="52"/>
          <w:szCs w:val="52"/>
        </w:rPr>
      </w:pPr>
      <w:bookmarkStart w:colFirst="0" w:colLast="0" w:name="_4tvctay5vl1x" w:id="138"/>
      <w:bookmarkEnd w:id="138"/>
      <w:r w:rsidDel="00000000" w:rsidR="00000000" w:rsidRPr="00000000">
        <w:rPr>
          <w:rtl w:val="0"/>
        </w:rPr>
        <w:t xml:space="preserve">Стратегія відділу контролю якості (QA) та практіика</w:t>
      </w:r>
      <w:r w:rsidDel="00000000" w:rsidR="00000000" w:rsidRPr="00000000">
        <w:rPr>
          <w:sz w:val="52"/>
          <w:szCs w:val="52"/>
          <w:rtl w:val="0"/>
        </w:rPr>
        <w:t xml:space="preserve"> </w:t>
      </w:r>
    </w:p>
    <w:p w:rsidR="00000000" w:rsidDel="00000000" w:rsidP="00000000" w:rsidRDefault="00000000" w:rsidRPr="00000000" w14:paraId="00000657">
      <w:pPr>
        <w:shd w:fill="c9daf8" w:val="clear"/>
        <w:spacing w:after="100" w:before="100" w:line="360" w:lineRule="auto"/>
        <w:ind w:left="700" w:firstLine="0"/>
        <w:jc w:val="both"/>
        <w:rPr>
          <w:rFonts w:ascii="PT Sans" w:cs="PT Sans" w:eastAsia="PT Sans" w:hAnsi="PT Sans"/>
          <w:color w:val="343434"/>
        </w:rPr>
      </w:pPr>
      <w:r w:rsidDel="00000000" w:rsidR="00000000" w:rsidRPr="00000000">
        <w:rPr>
          <w:rFonts w:ascii="PT Sans" w:cs="PT Sans" w:eastAsia="PT Sans" w:hAnsi="PT Sans"/>
          <w:color w:val="343434"/>
          <w:rtl w:val="0"/>
        </w:rPr>
        <w:t xml:space="preserve">Після того, як завдання пройшло перевірку коду, етап контролю якості і має дефекти на пізніх етапах або в середовищах, його треба записати як </w:t>
      </w:r>
      <w:r w:rsidDel="00000000" w:rsidR="00000000" w:rsidRPr="00000000">
        <w:rPr>
          <w:rFonts w:ascii="PT Sans" w:cs="PT Sans" w:eastAsia="PT Sans" w:hAnsi="PT Sans"/>
          <w:b w:val="1"/>
          <w:color w:val="343434"/>
          <w:rtl w:val="0"/>
        </w:rPr>
        <w:t xml:space="preserve">баг</w:t>
      </w:r>
      <w:r w:rsidDel="00000000" w:rsidR="00000000" w:rsidRPr="00000000">
        <w:rPr>
          <w:rFonts w:ascii="PT Sans" w:cs="PT Sans" w:eastAsia="PT Sans" w:hAnsi="PT Sans"/>
          <w:color w:val="343434"/>
          <w:rtl w:val="0"/>
        </w:rPr>
        <w:t xml:space="preserve">.</w:t>
      </w:r>
    </w:p>
    <w:p w:rsidR="00000000" w:rsidDel="00000000" w:rsidP="00000000" w:rsidRDefault="00000000" w:rsidRPr="00000000" w14:paraId="00000658">
      <w:pPr>
        <w:shd w:fill="fff2cc" w:val="clear"/>
        <w:spacing w:after="100" w:before="100" w:line="360" w:lineRule="auto"/>
        <w:ind w:left="700" w:firstLine="0"/>
        <w:jc w:val="both"/>
        <w:rPr>
          <w:rFonts w:ascii="PT Sans" w:cs="PT Sans" w:eastAsia="PT Sans" w:hAnsi="PT Sans"/>
          <w:color w:val="343434"/>
        </w:rPr>
      </w:pPr>
      <w:r w:rsidDel="00000000" w:rsidR="00000000" w:rsidRPr="00000000">
        <w:rPr>
          <w:rFonts w:ascii="PT Sans" w:cs="PT Sans" w:eastAsia="PT Sans" w:hAnsi="PT Sans"/>
          <w:color w:val="343434"/>
          <w:rtl w:val="0"/>
        </w:rPr>
        <w:t xml:space="preserve">ТЕКСТ, </w:t>
      </w:r>
      <w:r w:rsidDel="00000000" w:rsidR="00000000" w:rsidRPr="00000000">
        <w:rPr>
          <w:rFonts w:ascii="PT Sans" w:cs="PT Sans" w:eastAsia="PT Sans" w:hAnsi="PT Sans"/>
          <w:b w:val="1"/>
          <w:i w:val="1"/>
          <w:color w:val="bc5f1c"/>
          <w:rtl w:val="0"/>
        </w:rPr>
        <w:t xml:space="preserve">виділений жирним курсивом оранжевого кольору (</w:t>
      </w:r>
      <w:r w:rsidDel="00000000" w:rsidR="00000000" w:rsidRPr="00000000">
        <w:rPr>
          <w:rFonts w:ascii="PT Sans" w:cs="PT Sans" w:eastAsia="PT Sans" w:hAnsi="PT Sans"/>
          <w:b w:val="1"/>
          <w:i w:val="1"/>
          <w:color w:val="343434"/>
          <w:rtl w:val="0"/>
        </w:rPr>
        <w:t xml:space="preserve">у тому числі з посиланнями </w:t>
      </w:r>
      <w:r w:rsidDel="00000000" w:rsidR="00000000" w:rsidRPr="00000000">
        <w:rPr>
          <w:rFonts w:ascii="PT Sans" w:cs="PT Sans" w:eastAsia="PT Sans" w:hAnsi="PT Sans"/>
          <w:b w:val="1"/>
          <w:i w:val="1"/>
          <w:color w:val="4c68d6"/>
          <w:u w:val="single"/>
          <w:rtl w:val="0"/>
        </w:rPr>
        <w:t xml:space="preserve">світло-блакитного кольору</w:t>
      </w:r>
      <w:r w:rsidDel="00000000" w:rsidR="00000000" w:rsidRPr="00000000">
        <w:rPr>
          <w:rFonts w:ascii="PT Sans" w:cs="PT Sans" w:eastAsia="PT Sans" w:hAnsi="PT Sans"/>
          <w:b w:val="1"/>
          <w:i w:val="1"/>
          <w:color w:val="bc5f1c"/>
          <w:u w:val="single"/>
          <w:rtl w:val="0"/>
        </w:rPr>
        <w:t xml:space="preserve">)</w:t>
      </w:r>
      <w:r w:rsidDel="00000000" w:rsidR="00000000" w:rsidRPr="00000000">
        <w:rPr>
          <w:rFonts w:ascii="PT Sans" w:cs="PT Sans" w:eastAsia="PT Sans" w:hAnsi="PT Sans"/>
          <w:color w:val="343434"/>
          <w:rtl w:val="0"/>
        </w:rPr>
        <w:t xml:space="preserve">, має бути адаптований для кожного </w:t>
      </w:r>
      <w:r w:rsidDel="00000000" w:rsidR="00000000" w:rsidRPr="00000000">
        <w:rPr>
          <w:rFonts w:ascii="PT Sans" w:cs="PT Sans" w:eastAsia="PT Sans" w:hAnsi="PT Sans"/>
          <w:color w:val="343434"/>
          <w:rtl w:val="0"/>
        </w:rPr>
        <w:t xml:space="preserve">проєкту</w:t>
      </w:r>
      <w:r w:rsidDel="00000000" w:rsidR="00000000" w:rsidRPr="00000000">
        <w:rPr>
          <w:rFonts w:ascii="PT Sans" w:cs="PT Sans" w:eastAsia="PT Sans" w:hAnsi="PT Sans"/>
          <w:color w:val="343434"/>
          <w:rtl w:val="0"/>
        </w:rPr>
        <w:t xml:space="preserve">.</w:t>
      </w:r>
    </w:p>
    <w:p w:rsidR="00000000" w:rsidDel="00000000" w:rsidP="00000000" w:rsidRDefault="00000000" w:rsidRPr="00000000" w14:paraId="00000659">
      <w:pPr>
        <w:pStyle w:val="Heading2"/>
        <w:spacing w:after="100" w:before="100" w:line="360" w:lineRule="auto"/>
        <w:jc w:val="both"/>
        <w:rPr/>
      </w:pPr>
      <w:bookmarkStart w:colFirst="0" w:colLast="0" w:name="_sr0udd4sk91s" w:id="139"/>
      <w:bookmarkEnd w:id="139"/>
      <w:r w:rsidDel="00000000" w:rsidR="00000000" w:rsidRPr="00000000">
        <w:rPr>
          <w:rtl w:val="0"/>
        </w:rPr>
        <w:t xml:space="preserve">Правила для розробників</w:t>
      </w:r>
    </w:p>
    <w:p w:rsidR="00000000" w:rsidDel="00000000" w:rsidP="00000000" w:rsidRDefault="00000000" w:rsidRPr="00000000" w14:paraId="0000065A">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rPr/>
      </w:pPr>
      <w:r w:rsidDel="00000000" w:rsidR="00000000" w:rsidRPr="00000000">
        <w:rPr>
          <w:rFonts w:ascii="PT Sans" w:cs="PT Sans" w:eastAsia="PT Sans" w:hAnsi="PT Sans"/>
          <w:rtl w:val="0"/>
        </w:rPr>
        <w:t xml:space="preserve">Пишіть код якнайкраще</w:t>
      </w:r>
    </w:p>
    <w:p w:rsidR="00000000" w:rsidDel="00000000" w:rsidP="00000000" w:rsidRDefault="00000000" w:rsidRPr="00000000" w14:paraId="0000065B">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rPr/>
      </w:pPr>
      <w:r w:rsidDel="00000000" w:rsidR="00000000" w:rsidRPr="00000000">
        <w:rPr>
          <w:rFonts w:ascii="PT Sans" w:cs="PT Sans" w:eastAsia="PT Sans" w:hAnsi="PT Sans"/>
          <w:rtl w:val="0"/>
        </w:rPr>
        <w:t xml:space="preserve">Перевірте та запустіть свій код</w:t>
      </w:r>
    </w:p>
    <w:p w:rsidR="00000000" w:rsidDel="00000000" w:rsidP="00000000" w:rsidRDefault="00000000" w:rsidRPr="00000000" w14:paraId="0000065C">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rPr/>
      </w:pPr>
      <w:r w:rsidDel="00000000" w:rsidR="00000000" w:rsidRPr="00000000">
        <w:rPr>
          <w:rFonts w:ascii="PT Sans" w:cs="PT Sans" w:eastAsia="PT Sans" w:hAnsi="PT Sans"/>
          <w:rtl w:val="0"/>
        </w:rPr>
        <w:t xml:space="preserve">Попросіть свого технічного керівника або старшого розробника перевірити ваш код</w:t>
      </w:r>
    </w:p>
    <w:p w:rsidR="00000000" w:rsidDel="00000000" w:rsidP="00000000" w:rsidRDefault="00000000" w:rsidRPr="00000000" w14:paraId="0000065D">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rPr/>
      </w:pPr>
      <w:r w:rsidDel="00000000" w:rsidR="00000000" w:rsidRPr="00000000">
        <w:rPr>
          <w:rFonts w:ascii="PT Sans" w:cs="PT Sans" w:eastAsia="PT Sans" w:hAnsi="PT Sans"/>
          <w:rtl w:val="0"/>
        </w:rPr>
        <w:t xml:space="preserve">Надайте представнику відділу контролю якості (QA) докази (коментар, скріншот), що ви перевірили код, і він/вона може перевіряти його далі</w:t>
      </w:r>
    </w:p>
    <w:p w:rsidR="00000000" w:rsidDel="00000000" w:rsidP="00000000" w:rsidRDefault="00000000" w:rsidRPr="00000000" w14:paraId="0000065E">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pPr>
      <w:r w:rsidDel="00000000" w:rsidR="00000000" w:rsidRPr="00000000">
        <w:rPr>
          <w:rFonts w:ascii="PT Sans" w:cs="PT Sans" w:eastAsia="PT Sans" w:hAnsi="PT Sans"/>
          <w:rtl w:val="0"/>
        </w:rPr>
        <w:t xml:space="preserve">Перевіряйте завдання, поки воно знаходиться між середовищами, аж до визначення </w:t>
      </w:r>
      <w:r w:rsidDel="00000000" w:rsidR="00000000" w:rsidRPr="00000000">
        <w:rPr>
          <w:rFonts w:ascii="PT Sans" w:cs="PT Sans" w:eastAsia="PT Sans" w:hAnsi="PT Sans"/>
          <w:b w:val="1"/>
          <w:color w:val="259646"/>
          <w:rtl w:val="0"/>
        </w:rPr>
        <w:t xml:space="preserve">"Готово"</w:t>
      </w:r>
      <w:r w:rsidDel="00000000" w:rsidR="00000000" w:rsidRPr="00000000">
        <w:rPr>
          <w:rFonts w:ascii="PT Sans" w:cs="PT Sans" w:eastAsia="PT Sans" w:hAnsi="PT Sans"/>
          <w:rtl w:val="0"/>
        </w:rPr>
        <w:t xml:space="preserve">.</w:t>
      </w:r>
    </w:p>
    <w:p w:rsidR="00000000" w:rsidDel="00000000" w:rsidP="00000000" w:rsidRDefault="00000000" w:rsidRPr="00000000" w14:paraId="0000065F">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Гнучий підхід охоплює експертизу всередині команди для створення функціоналу і гарантування його як </w:t>
      </w:r>
      <w:r w:rsidDel="00000000" w:rsidR="00000000" w:rsidRPr="00000000">
        <w:rPr>
          <w:rFonts w:ascii="PT Sans" w:cs="PT Sans" w:eastAsia="PT Sans" w:hAnsi="PT Sans"/>
          <w:b w:val="1"/>
          <w:color w:val="259646"/>
          <w:rtl w:val="0"/>
        </w:rPr>
        <w:t xml:space="preserve">"Готового"</w:t>
      </w:r>
      <w:r w:rsidDel="00000000" w:rsidR="00000000" w:rsidRPr="00000000">
        <w:rPr>
          <w:rFonts w:ascii="PT Sans" w:cs="PT Sans" w:eastAsia="PT Sans" w:hAnsi="PT Sans"/>
          <w:rtl w:val="0"/>
        </w:rPr>
        <w:t xml:space="preserve">.</w:t>
      </w:r>
    </w:p>
    <w:p w:rsidR="00000000" w:rsidDel="00000000" w:rsidP="00000000" w:rsidRDefault="00000000" w:rsidRPr="00000000" w14:paraId="00000660">
      <w:pPr>
        <w:pStyle w:val="Heading2"/>
        <w:spacing w:after="100" w:before="100" w:line="360" w:lineRule="auto"/>
        <w:jc w:val="both"/>
        <w:rPr/>
      </w:pPr>
      <w:bookmarkStart w:colFirst="0" w:colLast="0" w:name="_t0kblzepywpe" w:id="140"/>
      <w:bookmarkEnd w:id="140"/>
      <w:r w:rsidDel="00000000" w:rsidR="00000000" w:rsidRPr="00000000">
        <w:rPr>
          <w:rtl w:val="0"/>
        </w:rPr>
        <w:t xml:space="preserve">Перші етапи</w:t>
      </w:r>
    </w:p>
    <w:p w:rsidR="00000000" w:rsidDel="00000000" w:rsidP="00000000" w:rsidRDefault="00000000" w:rsidRPr="00000000" w14:paraId="00000661">
      <w:pPr>
        <w:numPr>
          <w:ilvl w:val="0"/>
          <w:numId w:val="39"/>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Розробити план якості; він має містити різні методи перевірки та описані процеси з допомогою шаблонів</w:t>
      </w:r>
    </w:p>
    <w:p w:rsidR="00000000" w:rsidDel="00000000" w:rsidP="00000000" w:rsidRDefault="00000000" w:rsidRPr="00000000" w14:paraId="00000662">
      <w:pPr>
        <w:numPr>
          <w:ilvl w:val="0"/>
          <w:numId w:val="39"/>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Вимоги мають бути зрозумілі усім членам команди, незалежно від їх ролей і посад</w:t>
      </w:r>
    </w:p>
    <w:p w:rsidR="00000000" w:rsidDel="00000000" w:rsidP="00000000" w:rsidRDefault="00000000" w:rsidRPr="00000000" w14:paraId="00000663">
      <w:pPr>
        <w:numPr>
          <w:ilvl w:val="0"/>
          <w:numId w:val="39"/>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Критерії прийняття мають відображати розуміння успіху кількісно та показувати результати, а не дії</w:t>
      </w:r>
    </w:p>
    <w:p w:rsidR="00000000" w:rsidDel="00000000" w:rsidP="00000000" w:rsidRDefault="00000000" w:rsidRPr="00000000" w14:paraId="00000664">
      <w:pPr>
        <w:numPr>
          <w:ilvl w:val="0"/>
          <w:numId w:val="39"/>
        </w:numPr>
        <w:spacing w:after="100" w:before="100" w:line="360" w:lineRule="auto"/>
        <w:ind w:left="720" w:hanging="360"/>
        <w:jc w:val="both"/>
        <w:rPr>
          <w:rFonts w:ascii="PT Sans" w:cs="PT Sans" w:eastAsia="PT Sans" w:hAnsi="PT Sans"/>
        </w:rPr>
      </w:pPr>
      <w:hyperlink w:anchor="_yy2ehsas39ef">
        <w:r w:rsidDel="00000000" w:rsidR="00000000" w:rsidRPr="00000000">
          <w:rPr>
            <w:rFonts w:ascii="PT Sans" w:cs="PT Sans" w:eastAsia="PT Sans" w:hAnsi="PT Sans"/>
            <w:color w:val="4a90e2"/>
            <w:u w:val="single"/>
            <w:rtl w:val="0"/>
          </w:rPr>
          <w:t xml:space="preserve">Визначення "Готово"</w:t>
        </w:r>
      </w:hyperlink>
      <w:r w:rsidDel="00000000" w:rsidR="00000000" w:rsidRPr="00000000">
        <w:rPr>
          <w:rFonts w:ascii="PT Sans" w:cs="PT Sans" w:eastAsia="PT Sans" w:hAnsi="PT Sans"/>
          <w:rtl w:val="0"/>
        </w:rPr>
        <w:t xml:space="preserve"> застосовується після того, як завдання перенесене в кінцеве середовище (до кінцевого користувача).</w:t>
      </w:r>
    </w:p>
    <w:p w:rsidR="00000000" w:rsidDel="00000000" w:rsidP="00000000" w:rsidRDefault="00000000" w:rsidRPr="00000000" w14:paraId="00000665">
      <w:pPr>
        <w:numPr>
          <w:ilvl w:val="0"/>
          <w:numId w:val="39"/>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Надати візуальне підтвердження перевірки завдання (</w:t>
      </w:r>
      <w:r w:rsidDel="00000000" w:rsidR="00000000" w:rsidRPr="00000000">
        <w:rPr>
          <w:rFonts w:ascii="PT Sans" w:cs="PT Sans" w:eastAsia="PT Sans" w:hAnsi="PT Sans"/>
          <w:i w:val="1"/>
          <w:rtl w:val="0"/>
        </w:rPr>
        <w:t xml:space="preserve">коментар, скріншот</w:t>
      </w:r>
      <w:r w:rsidDel="00000000" w:rsidR="00000000" w:rsidRPr="00000000">
        <w:rPr>
          <w:rFonts w:ascii="PT Sans" w:cs="PT Sans" w:eastAsia="PT Sans" w:hAnsi="PT Sans"/>
          <w:rtl w:val="0"/>
        </w:rPr>
        <w:t xml:space="preserve">)</w:t>
      </w:r>
    </w:p>
    <w:p w:rsidR="00000000" w:rsidDel="00000000" w:rsidP="00000000" w:rsidRDefault="00000000" w:rsidRPr="00000000" w14:paraId="00000666">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100" w:before="100" w:line="360" w:lineRule="auto"/>
        <w:ind w:left="720" w:right="0" w:hanging="360"/>
        <w:jc w:val="both"/>
        <w:rPr>
          <w:rFonts w:ascii="PT Sans" w:cs="PT Sans" w:eastAsia="PT Sans" w:hAnsi="PT Sans"/>
        </w:rPr>
      </w:pPr>
      <w:r w:rsidDel="00000000" w:rsidR="00000000" w:rsidRPr="00000000">
        <w:rPr>
          <w:rFonts w:ascii="PT Sans" w:cs="PT Sans" w:eastAsia="PT Sans" w:hAnsi="PT Sans"/>
          <w:rtl w:val="0"/>
        </w:rPr>
        <w:t xml:space="preserve">Установивити відповідні умови </w:t>
      </w:r>
      <w:r w:rsidDel="00000000" w:rsidR="00000000" w:rsidRPr="00000000">
        <w:rPr>
          <w:rFonts w:ascii="PT Sans" w:cs="PT Sans" w:eastAsia="PT Sans" w:hAnsi="PT Sans"/>
          <w:rtl w:val="0"/>
        </w:rPr>
        <w:t xml:space="preserve">спілкування</w:t>
      </w:r>
      <w:r w:rsidDel="00000000" w:rsidR="00000000" w:rsidRPr="00000000">
        <w:rPr>
          <w:rFonts w:ascii="PT Sans" w:cs="PT Sans" w:eastAsia="PT Sans" w:hAnsi="PT Sans"/>
          <w:rtl w:val="0"/>
        </w:rPr>
        <w:t xml:space="preserve"> з людьми, які можуть відповісти на запитання та допомогти вирішити проблему на основі свого бачення при </w:t>
      </w:r>
      <w:hyperlink w:anchor="_qmyv8u3vla0r">
        <w:r w:rsidDel="00000000" w:rsidR="00000000" w:rsidRPr="00000000">
          <w:rPr>
            <w:rFonts w:ascii="PT Sans" w:cs="PT Sans" w:eastAsia="PT Sans" w:hAnsi="PT Sans"/>
            <w:color w:val="4a90e2"/>
            <w:u w:val="single"/>
            <w:rtl w:val="0"/>
          </w:rPr>
          <w:t xml:space="preserve">управлінні</w:t>
        </w:r>
      </w:hyperlink>
      <w:r w:rsidDel="00000000" w:rsidR="00000000" w:rsidRPr="00000000">
        <w:rPr>
          <w:rFonts w:ascii="PT Sans" w:cs="PT Sans" w:eastAsia="PT Sans" w:hAnsi="PT Sans"/>
          <w:rtl w:val="0"/>
        </w:rPr>
        <w:t xml:space="preserve"> стейкхолдерами.</w:t>
      </w:r>
    </w:p>
    <w:p w:rsidR="00000000" w:rsidDel="00000000" w:rsidP="00000000" w:rsidRDefault="00000000" w:rsidRPr="00000000" w14:paraId="00000667">
      <w:pPr>
        <w:pStyle w:val="Heading2"/>
        <w:spacing w:after="100" w:before="100" w:line="360" w:lineRule="auto"/>
        <w:jc w:val="both"/>
        <w:rPr/>
      </w:pPr>
      <w:bookmarkStart w:colFirst="0" w:colLast="0" w:name="_cvnqyfhfk6ew" w:id="141"/>
      <w:bookmarkEnd w:id="141"/>
      <w:r w:rsidDel="00000000" w:rsidR="00000000" w:rsidRPr="00000000">
        <w:rPr>
          <w:rtl w:val="0"/>
        </w:rPr>
        <w:t xml:space="preserve">Короткострокові рекомендації</w:t>
      </w:r>
    </w:p>
    <w:p w:rsidR="00000000" w:rsidDel="00000000" w:rsidP="00000000" w:rsidRDefault="00000000" w:rsidRPr="00000000" w14:paraId="00000668">
      <w:pPr>
        <w:numPr>
          <w:ilvl w:val="0"/>
          <w:numId w:val="29"/>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Коли завдання змінює свій статус на інший, необхідно додати коментар. Це офіційне підтвердження того, що воно було перевірене людиною, яка змінила цей статус</w:t>
      </w:r>
    </w:p>
    <w:p w:rsidR="00000000" w:rsidDel="00000000" w:rsidP="00000000" w:rsidRDefault="00000000" w:rsidRPr="00000000" w14:paraId="00000669">
      <w:pPr>
        <w:numPr>
          <w:ilvl w:val="0"/>
          <w:numId w:val="29"/>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В кінці спринту повинно залишатись менше завдань для перевірки (</w:t>
      </w:r>
      <w:r w:rsidDel="00000000" w:rsidR="00000000" w:rsidRPr="00000000">
        <w:rPr>
          <w:rFonts w:ascii="PT Sans" w:cs="PT Sans" w:eastAsia="PT Sans" w:hAnsi="PT Sans"/>
          <w:i w:val="1"/>
          <w:rtl w:val="0"/>
        </w:rPr>
        <w:t xml:space="preserve">перевірка має проводитися без затримок або з мінімальною затримкою</w:t>
      </w:r>
      <w:r w:rsidDel="00000000" w:rsidR="00000000" w:rsidRPr="00000000">
        <w:rPr>
          <w:rFonts w:ascii="PT Sans" w:cs="PT Sans" w:eastAsia="PT Sans" w:hAnsi="PT Sans"/>
          <w:rtl w:val="0"/>
        </w:rPr>
        <w:t xml:space="preserve">). Це також передбачає розбиття завдань на менші частини під час планування спринту</w:t>
      </w:r>
    </w:p>
    <w:p w:rsidR="00000000" w:rsidDel="00000000" w:rsidP="00000000" w:rsidRDefault="00000000" w:rsidRPr="00000000" w14:paraId="0000066A">
      <w:pPr>
        <w:numPr>
          <w:ilvl w:val="0"/>
          <w:numId w:val="29"/>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Низькопріоритетні завдання (</w:t>
      </w:r>
      <w:r w:rsidDel="00000000" w:rsidR="00000000" w:rsidRPr="00000000">
        <w:rPr>
          <w:rFonts w:ascii="PT Sans" w:cs="PT Sans" w:eastAsia="PT Sans" w:hAnsi="PT Sans"/>
          <w:i w:val="1"/>
          <w:rtl w:val="0"/>
        </w:rPr>
        <w:t xml:space="preserve">такі як дослідження, документація та проєктування</w:t>
      </w:r>
      <w:r w:rsidDel="00000000" w:rsidR="00000000" w:rsidRPr="00000000">
        <w:rPr>
          <w:rFonts w:ascii="PT Sans" w:cs="PT Sans" w:eastAsia="PT Sans" w:hAnsi="PT Sans"/>
          <w:rtl w:val="0"/>
        </w:rPr>
        <w:t xml:space="preserve">) мають бути виконані протягом останніх двох днів, якщо тільки вони не є терміновими або не блокують інші види діяльності</w:t>
      </w:r>
    </w:p>
    <w:p w:rsidR="00000000" w:rsidDel="00000000" w:rsidP="00000000" w:rsidRDefault="00000000" w:rsidRPr="00000000" w14:paraId="0000066B">
      <w:pPr>
        <w:numPr>
          <w:ilvl w:val="0"/>
          <w:numId w:val="29"/>
        </w:numPr>
        <w:spacing w:after="100" w:before="100" w:line="360" w:lineRule="auto"/>
        <w:ind w:left="720" w:hanging="360"/>
        <w:jc w:val="both"/>
      </w:pPr>
      <w:r w:rsidDel="00000000" w:rsidR="00000000" w:rsidRPr="00000000">
        <w:rPr>
          <w:rFonts w:ascii="PT Sans" w:cs="PT Sans" w:eastAsia="PT Sans" w:hAnsi="PT Sans"/>
          <w:rtl w:val="0"/>
        </w:rPr>
        <w:t xml:space="preserve">Категорія "баг" присутня у системі відстеження завдань для аналізу основної причини багу (</w:t>
      </w:r>
      <w:r w:rsidDel="00000000" w:rsidR="00000000" w:rsidRPr="00000000">
        <w:rPr>
          <w:rFonts w:ascii="PT Sans" w:cs="PT Sans" w:eastAsia="PT Sans" w:hAnsi="PT Sans"/>
          <w:b w:val="1"/>
          <w:i w:val="1"/>
          <w:color w:val="bc5f1c"/>
          <w:rtl w:val="0"/>
        </w:rPr>
        <w:t xml:space="preserve">погані критерії прийняття, поганий опис/пояснення, недостатньо часу для перевірки (</w:t>
      </w:r>
      <w:r w:rsidDel="00000000" w:rsidR="00000000" w:rsidRPr="00000000">
        <w:rPr>
          <w:rFonts w:ascii="PT Sans" w:cs="PT Sans" w:eastAsia="PT Sans" w:hAnsi="PT Sans"/>
          <w:i w:val="1"/>
          <w:color w:val="bc5f1c"/>
          <w:rtl w:val="0"/>
        </w:rPr>
        <w:t xml:space="preserve">відноситься до одного завдання або регресії</w:t>
      </w:r>
      <w:r w:rsidDel="00000000" w:rsidR="00000000" w:rsidRPr="00000000">
        <w:rPr>
          <w:rFonts w:ascii="PT Sans" w:cs="PT Sans" w:eastAsia="PT Sans" w:hAnsi="PT Sans"/>
          <w:b w:val="1"/>
          <w:i w:val="1"/>
          <w:color w:val="bc5f1c"/>
          <w:rtl w:val="0"/>
        </w:rPr>
        <w:t xml:space="preserve">), складність бізнес-логіки, коригування після публікації, поганий код, дефекти з боку третьої сторони, поганий технічний дизайн, погана перевірка коду</w:t>
      </w:r>
      <w:r w:rsidDel="00000000" w:rsidR="00000000" w:rsidRPr="00000000">
        <w:rPr>
          <w:rFonts w:ascii="PT Sans" w:cs="PT Sans" w:eastAsia="PT Sans" w:hAnsi="PT Sans"/>
          <w:b w:val="1"/>
          <w:color w:val="bc5f1c"/>
          <w:rtl w:val="0"/>
        </w:rPr>
        <w:t xml:space="preserve">)</w:t>
      </w:r>
    </w:p>
    <w:p w:rsidR="00000000" w:rsidDel="00000000" w:rsidP="00000000" w:rsidRDefault="00000000" w:rsidRPr="00000000" w14:paraId="0000066C">
      <w:pPr>
        <w:numPr>
          <w:ilvl w:val="0"/>
          <w:numId w:val="29"/>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Пов'яжіть завдання з багами у системі відстеження завдань</w:t>
      </w:r>
    </w:p>
    <w:p w:rsidR="00000000" w:rsidDel="00000000" w:rsidP="00000000" w:rsidRDefault="00000000" w:rsidRPr="00000000" w14:paraId="0000066D">
      <w:pPr>
        <w:numPr>
          <w:ilvl w:val="0"/>
          <w:numId w:val="29"/>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Обмін знаннями</w:t>
      </w:r>
    </w:p>
    <w:p w:rsidR="00000000" w:rsidDel="00000000" w:rsidP="00000000" w:rsidRDefault="00000000" w:rsidRPr="00000000" w14:paraId="0000066E">
      <w:pPr>
        <w:numPr>
          <w:ilvl w:val="1"/>
          <w:numId w:val="29"/>
        </w:numPr>
        <w:spacing w:after="100" w:before="100" w:line="360" w:lineRule="auto"/>
        <w:ind w:left="1440" w:hanging="360"/>
        <w:jc w:val="both"/>
        <w:rPr>
          <w:rFonts w:ascii="PT Sans" w:cs="PT Sans" w:eastAsia="PT Sans" w:hAnsi="PT Sans"/>
        </w:rPr>
      </w:pPr>
      <w:r w:rsidDel="00000000" w:rsidR="00000000" w:rsidRPr="00000000">
        <w:rPr>
          <w:rFonts w:ascii="PT Sans" w:cs="PT Sans" w:eastAsia="PT Sans" w:hAnsi="PT Sans"/>
          <w:rtl w:val="0"/>
        </w:rPr>
        <w:t xml:space="preserve">інколи міняйте представників відділу контролю якості (QA) між командами;</w:t>
      </w:r>
    </w:p>
    <w:p w:rsidR="00000000" w:rsidDel="00000000" w:rsidP="00000000" w:rsidRDefault="00000000" w:rsidRPr="00000000" w14:paraId="0000066F">
      <w:pPr>
        <w:numPr>
          <w:ilvl w:val="1"/>
          <w:numId w:val="29"/>
        </w:numPr>
        <w:spacing w:after="100" w:before="100" w:line="360" w:lineRule="auto"/>
        <w:ind w:left="1440" w:hanging="360"/>
        <w:jc w:val="both"/>
        <w:rPr>
          <w:rFonts w:ascii="PT Sans" w:cs="PT Sans" w:eastAsia="PT Sans" w:hAnsi="PT Sans"/>
        </w:rPr>
      </w:pPr>
      <w:r w:rsidDel="00000000" w:rsidR="00000000" w:rsidRPr="00000000">
        <w:rPr>
          <w:rFonts w:ascii="PT Sans" w:cs="PT Sans" w:eastAsia="PT Sans" w:hAnsi="PT Sans"/>
          <w:rtl w:val="0"/>
        </w:rPr>
        <w:t xml:space="preserve">підтримка актуальної документації з контролю якості (контрольний список для "позитивного сценарію", тест кейси, смоук тести, регресійна перевірка)</w:t>
      </w:r>
    </w:p>
    <w:p w:rsidR="00000000" w:rsidDel="00000000" w:rsidP="00000000" w:rsidRDefault="00000000" w:rsidRPr="00000000" w14:paraId="00000670">
      <w:pPr>
        <w:numPr>
          <w:ilvl w:val="0"/>
          <w:numId w:val="29"/>
        </w:numPr>
        <w:spacing w:after="100" w:before="100" w:line="360" w:lineRule="auto"/>
        <w:ind w:left="720" w:hanging="360"/>
        <w:jc w:val="both"/>
      </w:pPr>
      <w:r w:rsidDel="00000000" w:rsidR="00000000" w:rsidRPr="00000000">
        <w:rPr>
          <w:rFonts w:ascii="PT Sans" w:cs="PT Sans" w:eastAsia="PT Sans" w:hAnsi="PT Sans"/>
          <w:rtl w:val="0"/>
        </w:rPr>
        <w:t xml:space="preserve">Добре, коли є стейкхолдери, які представляє користувачів (</w:t>
      </w:r>
      <w:r w:rsidDel="00000000" w:rsidR="00000000" w:rsidRPr="00000000">
        <w:rPr>
          <w:rFonts w:ascii="PT Sans" w:cs="PT Sans" w:eastAsia="PT Sans" w:hAnsi="PT Sans"/>
          <w:i w:val="1"/>
          <w:rtl w:val="0"/>
        </w:rPr>
        <w:t xml:space="preserve">може бути власником продукту</w:t>
      </w:r>
      <w:r w:rsidDel="00000000" w:rsidR="00000000" w:rsidRPr="00000000">
        <w:rPr>
          <w:rFonts w:ascii="PT Sans" w:cs="PT Sans" w:eastAsia="PT Sans" w:hAnsi="PT Sans"/>
          <w:rtl w:val="0"/>
        </w:rPr>
        <w:t xml:space="preserve">), щоб перевіряти важливі завдання як "</w:t>
      </w:r>
      <w:r w:rsidDel="00000000" w:rsidR="00000000" w:rsidRPr="00000000">
        <w:rPr>
          <w:rFonts w:ascii="PT Sans" w:cs="PT Sans" w:eastAsia="PT Sans" w:hAnsi="PT Sans"/>
          <w:b w:val="1"/>
          <w:i w:val="1"/>
          <w:color w:val="bc5f1c"/>
          <w:rtl w:val="0"/>
        </w:rPr>
        <w:t xml:space="preserve">готові до розгортання у кінцевому середовищі</w:t>
      </w:r>
      <w:r w:rsidDel="00000000" w:rsidR="00000000" w:rsidRPr="00000000">
        <w:rPr>
          <w:rFonts w:ascii="PT Sans" w:cs="PT Sans" w:eastAsia="PT Sans" w:hAnsi="PT Sans"/>
          <w:rtl w:val="0"/>
        </w:rPr>
        <w:t xml:space="preserve">" перед його оновленням. Поводження з ними як з бета-­користувачами допоможе виявити типовий "баг користувача" до того, як він з’явиться у кнцевому середовищі</w:t>
      </w:r>
    </w:p>
    <w:p w:rsidR="00000000" w:rsidDel="00000000" w:rsidP="00000000" w:rsidRDefault="00000000" w:rsidRPr="00000000" w14:paraId="00000671">
      <w:pPr>
        <w:pStyle w:val="Heading2"/>
        <w:spacing w:after="100" w:before="100" w:line="360" w:lineRule="auto"/>
        <w:jc w:val="both"/>
        <w:rPr/>
      </w:pPr>
      <w:bookmarkStart w:colFirst="0" w:colLast="0" w:name="_t5ijdhfq2g0h" w:id="142"/>
      <w:bookmarkEnd w:id="142"/>
      <w:r w:rsidDel="00000000" w:rsidR="00000000" w:rsidRPr="00000000">
        <w:rPr>
          <w:rtl w:val="0"/>
        </w:rPr>
        <w:t xml:space="preserve">Довгострокові рекомендації</w:t>
      </w:r>
    </w:p>
    <w:p w:rsidR="00000000" w:rsidDel="00000000" w:rsidP="00000000" w:rsidRDefault="00000000" w:rsidRPr="00000000" w14:paraId="00000672">
      <w:pPr>
        <w:numPr>
          <w:ilvl w:val="0"/>
          <w:numId w:val="48"/>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Модульна перевірка (юніт тести) є частиною звичайного процесу розробки</w:t>
      </w:r>
    </w:p>
    <w:p w:rsidR="00000000" w:rsidDel="00000000" w:rsidP="00000000" w:rsidRDefault="00000000" w:rsidRPr="00000000" w14:paraId="00000673">
      <w:pPr>
        <w:numPr>
          <w:ilvl w:val="0"/>
          <w:numId w:val="48"/>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"Заморожування коду" (</w:t>
      </w:r>
      <w:r w:rsidDel="00000000" w:rsidR="00000000" w:rsidRPr="00000000">
        <w:rPr>
          <w:rFonts w:ascii="PT Sans" w:cs="PT Sans" w:eastAsia="PT Sans" w:hAnsi="PT Sans"/>
          <w:i w:val="1"/>
          <w:rtl w:val="0"/>
        </w:rPr>
        <w:t xml:space="preserve">або подібні методи</w:t>
      </w:r>
      <w:r w:rsidDel="00000000" w:rsidR="00000000" w:rsidRPr="00000000">
        <w:rPr>
          <w:rFonts w:ascii="PT Sans" w:cs="PT Sans" w:eastAsia="PT Sans" w:hAnsi="PT Sans"/>
          <w:rtl w:val="0"/>
        </w:rPr>
        <w:t xml:space="preserve">) для запобігання нових змін у певних середовищах, щоб дати представникам контролю якості (QA) виконувати регресійну перевірку</w:t>
      </w:r>
    </w:p>
    <w:p w:rsidR="00000000" w:rsidDel="00000000" w:rsidP="00000000" w:rsidRDefault="00000000" w:rsidRPr="00000000" w14:paraId="00000674">
      <w:pPr>
        <w:numPr>
          <w:ilvl w:val="0"/>
          <w:numId w:val="48"/>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Коли проєкт запрацює, необхідно періодично переглядати і аналізувати запити у службі підтримки. Результатом є розробка або вдосконалення нового функціоналу для зменшення запитів на підтримку</w:t>
      </w:r>
    </w:p>
    <w:p w:rsidR="00000000" w:rsidDel="00000000" w:rsidP="00000000" w:rsidRDefault="00000000" w:rsidRPr="00000000" w14:paraId="00000675">
      <w:pPr>
        <w:numPr>
          <w:ilvl w:val="0"/>
          <w:numId w:val="48"/>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Автоматизувати процес перевірки з допомогою різних інструментів та фреймворків.</w:t>
      </w:r>
    </w:p>
    <w:p w:rsidR="00000000" w:rsidDel="00000000" w:rsidP="00000000" w:rsidRDefault="00000000" w:rsidRPr="00000000" w14:paraId="00000676">
      <w:pPr>
        <w:spacing w:after="100" w:before="100" w:line="360" w:lineRule="auto"/>
        <w:ind w:left="0" w:firstLine="0"/>
        <w:jc w:val="both"/>
        <w:rPr>
          <w:rFonts w:ascii="PT Sans" w:cs="PT Sans" w:eastAsia="PT Sans" w:hAnsi="PT Sans"/>
        </w:rPr>
      </w:pPr>
      <w:r w:rsidDel="00000000" w:rsidR="00000000" w:rsidRPr="00000000">
        <w:br w:type="page"/>
      </w:r>
      <w:r w:rsidDel="00000000" w:rsidR="00000000" w:rsidRPr="00000000">
        <w:rPr>
          <w:rtl w:val="0"/>
        </w:rPr>
      </w:r>
    </w:p>
    <w:p w:rsidR="00000000" w:rsidDel="00000000" w:rsidP="00000000" w:rsidRDefault="00000000" w:rsidRPr="00000000" w14:paraId="00000677">
      <w:pPr>
        <w:pStyle w:val="Heading1"/>
        <w:rPr/>
      </w:pPr>
      <w:bookmarkStart w:colFirst="0" w:colLast="0" w:name="_boj8n2aguw75" w:id="143"/>
      <w:bookmarkEnd w:id="143"/>
      <w:r w:rsidDel="00000000" w:rsidR="00000000" w:rsidRPr="00000000">
        <w:rPr>
          <w:rtl w:val="0"/>
        </w:rPr>
        <w:t xml:space="preserve">Управління ризиками</w:t>
      </w:r>
    </w:p>
    <w:p w:rsidR="00000000" w:rsidDel="00000000" w:rsidP="00000000" w:rsidRDefault="00000000" w:rsidRPr="00000000" w14:paraId="00000678">
      <w:pPr>
        <w:shd w:fill="c9daf8" w:val="clear"/>
        <w:spacing w:after="100" w:before="100" w:line="360" w:lineRule="auto"/>
        <w:ind w:left="720" w:firstLine="0"/>
        <w:jc w:val="both"/>
        <w:rPr>
          <w:rFonts w:ascii="PT Sans" w:cs="PT Sans" w:eastAsia="PT Sans" w:hAnsi="PT Sans"/>
          <w:color w:val="343434"/>
        </w:rPr>
      </w:pPr>
      <w:r w:rsidDel="00000000" w:rsidR="00000000" w:rsidRPr="00000000">
        <w:rPr>
          <w:rFonts w:ascii="PT Sans" w:cs="PT Sans" w:eastAsia="PT Sans" w:hAnsi="PT Sans"/>
          <w:color w:val="343434"/>
          <w:rtl w:val="0"/>
        </w:rPr>
        <w:t xml:space="preserve">Невизначеність представляє загрози та можливості, які проєктні команди досліджують, оцінюють та вирішують.</w:t>
      </w:r>
    </w:p>
    <w:p w:rsidR="00000000" w:rsidDel="00000000" w:rsidP="00000000" w:rsidRDefault="00000000" w:rsidRPr="00000000" w14:paraId="00000679">
      <w:pPr>
        <w:shd w:fill="c9daf8" w:val="clear"/>
        <w:spacing w:after="100" w:before="100" w:line="360" w:lineRule="auto"/>
        <w:ind w:left="720" w:firstLine="0"/>
        <w:jc w:val="both"/>
        <w:rPr>
          <w:rFonts w:ascii="PT Sans" w:cs="PT Sans" w:eastAsia="PT Sans" w:hAnsi="PT Sans"/>
          <w:b w:val="1"/>
          <w:color w:val="4a90e2"/>
          <w:u w:val="single"/>
        </w:rPr>
      </w:pPr>
      <w:r w:rsidDel="00000000" w:rsidR="00000000" w:rsidRPr="00000000">
        <w:rPr>
          <w:rFonts w:ascii="PT Sans" w:cs="PT Sans" w:eastAsia="PT Sans" w:hAnsi="PT Sans"/>
          <w:color w:val="343434"/>
          <w:rtl w:val="0"/>
        </w:rPr>
        <w:t xml:space="preserve">Знайти </w:t>
      </w:r>
      <w:hyperlink r:id="rId121">
        <w:r w:rsidDel="00000000" w:rsidR="00000000" w:rsidRPr="00000000">
          <w:rPr>
            <w:rFonts w:ascii="PT Sans" w:cs="PT Sans" w:eastAsia="PT Sans" w:hAnsi="PT Sans"/>
            <w:color w:val="4a90e2"/>
            <w:u w:val="single"/>
            <w:rtl w:val="0"/>
          </w:rPr>
          <w:t xml:space="preserve">шаблон можна тут</w:t>
        </w:r>
      </w:hyperlink>
      <w:r w:rsidDel="00000000" w:rsidR="00000000" w:rsidRPr="00000000">
        <w:rPr>
          <w:rFonts w:ascii="PT Sans" w:cs="PT Sans" w:eastAsia="PT Sans" w:hAnsi="PT Sans"/>
          <w:b w:val="1"/>
          <w:color w:val="4a90e2"/>
          <w:u w:val="single"/>
          <w:rtl w:val="0"/>
        </w:rPr>
        <w:t xml:space="preserve">.</w:t>
      </w:r>
    </w:p>
    <w:p w:rsidR="00000000" w:rsidDel="00000000" w:rsidP="00000000" w:rsidRDefault="00000000" w:rsidRPr="00000000" w14:paraId="0000067A">
      <w:pPr>
        <w:shd w:fill="fff2cc" w:val="clear"/>
        <w:spacing w:after="100" w:before="100" w:line="360" w:lineRule="auto"/>
        <w:ind w:left="720" w:firstLine="0"/>
        <w:jc w:val="both"/>
        <w:rPr>
          <w:rFonts w:ascii="PT Sans" w:cs="PT Sans" w:eastAsia="PT Sans" w:hAnsi="PT Sans"/>
          <w:color w:val="343434"/>
        </w:rPr>
      </w:pPr>
      <w:r w:rsidDel="00000000" w:rsidR="00000000" w:rsidRPr="00000000">
        <w:rPr>
          <w:rFonts w:ascii="PT Sans" w:cs="PT Sans" w:eastAsia="PT Sans" w:hAnsi="PT Sans"/>
          <w:color w:val="343434"/>
          <w:rtl w:val="0"/>
        </w:rPr>
        <w:t xml:space="preserve">Ризик - це невизначена подія, яка може відбутися, а може і не відбутися. Вона може мати позитивні (можливості) або негативні (загрози) наслідки для </w:t>
      </w:r>
      <w:r w:rsidDel="00000000" w:rsidR="00000000" w:rsidRPr="00000000">
        <w:rPr>
          <w:rFonts w:ascii="PT Sans" w:cs="PT Sans" w:eastAsia="PT Sans" w:hAnsi="PT Sans"/>
          <w:color w:val="343434"/>
          <w:rtl w:val="0"/>
        </w:rPr>
        <w:t xml:space="preserve">проєкту</w:t>
      </w:r>
      <w:r w:rsidDel="00000000" w:rsidR="00000000" w:rsidRPr="00000000">
        <w:rPr>
          <w:rFonts w:ascii="PT Sans" w:cs="PT Sans" w:eastAsia="PT Sans" w:hAnsi="PT Sans"/>
          <w:color w:val="343434"/>
          <w:rtl w:val="0"/>
        </w:rPr>
        <w:t xml:space="preserve">, якщо вона дійсно відбудеться.</w:t>
      </w:r>
    </w:p>
    <w:p w:rsidR="00000000" w:rsidDel="00000000" w:rsidP="00000000" w:rsidRDefault="00000000" w:rsidRPr="00000000" w14:paraId="0000067B">
      <w:pPr>
        <w:shd w:fill="fff2cc" w:val="clear"/>
        <w:spacing w:after="100" w:before="100" w:line="360" w:lineRule="auto"/>
        <w:ind w:left="720" w:firstLine="0"/>
        <w:jc w:val="both"/>
        <w:rPr>
          <w:rFonts w:ascii="PT Sans" w:cs="PT Sans" w:eastAsia="PT Sans" w:hAnsi="PT Sans"/>
          <w:color w:val="343434"/>
        </w:rPr>
      </w:pPr>
      <w:r w:rsidDel="00000000" w:rsidR="00000000" w:rsidRPr="00000000">
        <w:rPr>
          <w:rFonts w:ascii="PT Sans" w:cs="PT Sans" w:eastAsia="PT Sans" w:hAnsi="PT Sans"/>
          <w:color w:val="343434"/>
          <w:rtl w:val="0"/>
        </w:rPr>
        <w:t xml:space="preserve">Процес управління ризиками дуже повторюваний/ітеративний!</w:t>
      </w:r>
    </w:p>
    <w:p w:rsidR="00000000" w:rsidDel="00000000" w:rsidP="00000000" w:rsidRDefault="00000000" w:rsidRPr="00000000" w14:paraId="0000067C">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Невизначеність може бути в різних формах:</w:t>
      </w:r>
    </w:p>
    <w:p w:rsidR="00000000" w:rsidDel="00000000" w:rsidP="00000000" w:rsidRDefault="00000000" w:rsidRPr="00000000" w14:paraId="0000067D">
      <w:pPr>
        <w:numPr>
          <w:ilvl w:val="0"/>
          <w:numId w:val="65"/>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Ризик пов'язаний з незнанням майбутніх подій.</w:t>
      </w:r>
    </w:p>
    <w:p w:rsidR="00000000" w:rsidDel="00000000" w:rsidP="00000000" w:rsidRDefault="00000000" w:rsidRPr="00000000" w14:paraId="0000067E">
      <w:pPr>
        <w:numPr>
          <w:ilvl w:val="0"/>
          <w:numId w:val="65"/>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Двозначність пов'язана з незнанням поточних або майбутніх умов.</w:t>
      </w:r>
    </w:p>
    <w:p w:rsidR="00000000" w:rsidDel="00000000" w:rsidP="00000000" w:rsidRDefault="00000000" w:rsidRPr="00000000" w14:paraId="0000067F">
      <w:pPr>
        <w:numPr>
          <w:ilvl w:val="0"/>
          <w:numId w:val="65"/>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Складність пов'язана з динамічними системами, що мають непередбачувані результати.</w:t>
      </w:r>
    </w:p>
    <w:p w:rsidR="00000000" w:rsidDel="00000000" w:rsidP="00000000" w:rsidRDefault="00000000" w:rsidRPr="00000000" w14:paraId="00000680">
      <w:pPr>
        <w:numPr>
          <w:ilvl w:val="0"/>
          <w:numId w:val="65"/>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Волатильність пов'язана з нестабільними умовами та/або станом подій.</w:t>
      </w:r>
    </w:p>
    <w:p w:rsidR="00000000" w:rsidDel="00000000" w:rsidP="00000000" w:rsidRDefault="00000000" w:rsidRPr="00000000" w14:paraId="00000681">
      <w:pPr>
        <w:pStyle w:val="Heading2"/>
        <w:spacing w:after="100" w:before="100" w:line="360" w:lineRule="auto"/>
        <w:jc w:val="both"/>
        <w:rPr/>
      </w:pPr>
      <w:bookmarkStart w:colFirst="0" w:colLast="0" w:name="_c1jpyfxpwzt6" w:id="144"/>
      <w:bookmarkEnd w:id="144"/>
      <w:r w:rsidDel="00000000" w:rsidR="00000000" w:rsidRPr="00000000">
        <w:rPr>
          <w:rtl w:val="0"/>
        </w:rPr>
        <w:t xml:space="preserve">Реагування на ризики</w:t>
      </w:r>
    </w:p>
    <w:p w:rsidR="00000000" w:rsidDel="00000000" w:rsidP="00000000" w:rsidRDefault="00000000" w:rsidRPr="00000000" w14:paraId="00000682">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При розгляді ризику необхідно визначити:</w:t>
      </w:r>
    </w:p>
    <w:p w:rsidR="00000000" w:rsidDel="00000000" w:rsidP="00000000" w:rsidRDefault="00000000" w:rsidRPr="00000000" w14:paraId="00000683">
      <w:pPr>
        <w:numPr>
          <w:ilvl w:val="0"/>
          <w:numId w:val="66"/>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Ймовірність того, що відбудеться подія ризику (наскільки ймовірно);</w:t>
      </w:r>
    </w:p>
    <w:p w:rsidR="00000000" w:rsidDel="00000000" w:rsidP="00000000" w:rsidRDefault="00000000" w:rsidRPr="00000000" w14:paraId="00000684">
      <w:pPr>
        <w:numPr>
          <w:ilvl w:val="0"/>
          <w:numId w:val="66"/>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Діапазон можливих результатів (наслідок або сума поставлена на кону);</w:t>
      </w:r>
    </w:p>
    <w:p w:rsidR="00000000" w:rsidDel="00000000" w:rsidP="00000000" w:rsidRDefault="00000000" w:rsidRPr="00000000" w14:paraId="00000685">
      <w:pPr>
        <w:numPr>
          <w:ilvl w:val="0"/>
          <w:numId w:val="66"/>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Очікувані терміни її виникнення у життєвому циклі </w:t>
      </w:r>
      <w:r w:rsidDel="00000000" w:rsidR="00000000" w:rsidRPr="00000000">
        <w:rPr>
          <w:rFonts w:ascii="PT Sans" w:cs="PT Sans" w:eastAsia="PT Sans" w:hAnsi="PT Sans"/>
          <w:rtl w:val="0"/>
        </w:rPr>
        <w:t xml:space="preserve">проєкту</w:t>
      </w:r>
      <w:r w:rsidDel="00000000" w:rsidR="00000000" w:rsidRPr="00000000">
        <w:rPr>
          <w:rFonts w:ascii="PT Sans" w:cs="PT Sans" w:eastAsia="PT Sans" w:hAnsi="PT Sans"/>
          <w:rtl w:val="0"/>
        </w:rPr>
        <w:t xml:space="preserve"> (коли);</w:t>
      </w:r>
    </w:p>
    <w:p w:rsidR="00000000" w:rsidDel="00000000" w:rsidP="00000000" w:rsidRDefault="00000000" w:rsidRPr="00000000" w14:paraId="00000686">
      <w:pPr>
        <w:numPr>
          <w:ilvl w:val="0"/>
          <w:numId w:val="66"/>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Очікувана частота подій ризику з джерел (як часто).</w:t>
      </w:r>
    </w:p>
    <w:p w:rsidR="00000000" w:rsidDel="00000000" w:rsidP="00000000" w:rsidRDefault="00000000" w:rsidRPr="00000000" w14:paraId="00000687">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Усі стейкхолдери мають брати участь у виявленні ризиків зі своєї точки зору.</w:t>
      </w:r>
    </w:p>
    <w:p w:rsidR="00000000" w:rsidDel="00000000" w:rsidP="00000000" w:rsidRDefault="00000000" w:rsidRPr="00000000" w14:paraId="00000688">
      <w:pPr>
        <w:spacing w:after="100" w:before="100" w:line="360" w:lineRule="auto"/>
        <w:jc w:val="both"/>
        <w:rPr>
          <w:rFonts w:ascii="PT Sans" w:cs="PT Sans" w:eastAsia="PT Sans" w:hAnsi="PT Sans"/>
        </w:rPr>
      </w:pPr>
      <w:r w:rsidDel="00000000" w:rsidR="00000000" w:rsidRPr="00000000">
        <w:rPr>
          <w:rFonts w:ascii="PT Sans" w:cs="PT Sans" w:eastAsia="PT Sans" w:hAnsi="PT Sans"/>
        </w:rPr>
        <w:drawing>
          <wp:inline distB="114300" distT="114300" distL="114300" distR="114300">
            <wp:extent cx="5731200" cy="2705100"/>
            <wp:effectExtent b="0" l="0" r="0" t="0"/>
            <wp:docPr id="15" name="image7.png"/>
            <a:graphic>
              <a:graphicData uri="http://schemas.openxmlformats.org/drawingml/2006/picture">
                <pic:pic>
                  <pic:nvPicPr>
                    <pic:cNvPr id="0" name="image7.png"/>
                    <pic:cNvPicPr preferRelativeResize="0"/>
                  </pic:nvPicPr>
                  <pic:blipFill>
                    <a:blip r:embed="rId122"/>
                    <a:srcRect b="0" l="0" r="0" t="0"/>
                    <a:stretch>
                      <a:fillRect/>
                    </a:stretch>
                  </pic:blipFill>
                  <pic:spPr>
                    <a:xfrm>
                      <a:off x="0" y="0"/>
                      <a:ext cx="5731200" cy="2705100"/>
                    </a:xfrm>
                    <a:prstGeom prst="rect"/>
                    <a:ln/>
                  </pic:spPr>
                </pic:pic>
              </a:graphicData>
            </a:graphic>
          </wp:inline>
        </w:drawing>
      </w:r>
      <w:r w:rsidDel="00000000" w:rsidR="00000000" w:rsidRPr="00000000">
        <w:rPr>
          <w:rFonts w:ascii="PT Sans" w:cs="PT Sans" w:eastAsia="PT Sans" w:hAnsi="PT Sans"/>
          <w:rtl w:val="0"/>
        </w:rPr>
        <w:t xml:space="preserve">План подолання ризиків може складатися з виконання однієї або комбінації таких дій:</w:t>
      </w:r>
    </w:p>
    <w:p w:rsidR="00000000" w:rsidDel="00000000" w:rsidP="00000000" w:rsidRDefault="00000000" w:rsidRPr="00000000" w14:paraId="00000689">
      <w:pPr>
        <w:numPr>
          <w:ilvl w:val="0"/>
          <w:numId w:val="58"/>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Дії щодо усунення загроз до того, як вони відбудуться;</w:t>
      </w:r>
    </w:p>
    <w:p w:rsidR="00000000" w:rsidDel="00000000" w:rsidP="00000000" w:rsidRDefault="00000000" w:rsidRPr="00000000" w14:paraId="0000068A">
      <w:pPr>
        <w:numPr>
          <w:ilvl w:val="0"/>
          <w:numId w:val="58"/>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Дії, спрямовані на забезпечення реалізації можливостей;</w:t>
      </w:r>
    </w:p>
    <w:p w:rsidR="00000000" w:rsidDel="00000000" w:rsidP="00000000" w:rsidRDefault="00000000" w:rsidRPr="00000000" w14:paraId="0000068B">
      <w:pPr>
        <w:numPr>
          <w:ilvl w:val="0"/>
          <w:numId w:val="58"/>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Зменшення/збільшення ймовірності та/або вплив загроз;</w:t>
      </w:r>
    </w:p>
    <w:p w:rsidR="00000000" w:rsidDel="00000000" w:rsidP="00000000" w:rsidRDefault="00000000" w:rsidRPr="00000000" w14:paraId="0000068C">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Для решти (залишкових) загроз, які не можуть бути усунені:</w:t>
      </w:r>
    </w:p>
    <w:p w:rsidR="00000000" w:rsidDel="00000000" w:rsidP="00000000" w:rsidRDefault="00000000" w:rsidRPr="00000000" w14:paraId="0000068D">
      <w:pPr>
        <w:numPr>
          <w:ilvl w:val="0"/>
          <w:numId w:val="17"/>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Зменшення ризиків, які виникають випадково, і збільшення ймовірності можливостей (плани пом'якшення наслідків).</w:t>
      </w:r>
    </w:p>
    <w:p w:rsidR="00000000" w:rsidDel="00000000" w:rsidP="00000000" w:rsidRDefault="00000000" w:rsidRPr="00000000" w14:paraId="0000068E">
      <w:pPr>
        <w:numPr>
          <w:ilvl w:val="0"/>
          <w:numId w:val="17"/>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Плани на випадок надзвичайних ситуацій мають вимірюватися для можливості оцінення їх ефективності.</w:t>
      </w:r>
    </w:p>
    <w:p w:rsidR="00000000" w:rsidDel="00000000" w:rsidP="00000000" w:rsidRDefault="00000000" w:rsidRPr="00000000" w14:paraId="0000068F">
      <w:pPr>
        <w:numPr>
          <w:ilvl w:val="0"/>
          <w:numId w:val="17"/>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Дії, якщо плани на випадок надзвичайних ситуацій неефективні або частково ефективні (резервні плани).</w:t>
      </w:r>
    </w:p>
    <w:p w:rsidR="00000000" w:rsidDel="00000000" w:rsidP="00000000" w:rsidRDefault="00000000" w:rsidRPr="00000000" w14:paraId="00000690">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Вибір стратегій реагування на </w:t>
      </w:r>
      <w:r w:rsidDel="00000000" w:rsidR="00000000" w:rsidRPr="00000000">
        <w:rPr>
          <w:rFonts w:ascii="PT Sans" w:cs="PT Sans" w:eastAsia="PT Sans" w:hAnsi="PT Sans"/>
          <w:b w:val="1"/>
          <w:i w:val="1"/>
          <w:rtl w:val="0"/>
        </w:rPr>
        <w:t xml:space="preserve">загрози</w:t>
      </w:r>
      <w:r w:rsidDel="00000000" w:rsidR="00000000" w:rsidRPr="00000000">
        <w:rPr>
          <w:rFonts w:ascii="PT Sans" w:cs="PT Sans" w:eastAsia="PT Sans" w:hAnsi="PT Sans"/>
          <w:rtl w:val="0"/>
        </w:rPr>
        <w:t xml:space="preserve">:</w:t>
      </w:r>
    </w:p>
    <w:p w:rsidR="00000000" w:rsidDel="00000000" w:rsidP="00000000" w:rsidRDefault="00000000" w:rsidRPr="00000000" w14:paraId="00000691">
      <w:pPr>
        <w:numPr>
          <w:ilvl w:val="0"/>
          <w:numId w:val="64"/>
        </w:numPr>
        <w:spacing w:after="100" w:before="100" w:line="360" w:lineRule="auto"/>
        <w:ind w:left="720" w:hanging="360"/>
        <w:jc w:val="both"/>
      </w:pPr>
      <w:r w:rsidDel="00000000" w:rsidR="00000000" w:rsidRPr="00000000">
        <w:rPr>
          <w:rFonts w:ascii="PT Sans" w:cs="PT Sans" w:eastAsia="PT Sans" w:hAnsi="PT Sans"/>
          <w:b w:val="1"/>
          <w:rtl w:val="0"/>
        </w:rPr>
        <w:t xml:space="preserve">Уникнення</w:t>
      </w:r>
      <w:r w:rsidDel="00000000" w:rsidR="00000000" w:rsidRPr="00000000">
        <w:rPr>
          <w:rFonts w:ascii="PT Sans" w:cs="PT Sans" w:eastAsia="PT Sans" w:hAnsi="PT Sans"/>
          <w:rtl w:val="0"/>
        </w:rPr>
        <w:t xml:space="preserve">. Усунути загрозу, усунувши причину, наприклад, забравши частину роботи або людину. Запобігання загрозі може навіть спричинити розширення масштабів </w:t>
      </w:r>
      <w:r w:rsidDel="00000000" w:rsidR="00000000" w:rsidRPr="00000000">
        <w:rPr>
          <w:rFonts w:ascii="PT Sans" w:cs="PT Sans" w:eastAsia="PT Sans" w:hAnsi="PT Sans"/>
          <w:rtl w:val="0"/>
        </w:rPr>
        <w:t xml:space="preserve">проєкту</w:t>
      </w:r>
      <w:r w:rsidDel="00000000" w:rsidR="00000000" w:rsidRPr="00000000">
        <w:rPr>
          <w:rFonts w:ascii="PT Sans" w:cs="PT Sans" w:eastAsia="PT Sans" w:hAnsi="PT Sans"/>
          <w:rtl w:val="0"/>
        </w:rPr>
        <w:t xml:space="preserve">.</w:t>
      </w:r>
    </w:p>
    <w:p w:rsidR="00000000" w:rsidDel="00000000" w:rsidP="00000000" w:rsidRDefault="00000000" w:rsidRPr="00000000" w14:paraId="00000692">
      <w:pPr>
        <w:numPr>
          <w:ilvl w:val="0"/>
          <w:numId w:val="64"/>
        </w:numPr>
        <w:spacing w:after="100" w:before="100" w:line="360" w:lineRule="auto"/>
        <w:ind w:left="720" w:hanging="360"/>
        <w:jc w:val="both"/>
      </w:pPr>
      <w:r w:rsidDel="00000000" w:rsidR="00000000" w:rsidRPr="00000000">
        <w:rPr>
          <w:rFonts w:ascii="PT Sans" w:cs="PT Sans" w:eastAsia="PT Sans" w:hAnsi="PT Sans"/>
          <w:b w:val="1"/>
          <w:rtl w:val="0"/>
        </w:rPr>
        <w:t xml:space="preserve">Пом'якшення</w:t>
      </w:r>
      <w:r w:rsidDel="00000000" w:rsidR="00000000" w:rsidRPr="00000000">
        <w:rPr>
          <w:rFonts w:ascii="PT Sans" w:cs="PT Sans" w:eastAsia="PT Sans" w:hAnsi="PT Sans"/>
          <w:rtl w:val="0"/>
        </w:rPr>
        <w:t xml:space="preserve">. Зменшити ймовірність та/або вплив загрози, тим самим зробивши її меншим ризиком і, можливо, вилучивши її із переліку головних ризиків </w:t>
      </w:r>
      <w:r w:rsidDel="00000000" w:rsidR="00000000" w:rsidRPr="00000000">
        <w:rPr>
          <w:rFonts w:ascii="PT Sans" w:cs="PT Sans" w:eastAsia="PT Sans" w:hAnsi="PT Sans"/>
          <w:rtl w:val="0"/>
        </w:rPr>
        <w:t xml:space="preserve">проєкту</w:t>
      </w:r>
      <w:r w:rsidDel="00000000" w:rsidR="00000000" w:rsidRPr="00000000">
        <w:rPr>
          <w:rFonts w:ascii="PT Sans" w:cs="PT Sans" w:eastAsia="PT Sans" w:hAnsi="PT Sans"/>
          <w:rtl w:val="0"/>
        </w:rPr>
        <w:t xml:space="preserve">. Будь-яке зменшення буде мати значення, але часто вибирається варіант з найбільшою ймовірністю і/або зменшенням наслідку.</w:t>
      </w:r>
    </w:p>
    <w:p w:rsidR="00000000" w:rsidDel="00000000" w:rsidP="00000000" w:rsidRDefault="00000000" w:rsidRPr="00000000" w14:paraId="00000693">
      <w:pPr>
        <w:numPr>
          <w:ilvl w:val="0"/>
          <w:numId w:val="64"/>
        </w:numPr>
        <w:spacing w:after="100" w:before="100" w:line="360" w:lineRule="auto"/>
        <w:ind w:left="720" w:hanging="360"/>
        <w:jc w:val="both"/>
      </w:pPr>
      <w:r w:rsidDel="00000000" w:rsidR="00000000" w:rsidRPr="00000000">
        <w:rPr>
          <w:rFonts w:ascii="PT Sans" w:cs="PT Sans" w:eastAsia="PT Sans" w:hAnsi="PT Sans"/>
          <w:b w:val="1"/>
          <w:rtl w:val="0"/>
        </w:rPr>
        <w:t xml:space="preserve">Ескалація</w:t>
      </w:r>
      <w:r w:rsidDel="00000000" w:rsidR="00000000" w:rsidRPr="00000000">
        <w:rPr>
          <w:rFonts w:ascii="PT Sans" w:cs="PT Sans" w:eastAsia="PT Sans" w:hAnsi="PT Sans"/>
          <w:rtl w:val="0"/>
        </w:rPr>
        <w:t xml:space="preserve">. Ескалація доречна, коли проєктна група або спонсор </w:t>
      </w:r>
      <w:r w:rsidDel="00000000" w:rsidR="00000000" w:rsidRPr="00000000">
        <w:rPr>
          <w:rFonts w:ascii="PT Sans" w:cs="PT Sans" w:eastAsia="PT Sans" w:hAnsi="PT Sans"/>
          <w:rtl w:val="0"/>
        </w:rPr>
        <w:t xml:space="preserve">проєкту</w:t>
      </w:r>
      <w:r w:rsidDel="00000000" w:rsidR="00000000" w:rsidRPr="00000000">
        <w:rPr>
          <w:rFonts w:ascii="PT Sans" w:cs="PT Sans" w:eastAsia="PT Sans" w:hAnsi="PT Sans"/>
          <w:rtl w:val="0"/>
        </w:rPr>
        <w:t xml:space="preserve"> погоджуються, що загроза виходить за рамки </w:t>
      </w:r>
      <w:r w:rsidDel="00000000" w:rsidR="00000000" w:rsidRPr="00000000">
        <w:rPr>
          <w:rFonts w:ascii="PT Sans" w:cs="PT Sans" w:eastAsia="PT Sans" w:hAnsi="PT Sans"/>
          <w:rtl w:val="0"/>
        </w:rPr>
        <w:t xml:space="preserve">проєкту</w:t>
      </w:r>
      <w:r w:rsidDel="00000000" w:rsidR="00000000" w:rsidRPr="00000000">
        <w:rPr>
          <w:rFonts w:ascii="PT Sans" w:cs="PT Sans" w:eastAsia="PT Sans" w:hAnsi="PT Sans"/>
          <w:rtl w:val="0"/>
        </w:rPr>
        <w:t xml:space="preserve"> або що запропоноване реагування перевищить повноваження менеджера </w:t>
      </w:r>
      <w:r w:rsidDel="00000000" w:rsidR="00000000" w:rsidRPr="00000000">
        <w:rPr>
          <w:rFonts w:ascii="PT Sans" w:cs="PT Sans" w:eastAsia="PT Sans" w:hAnsi="PT Sans"/>
          <w:rtl w:val="0"/>
        </w:rPr>
        <w:t xml:space="preserve">проєкту</w:t>
      </w:r>
      <w:r w:rsidDel="00000000" w:rsidR="00000000" w:rsidRPr="00000000">
        <w:rPr>
          <w:rFonts w:ascii="PT Sans" w:cs="PT Sans" w:eastAsia="PT Sans" w:hAnsi="PT Sans"/>
          <w:rtl w:val="0"/>
        </w:rPr>
        <w:t xml:space="preserve">.</w:t>
      </w:r>
    </w:p>
    <w:p w:rsidR="00000000" w:rsidDel="00000000" w:rsidP="00000000" w:rsidRDefault="00000000" w:rsidRPr="00000000" w14:paraId="00000694">
      <w:pPr>
        <w:numPr>
          <w:ilvl w:val="0"/>
          <w:numId w:val="64"/>
        </w:numPr>
        <w:spacing w:after="100" w:before="100" w:line="360" w:lineRule="auto"/>
        <w:ind w:left="720" w:hanging="360"/>
        <w:jc w:val="both"/>
      </w:pPr>
      <w:r w:rsidDel="00000000" w:rsidR="00000000" w:rsidRPr="00000000">
        <w:rPr>
          <w:rFonts w:ascii="PT Sans" w:cs="PT Sans" w:eastAsia="PT Sans" w:hAnsi="PT Sans"/>
          <w:b w:val="1"/>
          <w:rtl w:val="0"/>
        </w:rPr>
        <w:t xml:space="preserve">Передавання (відхилення, розподілення)</w:t>
      </w:r>
      <w:r w:rsidDel="00000000" w:rsidR="00000000" w:rsidRPr="00000000">
        <w:rPr>
          <w:rFonts w:ascii="PT Sans" w:cs="PT Sans" w:eastAsia="PT Sans" w:hAnsi="PT Sans"/>
          <w:rtl w:val="0"/>
        </w:rPr>
        <w:t xml:space="preserve">. Відповідальність за ризик можна покласти на іншу сторону, придбавши страхування, зобов'язання, гарантії чи зарука або передавши роботу. Тут починається тісний зв'язок між ризиком і закупівлями (контрактами).</w:t>
      </w:r>
    </w:p>
    <w:p w:rsidR="00000000" w:rsidDel="00000000" w:rsidP="00000000" w:rsidRDefault="00000000" w:rsidRPr="00000000" w14:paraId="00000695">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Виборами стратегій реагування на </w:t>
      </w:r>
      <w:r w:rsidDel="00000000" w:rsidR="00000000" w:rsidRPr="00000000">
        <w:rPr>
          <w:rFonts w:ascii="PT Sans" w:cs="PT Sans" w:eastAsia="PT Sans" w:hAnsi="PT Sans"/>
          <w:b w:val="1"/>
          <w:i w:val="1"/>
          <w:rtl w:val="0"/>
        </w:rPr>
        <w:t xml:space="preserve">можливості</w:t>
      </w:r>
      <w:r w:rsidDel="00000000" w:rsidR="00000000" w:rsidRPr="00000000">
        <w:rPr>
          <w:rFonts w:ascii="PT Sans" w:cs="PT Sans" w:eastAsia="PT Sans" w:hAnsi="PT Sans"/>
          <w:rtl w:val="0"/>
        </w:rPr>
        <w:t xml:space="preserve"> є:</w:t>
      </w:r>
    </w:p>
    <w:p w:rsidR="00000000" w:rsidDel="00000000" w:rsidP="00000000" w:rsidRDefault="00000000" w:rsidRPr="00000000" w14:paraId="00000696">
      <w:pPr>
        <w:numPr>
          <w:ilvl w:val="0"/>
          <w:numId w:val="16"/>
        </w:numPr>
        <w:spacing w:after="100" w:before="100" w:line="360" w:lineRule="auto"/>
        <w:ind w:left="720" w:hanging="360"/>
        <w:jc w:val="both"/>
      </w:pPr>
      <w:r w:rsidDel="00000000" w:rsidR="00000000" w:rsidRPr="00000000">
        <w:rPr>
          <w:rFonts w:ascii="PT Sans" w:cs="PT Sans" w:eastAsia="PT Sans" w:hAnsi="PT Sans"/>
          <w:b w:val="1"/>
          <w:rtl w:val="0"/>
        </w:rPr>
        <w:t xml:space="preserve">Виокристання можливостей</w:t>
      </w:r>
      <w:r w:rsidDel="00000000" w:rsidR="00000000" w:rsidRPr="00000000">
        <w:rPr>
          <w:rFonts w:ascii="PT Sans" w:cs="PT Sans" w:eastAsia="PT Sans" w:hAnsi="PT Sans"/>
          <w:rtl w:val="0"/>
        </w:rPr>
        <w:t xml:space="preserve">. Додайте роботу або змініть проєкт, щоб переконатися, що існує можливість.</w:t>
      </w:r>
    </w:p>
    <w:p w:rsidR="00000000" w:rsidDel="00000000" w:rsidP="00000000" w:rsidRDefault="00000000" w:rsidRPr="00000000" w14:paraId="00000697">
      <w:pPr>
        <w:numPr>
          <w:ilvl w:val="0"/>
          <w:numId w:val="16"/>
        </w:numPr>
        <w:spacing w:after="100" w:before="100" w:line="360" w:lineRule="auto"/>
        <w:ind w:left="720" w:hanging="360"/>
        <w:jc w:val="both"/>
      </w:pPr>
      <w:r w:rsidDel="00000000" w:rsidR="00000000" w:rsidRPr="00000000">
        <w:rPr>
          <w:rFonts w:ascii="PT Sans" w:cs="PT Sans" w:eastAsia="PT Sans" w:hAnsi="PT Sans"/>
          <w:b w:val="1"/>
          <w:rtl w:val="0"/>
        </w:rPr>
        <w:t xml:space="preserve">Поліпшення</w:t>
      </w:r>
      <w:r w:rsidDel="00000000" w:rsidR="00000000" w:rsidRPr="00000000">
        <w:rPr>
          <w:rFonts w:ascii="PT Sans" w:cs="PT Sans" w:eastAsia="PT Sans" w:hAnsi="PT Sans"/>
          <w:rtl w:val="0"/>
        </w:rPr>
        <w:t xml:space="preserve">. Збільшити ймовірність події ризику та/або позитивні наслідки.</w:t>
      </w:r>
    </w:p>
    <w:p w:rsidR="00000000" w:rsidDel="00000000" w:rsidP="00000000" w:rsidRDefault="00000000" w:rsidRPr="00000000" w14:paraId="00000698">
      <w:pPr>
        <w:numPr>
          <w:ilvl w:val="0"/>
          <w:numId w:val="16"/>
        </w:numPr>
        <w:spacing w:after="100" w:before="100" w:line="360" w:lineRule="auto"/>
        <w:ind w:left="720" w:hanging="360"/>
        <w:jc w:val="both"/>
      </w:pPr>
      <w:r w:rsidDel="00000000" w:rsidR="00000000" w:rsidRPr="00000000">
        <w:rPr>
          <w:rFonts w:ascii="PT Sans" w:cs="PT Sans" w:eastAsia="PT Sans" w:hAnsi="PT Sans"/>
          <w:b w:val="1"/>
          <w:rtl w:val="0"/>
        </w:rPr>
        <w:t xml:space="preserve">Розгортання</w:t>
      </w:r>
      <w:r w:rsidDel="00000000" w:rsidR="00000000" w:rsidRPr="00000000">
        <w:rPr>
          <w:rFonts w:ascii="PT Sans" w:cs="PT Sans" w:eastAsia="PT Sans" w:hAnsi="PT Sans"/>
          <w:rtl w:val="0"/>
        </w:rPr>
        <w:t xml:space="preserve">. Ця стратегія реагування вживається, коли проєктна група або спонсор </w:t>
      </w:r>
      <w:r w:rsidDel="00000000" w:rsidR="00000000" w:rsidRPr="00000000">
        <w:rPr>
          <w:rFonts w:ascii="PT Sans" w:cs="PT Sans" w:eastAsia="PT Sans" w:hAnsi="PT Sans"/>
          <w:rtl w:val="0"/>
        </w:rPr>
        <w:t xml:space="preserve">проєкту</w:t>
      </w:r>
      <w:r w:rsidDel="00000000" w:rsidR="00000000" w:rsidRPr="00000000">
        <w:rPr>
          <w:rFonts w:ascii="PT Sans" w:cs="PT Sans" w:eastAsia="PT Sans" w:hAnsi="PT Sans"/>
          <w:rtl w:val="0"/>
        </w:rPr>
        <w:t xml:space="preserve"> погоджуються, що вигідна можливість виходить за рамки проєкту, або що запропоноване реагування перевищить повноваження менеджера </w:t>
      </w:r>
      <w:r w:rsidDel="00000000" w:rsidR="00000000" w:rsidRPr="00000000">
        <w:rPr>
          <w:rFonts w:ascii="PT Sans" w:cs="PT Sans" w:eastAsia="PT Sans" w:hAnsi="PT Sans"/>
          <w:rtl w:val="0"/>
        </w:rPr>
        <w:t xml:space="preserve">проєкту</w:t>
      </w:r>
      <w:r w:rsidDel="00000000" w:rsidR="00000000" w:rsidRPr="00000000">
        <w:rPr>
          <w:rFonts w:ascii="PT Sans" w:cs="PT Sans" w:eastAsia="PT Sans" w:hAnsi="PT Sans"/>
          <w:rtl w:val="0"/>
        </w:rPr>
        <w:t xml:space="preserve">.</w:t>
      </w:r>
    </w:p>
    <w:p w:rsidR="00000000" w:rsidDel="00000000" w:rsidP="00000000" w:rsidRDefault="00000000" w:rsidRPr="00000000" w14:paraId="00000699">
      <w:pPr>
        <w:numPr>
          <w:ilvl w:val="0"/>
          <w:numId w:val="16"/>
        </w:numPr>
        <w:spacing w:after="100" w:before="100" w:line="360" w:lineRule="auto"/>
        <w:ind w:left="720" w:hanging="360"/>
        <w:jc w:val="both"/>
      </w:pPr>
      <w:r w:rsidDel="00000000" w:rsidR="00000000" w:rsidRPr="00000000">
        <w:rPr>
          <w:rFonts w:ascii="PT Sans" w:cs="PT Sans" w:eastAsia="PT Sans" w:hAnsi="PT Sans"/>
          <w:b w:val="1"/>
          <w:rtl w:val="0"/>
        </w:rPr>
        <w:t xml:space="preserve">Поділ</w:t>
      </w:r>
      <w:r w:rsidDel="00000000" w:rsidR="00000000" w:rsidRPr="00000000">
        <w:rPr>
          <w:rFonts w:ascii="PT Sans" w:cs="PT Sans" w:eastAsia="PT Sans" w:hAnsi="PT Sans"/>
          <w:rtl w:val="0"/>
        </w:rPr>
        <w:t xml:space="preserve">. Передайте право власності або часткове володіння слушною нагодою третій стороні (формує партнерство, команду або спільне підприємство), яка як найкраще здатна реалізувати цю можливість.</w:t>
      </w:r>
    </w:p>
    <w:p w:rsidR="00000000" w:rsidDel="00000000" w:rsidP="00000000" w:rsidRDefault="00000000" w:rsidRPr="00000000" w14:paraId="0000069A">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Загальна стратегія і для </w:t>
      </w:r>
      <w:r w:rsidDel="00000000" w:rsidR="00000000" w:rsidRPr="00000000">
        <w:rPr>
          <w:rFonts w:ascii="PT Sans" w:cs="PT Sans" w:eastAsia="PT Sans" w:hAnsi="PT Sans"/>
          <w:i w:val="1"/>
          <w:rtl w:val="0"/>
        </w:rPr>
        <w:t xml:space="preserve">загроз</w:t>
      </w:r>
      <w:r w:rsidDel="00000000" w:rsidR="00000000" w:rsidRPr="00000000">
        <w:rPr>
          <w:rFonts w:ascii="PT Sans" w:cs="PT Sans" w:eastAsia="PT Sans" w:hAnsi="PT Sans"/>
          <w:rtl w:val="0"/>
        </w:rPr>
        <w:t xml:space="preserve">, і для</w:t>
      </w:r>
      <w:r w:rsidDel="00000000" w:rsidR="00000000" w:rsidRPr="00000000">
        <w:rPr>
          <w:rFonts w:ascii="PT Sans" w:cs="PT Sans" w:eastAsia="PT Sans" w:hAnsi="PT Sans"/>
          <w:i w:val="1"/>
          <w:rtl w:val="0"/>
        </w:rPr>
        <w:t xml:space="preserve"> можливостей</w:t>
      </w:r>
      <w:r w:rsidDel="00000000" w:rsidR="00000000" w:rsidRPr="00000000">
        <w:rPr>
          <w:rFonts w:ascii="PT Sans" w:cs="PT Sans" w:eastAsia="PT Sans" w:hAnsi="PT Sans"/>
          <w:rtl w:val="0"/>
        </w:rPr>
        <w:t xml:space="preserve"> полягає в їх </w:t>
      </w:r>
      <w:r w:rsidDel="00000000" w:rsidR="00000000" w:rsidRPr="00000000">
        <w:rPr>
          <w:rFonts w:ascii="PT Sans" w:cs="PT Sans" w:eastAsia="PT Sans" w:hAnsi="PT Sans"/>
          <w:b w:val="1"/>
          <w:rtl w:val="0"/>
        </w:rPr>
        <w:t xml:space="preserve">прийнятті</w:t>
      </w:r>
      <w:r w:rsidDel="00000000" w:rsidR="00000000" w:rsidRPr="00000000">
        <w:rPr>
          <w:rFonts w:ascii="PT Sans" w:cs="PT Sans" w:eastAsia="PT Sans" w:hAnsi="PT Sans"/>
          <w:rtl w:val="0"/>
        </w:rPr>
        <w:t xml:space="preserve">. Активне прийняття може складатися зі створення планів дій на випадок непередбачених ситуацій, які будуть реалізовані у разі виникнення ризику, та виділення тимчасових та вартісних резервів для </w:t>
      </w:r>
      <w:r w:rsidDel="00000000" w:rsidR="00000000" w:rsidRPr="00000000">
        <w:rPr>
          <w:rFonts w:ascii="PT Sans" w:cs="PT Sans" w:eastAsia="PT Sans" w:hAnsi="PT Sans"/>
          <w:rtl w:val="0"/>
        </w:rPr>
        <w:t xml:space="preserve">проєкту</w:t>
      </w:r>
      <w:r w:rsidDel="00000000" w:rsidR="00000000" w:rsidRPr="00000000">
        <w:rPr>
          <w:rFonts w:ascii="PT Sans" w:cs="PT Sans" w:eastAsia="PT Sans" w:hAnsi="PT Sans"/>
          <w:rtl w:val="0"/>
        </w:rPr>
        <w:t xml:space="preserve">. Якщо виникає ризик, пасивне прийняття залишає за собою право визначати необхідні дії (обхідні шляхи).</w:t>
      </w:r>
    </w:p>
    <w:p w:rsidR="00000000" w:rsidDel="00000000" w:rsidP="00000000" w:rsidRDefault="00000000" w:rsidRPr="00000000" w14:paraId="0000069B">
      <w:pPr>
        <w:pStyle w:val="Heading3"/>
        <w:rPr/>
      </w:pPr>
      <w:bookmarkStart w:colFirst="0" w:colLast="0" w:name="_99lpcg1wz097" w:id="145"/>
      <w:bookmarkEnd w:id="145"/>
      <w:r w:rsidDel="00000000" w:rsidR="00000000" w:rsidRPr="00000000">
        <w:rPr>
          <w:rtl w:val="0"/>
        </w:rPr>
        <w:t xml:space="preserve">Резерви на випадок непередбачених обставин</w:t>
      </w:r>
    </w:p>
    <w:p w:rsidR="00000000" w:rsidDel="00000000" w:rsidP="00000000" w:rsidRDefault="00000000" w:rsidRPr="00000000" w14:paraId="0000069C">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Вони відомі під час визначення та планування ризиків; резерви </w:t>
      </w:r>
      <w:r w:rsidDel="00000000" w:rsidR="00000000" w:rsidRPr="00000000">
        <w:rPr>
          <w:rFonts w:ascii="PT Sans" w:cs="PT Sans" w:eastAsia="PT Sans" w:hAnsi="PT Sans"/>
          <w:i w:val="1"/>
          <w:rtl w:val="0"/>
        </w:rPr>
        <w:t xml:space="preserve">управління</w:t>
      </w:r>
      <w:r w:rsidDel="00000000" w:rsidR="00000000" w:rsidRPr="00000000">
        <w:rPr>
          <w:rFonts w:ascii="PT Sans" w:cs="PT Sans" w:eastAsia="PT Sans" w:hAnsi="PT Sans"/>
          <w:rtl w:val="0"/>
        </w:rPr>
        <w:t xml:space="preserve"> не визначаються у процесі управління ризиками ("невідомі"). Резерви на випадок непередбачених обставин розраховуються і стають частиною основних витрат. Оцінюються резерви управління (наприклад, 5% від вартості </w:t>
      </w:r>
      <w:r w:rsidDel="00000000" w:rsidR="00000000" w:rsidRPr="00000000">
        <w:rPr>
          <w:rFonts w:ascii="PT Sans" w:cs="PT Sans" w:eastAsia="PT Sans" w:hAnsi="PT Sans"/>
          <w:rtl w:val="0"/>
        </w:rPr>
        <w:t xml:space="preserve">проєкту</w:t>
      </w:r>
      <w:r w:rsidDel="00000000" w:rsidR="00000000" w:rsidRPr="00000000">
        <w:rPr>
          <w:rFonts w:ascii="PT Sans" w:cs="PT Sans" w:eastAsia="PT Sans" w:hAnsi="PT Sans"/>
          <w:rtl w:val="0"/>
        </w:rPr>
        <w:t xml:space="preserve">), а потім для використання цих резервів потрібне схвалення керівництва, оскільки вони є надлишковими витратами, але не додатковими.</w:t>
      </w:r>
    </w:p>
    <w:p w:rsidR="00000000" w:rsidDel="00000000" w:rsidP="00000000" w:rsidRDefault="00000000" w:rsidRPr="00000000" w14:paraId="0000069D">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Запобігання та пом'якшення наслідків, як правило, будуть використовуватися для пріоритетних завдань з високою віддачею. Передача та прийняття підходять для низькопріоритетних ризиків з низьким рівнем впливу.</w:t>
      </w:r>
    </w:p>
    <w:p w:rsidR="00000000" w:rsidDel="00000000" w:rsidP="00000000" w:rsidRDefault="00000000" w:rsidRPr="00000000" w14:paraId="0000069E">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Планування зменшення ризику розробляє варіанти та дії для розширення можливостей та зменшення загроз цілям проєкту. Реалізація заходів щодо зниження ризиків - це процес виконання дій щодо пом’якшення наслідків ризиків. Моніторинг прогресу у пом’якшенні ризиків - це:</w:t>
      </w:r>
    </w:p>
    <w:p w:rsidR="00000000" w:rsidDel="00000000" w:rsidP="00000000" w:rsidRDefault="00000000" w:rsidRPr="00000000" w14:paraId="0000069F">
      <w:pPr>
        <w:numPr>
          <w:ilvl w:val="0"/>
          <w:numId w:val="80"/>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відстеження виявлених ризиків,</w:t>
      </w:r>
    </w:p>
    <w:p w:rsidR="00000000" w:rsidDel="00000000" w:rsidP="00000000" w:rsidRDefault="00000000" w:rsidRPr="00000000" w14:paraId="000006A0">
      <w:pPr>
        <w:numPr>
          <w:ilvl w:val="0"/>
          <w:numId w:val="80"/>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виявлення нових ризиків,</w:t>
      </w:r>
    </w:p>
    <w:p w:rsidR="00000000" w:rsidDel="00000000" w:rsidP="00000000" w:rsidRDefault="00000000" w:rsidRPr="00000000" w14:paraId="000006A1">
      <w:pPr>
        <w:numPr>
          <w:ilvl w:val="0"/>
          <w:numId w:val="80"/>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та оцінка ефективності процесу управління ризиками впродовж усього </w:t>
      </w:r>
      <w:r w:rsidDel="00000000" w:rsidR="00000000" w:rsidRPr="00000000">
        <w:rPr>
          <w:rFonts w:ascii="PT Sans" w:cs="PT Sans" w:eastAsia="PT Sans" w:hAnsi="PT Sans"/>
          <w:rtl w:val="0"/>
        </w:rPr>
        <w:t xml:space="preserve">проєкту</w:t>
      </w:r>
      <w:r w:rsidDel="00000000" w:rsidR="00000000" w:rsidRPr="00000000">
        <w:rPr>
          <w:rFonts w:ascii="PT Sans" w:cs="PT Sans" w:eastAsia="PT Sans" w:hAnsi="PT Sans"/>
          <w:rtl w:val="0"/>
        </w:rPr>
        <w:t xml:space="preserve">.</w:t>
      </w:r>
    </w:p>
    <w:p w:rsidR="00000000" w:rsidDel="00000000" w:rsidP="00000000" w:rsidRDefault="00000000" w:rsidRPr="00000000" w14:paraId="000006A2">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Коли всі дії щодо пом'якшення наслідків виконані, з'являється план дій на випадок непередбачених обставин. Але найкраща стратегія - діяти на випередження, аніж боротись із наслідками. Намагатися запобігти виникненню ризику та оцінити зусилля (ресурси, які необхідно виділити для пом'якшення наслідку), перш ніж вживати будь-які дії.</w:t>
      </w:r>
    </w:p>
    <w:p w:rsidR="00000000" w:rsidDel="00000000" w:rsidP="00000000" w:rsidRDefault="00000000" w:rsidRPr="00000000" w14:paraId="000006A3">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Подумайте хвилинку про те, як планування реагування на ризики може призвести до оновлення розкладу, вартості, якості, закупівель, комунікації, планів управління людськими ресурсами, а також обсягу </w:t>
      </w:r>
      <w:r w:rsidDel="00000000" w:rsidR="00000000" w:rsidRPr="00000000">
        <w:rPr>
          <w:rFonts w:ascii="PT Sans" w:cs="PT Sans" w:eastAsia="PT Sans" w:hAnsi="PT Sans"/>
          <w:rtl w:val="0"/>
        </w:rPr>
        <w:t xml:space="preserve">проєкту</w:t>
      </w:r>
      <w:r w:rsidDel="00000000" w:rsidR="00000000" w:rsidRPr="00000000">
        <w:rPr>
          <w:rFonts w:ascii="PT Sans" w:cs="PT Sans" w:eastAsia="PT Sans" w:hAnsi="PT Sans"/>
          <w:rtl w:val="0"/>
        </w:rPr>
        <w:t xml:space="preserve">, термінів і основних витрат.</w:t>
      </w:r>
    </w:p>
    <w:p w:rsidR="00000000" w:rsidDel="00000000" w:rsidP="00000000" w:rsidRDefault="00000000" w:rsidRPr="00000000" w14:paraId="000006A4">
      <w:pPr>
        <w:pStyle w:val="Heading2"/>
        <w:spacing w:after="100" w:before="100" w:line="360" w:lineRule="auto"/>
        <w:jc w:val="both"/>
        <w:rPr/>
      </w:pPr>
      <w:bookmarkStart w:colFirst="0" w:colLast="0" w:name="_swa1k8xzvk4o" w:id="146"/>
      <w:bookmarkEnd w:id="146"/>
      <w:r w:rsidDel="00000000" w:rsidR="00000000" w:rsidRPr="00000000">
        <w:rPr>
          <w:rtl w:val="0"/>
        </w:rPr>
        <w:t xml:space="preserve">Загальні поради</w:t>
      </w:r>
    </w:p>
    <w:p w:rsidR="00000000" w:rsidDel="00000000" w:rsidP="00000000" w:rsidRDefault="00000000" w:rsidRPr="00000000" w14:paraId="000006A5">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Заходами, що вживають для контролю ризиків </w:t>
      </w:r>
      <w:r w:rsidDel="00000000" w:rsidR="00000000" w:rsidRPr="00000000">
        <w:rPr>
          <w:rFonts w:ascii="PT Sans" w:cs="PT Sans" w:eastAsia="PT Sans" w:hAnsi="PT Sans"/>
          <w:rtl w:val="0"/>
        </w:rPr>
        <w:t xml:space="preserve">проєкту</w:t>
      </w:r>
      <w:r w:rsidDel="00000000" w:rsidR="00000000" w:rsidRPr="00000000">
        <w:rPr>
          <w:rFonts w:ascii="PT Sans" w:cs="PT Sans" w:eastAsia="PT Sans" w:hAnsi="PT Sans"/>
          <w:rtl w:val="0"/>
        </w:rPr>
        <w:t xml:space="preserve">, є:</w:t>
      </w:r>
    </w:p>
    <w:p w:rsidR="00000000" w:rsidDel="00000000" w:rsidP="00000000" w:rsidRDefault="00000000" w:rsidRPr="00000000" w14:paraId="000006A6">
      <w:pPr>
        <w:numPr>
          <w:ilvl w:val="0"/>
          <w:numId w:val="67"/>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Шукати виникнення першопричин виникнення ризику;</w:t>
      </w:r>
    </w:p>
    <w:p w:rsidR="00000000" w:rsidDel="00000000" w:rsidP="00000000" w:rsidRDefault="00000000" w:rsidRPr="00000000" w14:paraId="000006A7">
      <w:pPr>
        <w:numPr>
          <w:ilvl w:val="0"/>
          <w:numId w:val="67"/>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Моніторити залишкові ризики;</w:t>
      </w:r>
    </w:p>
    <w:p w:rsidR="00000000" w:rsidDel="00000000" w:rsidP="00000000" w:rsidRDefault="00000000" w:rsidRPr="00000000" w14:paraId="000006A8">
      <w:pPr>
        <w:numPr>
          <w:ilvl w:val="0"/>
          <w:numId w:val="67"/>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Визначати нові ризики, а потім проаналізувати та спланувати їх;</w:t>
      </w:r>
    </w:p>
    <w:p w:rsidR="00000000" w:rsidDel="00000000" w:rsidP="00000000" w:rsidRDefault="00000000" w:rsidRPr="00000000" w14:paraId="000006A9">
      <w:pPr>
        <w:numPr>
          <w:ilvl w:val="0"/>
          <w:numId w:val="67"/>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Оцінити ефективність плану управління ризиками;</w:t>
      </w:r>
    </w:p>
    <w:p w:rsidR="00000000" w:rsidDel="00000000" w:rsidP="00000000" w:rsidRDefault="00000000" w:rsidRPr="00000000" w14:paraId="000006AA">
      <w:pPr>
        <w:numPr>
          <w:ilvl w:val="0"/>
          <w:numId w:val="67"/>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Розробити нові заходи реагування на ризики;</w:t>
      </w:r>
    </w:p>
    <w:p w:rsidR="00000000" w:rsidDel="00000000" w:rsidP="00000000" w:rsidRDefault="00000000" w:rsidRPr="00000000" w14:paraId="000006AB">
      <w:pPr>
        <w:numPr>
          <w:ilvl w:val="0"/>
          <w:numId w:val="67"/>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Збирати та повідомляти про статус ризику;</w:t>
      </w:r>
    </w:p>
    <w:p w:rsidR="00000000" w:rsidDel="00000000" w:rsidP="00000000" w:rsidRDefault="00000000" w:rsidRPr="00000000" w14:paraId="000006AC">
      <w:pPr>
        <w:numPr>
          <w:ilvl w:val="0"/>
          <w:numId w:val="67"/>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Спілкуватися із стейкхолдерами про ризики;</w:t>
      </w:r>
    </w:p>
    <w:p w:rsidR="00000000" w:rsidDel="00000000" w:rsidP="00000000" w:rsidRDefault="00000000" w:rsidRPr="00000000" w14:paraId="000006AD">
      <w:pPr>
        <w:numPr>
          <w:ilvl w:val="0"/>
          <w:numId w:val="67"/>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Визначити, чи справді припущення все ще в дії;</w:t>
      </w:r>
    </w:p>
    <w:p w:rsidR="00000000" w:rsidDel="00000000" w:rsidP="00000000" w:rsidRDefault="00000000" w:rsidRPr="00000000" w14:paraId="000006AE">
      <w:pPr>
        <w:numPr>
          <w:ilvl w:val="0"/>
          <w:numId w:val="67"/>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Забезпечити дотримання належних процедур управління ризиками;</w:t>
      </w:r>
    </w:p>
    <w:p w:rsidR="00000000" w:rsidDel="00000000" w:rsidP="00000000" w:rsidRDefault="00000000" w:rsidRPr="00000000" w14:paraId="000006AF">
      <w:pPr>
        <w:numPr>
          <w:ilvl w:val="0"/>
          <w:numId w:val="67"/>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Шукати будь-які несподівані наслідки або наслідки подій, пов’язаних з ризиками;</w:t>
      </w:r>
    </w:p>
    <w:p w:rsidR="00000000" w:rsidDel="00000000" w:rsidP="00000000" w:rsidRDefault="00000000" w:rsidRPr="00000000" w14:paraId="000006B0">
      <w:pPr>
        <w:numPr>
          <w:ilvl w:val="0"/>
          <w:numId w:val="67"/>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Повторно оцінити визначення ризику та проаналізувати якісні та кількісні ризики, коли проєкт відхиляється від основного рівня;</w:t>
      </w:r>
    </w:p>
    <w:p w:rsidR="00000000" w:rsidDel="00000000" w:rsidP="00000000" w:rsidRDefault="00000000" w:rsidRPr="00000000" w14:paraId="000006B1">
      <w:pPr>
        <w:numPr>
          <w:ilvl w:val="0"/>
          <w:numId w:val="67"/>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Рекомендувати коригувальні дії для адаптації серйозності фактичних подій пов’язаних з ризиками;</w:t>
      </w:r>
    </w:p>
    <w:p w:rsidR="00000000" w:rsidDel="00000000" w:rsidP="00000000" w:rsidRDefault="00000000" w:rsidRPr="00000000" w14:paraId="000006B2">
      <w:pPr>
        <w:numPr>
          <w:ilvl w:val="0"/>
          <w:numId w:val="67"/>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Використовувати резерви на випадок непередбачених обставин і корегувати з урахуванням затверджених змін.</w:t>
      </w:r>
    </w:p>
    <w:p w:rsidR="00000000" w:rsidDel="00000000" w:rsidP="00000000" w:rsidRDefault="00000000" w:rsidRPr="00000000" w14:paraId="000006B3">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Перед оцінкою бюджету </w:t>
      </w:r>
      <w:r w:rsidDel="00000000" w:rsidR="00000000" w:rsidRPr="00000000">
        <w:rPr>
          <w:rFonts w:ascii="PT Sans" w:cs="PT Sans" w:eastAsia="PT Sans" w:hAnsi="PT Sans"/>
          <w:rtl w:val="0"/>
        </w:rPr>
        <w:t xml:space="preserve">проєкту</w:t>
      </w:r>
      <w:r w:rsidDel="00000000" w:rsidR="00000000" w:rsidRPr="00000000">
        <w:rPr>
          <w:rFonts w:ascii="PT Sans" w:cs="PT Sans" w:eastAsia="PT Sans" w:hAnsi="PT Sans"/>
          <w:rtl w:val="0"/>
        </w:rPr>
        <w:t xml:space="preserve"> рекомендується створити реєстр ризиків із стейкхолдерами та оцінити ризики.</w:t>
      </w:r>
    </w:p>
    <w:p w:rsidR="00000000" w:rsidDel="00000000" w:rsidP="00000000" w:rsidRDefault="00000000" w:rsidRPr="00000000" w14:paraId="000006B4">
      <w:pPr>
        <w:spacing w:after="100" w:before="100" w:line="360" w:lineRule="auto"/>
        <w:jc w:val="both"/>
        <w:rPr>
          <w:rFonts w:ascii="PT Sans" w:cs="PT Sans" w:eastAsia="PT Sans" w:hAnsi="PT Sans"/>
          <w:color w:val="4a90e2"/>
          <w:u w:val="single"/>
        </w:rPr>
      </w:pPr>
      <w:r w:rsidDel="00000000" w:rsidR="00000000" w:rsidRPr="00000000">
        <w:rPr>
          <w:rFonts w:ascii="PT Sans" w:cs="PT Sans" w:eastAsia="PT Sans" w:hAnsi="PT Sans"/>
          <w:rtl w:val="0"/>
        </w:rPr>
        <w:t xml:space="preserve">Обов'язково періодично перевіряти реєстр ризиків і оновлювати його відповідною інформацією.</w:t>
      </w:r>
      <w:r w:rsidDel="00000000" w:rsidR="00000000" w:rsidRPr="00000000">
        <w:rPr>
          <w:rtl w:val="0"/>
        </w:rPr>
      </w:r>
    </w:p>
    <w:p w:rsidR="00000000" w:rsidDel="00000000" w:rsidP="00000000" w:rsidRDefault="00000000" w:rsidRPr="00000000" w14:paraId="000006B5">
      <w:pPr>
        <w:spacing w:after="100" w:before="100" w:line="360" w:lineRule="auto"/>
        <w:ind w:left="0" w:firstLine="0"/>
        <w:jc w:val="both"/>
        <w:rPr>
          <w:rFonts w:ascii="PT Sans" w:cs="PT Sans" w:eastAsia="PT Sans" w:hAnsi="PT Sans"/>
        </w:rPr>
      </w:pPr>
      <w:r w:rsidDel="00000000" w:rsidR="00000000" w:rsidRPr="00000000">
        <w:br w:type="page"/>
      </w:r>
      <w:r w:rsidDel="00000000" w:rsidR="00000000" w:rsidRPr="00000000">
        <w:rPr>
          <w:rtl w:val="0"/>
        </w:rPr>
      </w:r>
    </w:p>
    <w:p w:rsidR="00000000" w:rsidDel="00000000" w:rsidP="00000000" w:rsidRDefault="00000000" w:rsidRPr="00000000" w14:paraId="000006B6">
      <w:pPr>
        <w:pStyle w:val="Heading1"/>
        <w:rPr/>
      </w:pPr>
      <w:bookmarkStart w:colFirst="0" w:colLast="0" w:name="_lmqs5ct5mmbg" w:id="147"/>
      <w:bookmarkEnd w:id="147"/>
      <w:r w:rsidDel="00000000" w:rsidR="00000000" w:rsidRPr="00000000">
        <w:rPr>
          <w:rtl w:val="0"/>
        </w:rPr>
        <w:t xml:space="preserve">Аналіз першопричин (RCA)</w:t>
      </w:r>
    </w:p>
    <w:p w:rsidR="00000000" w:rsidDel="00000000" w:rsidP="00000000" w:rsidRDefault="00000000" w:rsidRPr="00000000" w14:paraId="000006B7">
      <w:pPr>
        <w:shd w:fill="c9daf8" w:val="clear"/>
        <w:spacing w:after="100" w:before="100" w:line="360" w:lineRule="auto"/>
        <w:ind w:left="450" w:firstLine="0"/>
        <w:jc w:val="both"/>
        <w:rPr>
          <w:rFonts w:ascii="PT Sans" w:cs="PT Sans" w:eastAsia="PT Sans" w:hAnsi="PT Sans"/>
          <w:color w:val="343434"/>
        </w:rPr>
      </w:pPr>
      <w:r w:rsidDel="00000000" w:rsidR="00000000" w:rsidRPr="00000000">
        <w:rPr>
          <w:rFonts w:ascii="PT Sans" w:cs="PT Sans" w:eastAsia="PT Sans" w:hAnsi="PT Sans"/>
          <w:color w:val="343434"/>
          <w:rtl w:val="0"/>
        </w:rPr>
        <w:t xml:space="preserve">Першопричина визначається як фактор, що викликав невідповідність і має бути остаточно усунений шляхом вдосконалення процесу. Першопричиною є основна проблема - причина найвищого рівня, що приводить в рух всю причинно-наслідкову реакцію, яка, в кінцевому підсумку, приводить до проблем (и).</w:t>
      </w:r>
    </w:p>
    <w:p w:rsidR="00000000" w:rsidDel="00000000" w:rsidP="00000000" w:rsidRDefault="00000000" w:rsidRPr="00000000" w14:paraId="000006B8">
      <w:pPr>
        <w:shd w:fill="c9daf8" w:val="clear"/>
        <w:spacing w:after="100" w:before="100" w:line="360" w:lineRule="auto"/>
        <w:ind w:left="450" w:firstLine="0"/>
        <w:jc w:val="both"/>
        <w:rPr>
          <w:rFonts w:ascii="PT Sans" w:cs="PT Sans" w:eastAsia="PT Sans" w:hAnsi="PT Sans"/>
          <w:b w:val="1"/>
          <w:color w:val="4a90e2"/>
          <w:u w:val="single"/>
        </w:rPr>
      </w:pPr>
      <w:r w:rsidDel="00000000" w:rsidR="00000000" w:rsidRPr="00000000">
        <w:rPr>
          <w:rFonts w:ascii="PT Sans" w:cs="PT Sans" w:eastAsia="PT Sans" w:hAnsi="PT Sans"/>
          <w:color w:val="343434"/>
          <w:rtl w:val="0"/>
        </w:rPr>
        <w:t xml:space="preserve">Перегляньте </w:t>
      </w:r>
      <w:hyperlink w:anchor="_86l72xxap234">
        <w:r w:rsidDel="00000000" w:rsidR="00000000" w:rsidRPr="00000000">
          <w:rPr>
            <w:rFonts w:ascii="PT Sans" w:cs="PT Sans" w:eastAsia="PT Sans" w:hAnsi="PT Sans"/>
            <w:color w:val="1155cc"/>
            <w:u w:val="single"/>
            <w:rtl w:val="0"/>
          </w:rPr>
          <w:t xml:space="preserve">шаблон</w:t>
        </w:r>
      </w:hyperlink>
      <w:r w:rsidDel="00000000" w:rsidR="00000000" w:rsidRPr="00000000">
        <w:rPr>
          <w:rFonts w:ascii="PT Sans" w:cs="PT Sans" w:eastAsia="PT Sans" w:hAnsi="PT Sans"/>
          <w:color w:val="343434"/>
          <w:rtl w:val="0"/>
        </w:rPr>
        <w:t xml:space="preserve"> для аналізу першопричин.</w:t>
      </w:r>
      <w:r w:rsidDel="00000000" w:rsidR="00000000" w:rsidRPr="00000000">
        <w:rPr>
          <w:rtl w:val="0"/>
        </w:rPr>
      </w:r>
    </w:p>
    <w:p w:rsidR="00000000" w:rsidDel="00000000" w:rsidP="00000000" w:rsidRDefault="00000000" w:rsidRPr="00000000" w14:paraId="000006B9">
      <w:pPr>
        <w:shd w:fill="fff2cc" w:val="clear"/>
        <w:spacing w:after="100" w:before="100" w:line="360" w:lineRule="auto"/>
        <w:ind w:left="450" w:firstLine="0"/>
        <w:jc w:val="both"/>
        <w:rPr>
          <w:rFonts w:ascii="PT Sans" w:cs="PT Sans" w:eastAsia="PT Sans" w:hAnsi="PT Sans"/>
          <w:color w:val="343434"/>
        </w:rPr>
      </w:pPr>
      <w:r w:rsidDel="00000000" w:rsidR="00000000" w:rsidRPr="00000000">
        <w:rPr>
          <w:rFonts w:ascii="PT Sans" w:cs="PT Sans" w:eastAsia="PT Sans" w:hAnsi="PT Sans"/>
          <w:color w:val="343434"/>
          <w:rtl w:val="0"/>
        </w:rPr>
        <w:t xml:space="preserve">ТЕКСТ, </w:t>
      </w:r>
      <w:r w:rsidDel="00000000" w:rsidR="00000000" w:rsidRPr="00000000">
        <w:rPr>
          <w:rFonts w:ascii="PT Sans" w:cs="PT Sans" w:eastAsia="PT Sans" w:hAnsi="PT Sans"/>
          <w:b w:val="1"/>
          <w:i w:val="1"/>
          <w:color w:val="bc5f1c"/>
          <w:rtl w:val="0"/>
        </w:rPr>
        <w:t xml:space="preserve">виділений жирним курсивом оранжевого кольору (</w:t>
      </w:r>
      <w:r w:rsidDel="00000000" w:rsidR="00000000" w:rsidRPr="00000000">
        <w:rPr>
          <w:rFonts w:ascii="PT Sans" w:cs="PT Sans" w:eastAsia="PT Sans" w:hAnsi="PT Sans"/>
          <w:b w:val="1"/>
          <w:i w:val="1"/>
          <w:color w:val="343434"/>
          <w:rtl w:val="0"/>
        </w:rPr>
        <w:t xml:space="preserve">у тому числі з посиланнями </w:t>
      </w:r>
      <w:r w:rsidDel="00000000" w:rsidR="00000000" w:rsidRPr="00000000">
        <w:rPr>
          <w:rFonts w:ascii="PT Sans" w:cs="PT Sans" w:eastAsia="PT Sans" w:hAnsi="PT Sans"/>
          <w:b w:val="1"/>
          <w:i w:val="1"/>
          <w:color w:val="4c68d6"/>
          <w:u w:val="single"/>
          <w:rtl w:val="0"/>
        </w:rPr>
        <w:t xml:space="preserve">світло-блакитного кольору</w:t>
      </w:r>
      <w:r w:rsidDel="00000000" w:rsidR="00000000" w:rsidRPr="00000000">
        <w:rPr>
          <w:rFonts w:ascii="PT Sans" w:cs="PT Sans" w:eastAsia="PT Sans" w:hAnsi="PT Sans"/>
          <w:b w:val="1"/>
          <w:i w:val="1"/>
          <w:color w:val="bc5f1c"/>
          <w:u w:val="single"/>
          <w:rtl w:val="0"/>
        </w:rPr>
        <w:t xml:space="preserve">)</w:t>
      </w:r>
      <w:r w:rsidDel="00000000" w:rsidR="00000000" w:rsidRPr="00000000">
        <w:rPr>
          <w:rFonts w:ascii="PT Sans" w:cs="PT Sans" w:eastAsia="PT Sans" w:hAnsi="PT Sans"/>
          <w:color w:val="343434"/>
          <w:rtl w:val="0"/>
        </w:rPr>
        <w:t xml:space="preserve">, має бути прийнятий для кожного </w:t>
      </w:r>
      <w:r w:rsidDel="00000000" w:rsidR="00000000" w:rsidRPr="00000000">
        <w:rPr>
          <w:rFonts w:ascii="PT Sans" w:cs="PT Sans" w:eastAsia="PT Sans" w:hAnsi="PT Sans"/>
          <w:color w:val="343434"/>
          <w:rtl w:val="0"/>
        </w:rPr>
        <w:t xml:space="preserve">проєкту</w:t>
      </w:r>
      <w:r w:rsidDel="00000000" w:rsidR="00000000" w:rsidRPr="00000000">
        <w:rPr>
          <w:rFonts w:ascii="PT Sans" w:cs="PT Sans" w:eastAsia="PT Sans" w:hAnsi="PT Sans"/>
          <w:color w:val="343434"/>
          <w:rtl w:val="0"/>
        </w:rPr>
        <w:t xml:space="preserve">.</w:t>
      </w:r>
    </w:p>
    <w:p w:rsidR="00000000" w:rsidDel="00000000" w:rsidP="00000000" w:rsidRDefault="00000000" w:rsidRPr="00000000" w14:paraId="000006BA">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Аналіз першопричин (RCA) визначається як збірний термін, який описує широкий спектр підходів, інструментів і методів, що використовуються для виявлення причин проблем.</w:t>
      </w:r>
    </w:p>
    <w:p w:rsidR="00000000" w:rsidDel="00000000" w:rsidP="00000000" w:rsidRDefault="00000000" w:rsidRPr="00000000" w14:paraId="000006BB">
      <w:pPr>
        <w:pStyle w:val="Heading2"/>
        <w:spacing w:after="100" w:before="100" w:line="360" w:lineRule="auto"/>
        <w:jc w:val="both"/>
        <w:rPr/>
      </w:pPr>
      <w:bookmarkStart w:colFirst="0" w:colLast="0" w:name="_t26torpkw974" w:id="148"/>
      <w:bookmarkEnd w:id="148"/>
      <w:r w:rsidDel="00000000" w:rsidR="00000000" w:rsidRPr="00000000">
        <w:rPr>
          <w:rtl w:val="0"/>
        </w:rPr>
        <w:t xml:space="preserve">Вказівка</w:t>
      </w:r>
    </w:p>
    <w:p w:rsidR="00000000" w:rsidDel="00000000" w:rsidP="00000000" w:rsidRDefault="00000000" w:rsidRPr="00000000" w14:paraId="000006BC">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Як тільки виникає проблема, її першопричину, зазвичай, можна легко визначити і відповідно усунути.</w:t>
      </w:r>
    </w:p>
    <w:p w:rsidR="00000000" w:rsidDel="00000000" w:rsidP="00000000" w:rsidRDefault="00000000" w:rsidRPr="00000000" w14:paraId="000006BD">
      <w:pPr>
        <w:pStyle w:val="Heading2"/>
        <w:spacing w:after="100" w:before="100" w:line="360" w:lineRule="auto"/>
        <w:jc w:val="both"/>
        <w:rPr/>
      </w:pPr>
      <w:bookmarkStart w:colFirst="0" w:colLast="0" w:name="_vct9ne9gtem3" w:id="149"/>
      <w:bookmarkEnd w:id="149"/>
      <w:r w:rsidDel="00000000" w:rsidR="00000000" w:rsidRPr="00000000">
        <w:rPr>
          <w:rtl w:val="0"/>
        </w:rPr>
        <w:t xml:space="preserve">Кроки</w:t>
      </w:r>
    </w:p>
    <w:p w:rsidR="00000000" w:rsidDel="00000000" w:rsidP="00000000" w:rsidRDefault="00000000" w:rsidRPr="00000000" w14:paraId="000006BE">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При проведенні успішного аналізу першопричин, чим більше є учасників, які можуть зробити свій внесок, тим краще. Сплануйте послідовність дій і виконайте описані нижче кроки в найкоротші терміни.</w:t>
      </w:r>
    </w:p>
    <w:p w:rsidR="00000000" w:rsidDel="00000000" w:rsidP="00000000" w:rsidRDefault="00000000" w:rsidRPr="00000000" w14:paraId="000006BF">
      <w:pPr>
        <w:pStyle w:val="Heading3"/>
        <w:rPr/>
      </w:pPr>
      <w:bookmarkStart w:colFirst="0" w:colLast="0" w:name="_imwh7759fs15" w:id="150"/>
      <w:bookmarkEnd w:id="150"/>
      <w:r w:rsidDel="00000000" w:rsidR="00000000" w:rsidRPr="00000000">
        <w:rPr>
          <w:rtl w:val="0"/>
        </w:rPr>
        <w:t xml:space="preserve">Крок 1: Визначте проблему</w:t>
      </w:r>
    </w:p>
    <w:p w:rsidR="00000000" w:rsidDel="00000000" w:rsidP="00000000" w:rsidRDefault="00000000" w:rsidRPr="00000000" w14:paraId="000006C0">
      <w:pPr>
        <w:numPr>
          <w:ilvl w:val="0"/>
          <w:numId w:val="73"/>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Яку проблему ми бачимо?</w:t>
      </w:r>
    </w:p>
    <w:p w:rsidR="00000000" w:rsidDel="00000000" w:rsidP="00000000" w:rsidRDefault="00000000" w:rsidRPr="00000000" w14:paraId="000006C1">
      <w:pPr>
        <w:numPr>
          <w:ilvl w:val="0"/>
          <w:numId w:val="73"/>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Якими є конкретні ознаки?</w:t>
      </w:r>
    </w:p>
    <w:p w:rsidR="00000000" w:rsidDel="00000000" w:rsidP="00000000" w:rsidRDefault="00000000" w:rsidRPr="00000000" w14:paraId="000006C2">
      <w:pPr>
        <w:numPr>
          <w:ilvl w:val="0"/>
          <w:numId w:val="73"/>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Чи можливо визначити причини?</w:t>
      </w:r>
    </w:p>
    <w:p w:rsidR="00000000" w:rsidDel="00000000" w:rsidP="00000000" w:rsidRDefault="00000000" w:rsidRPr="00000000" w14:paraId="000006C3">
      <w:pPr>
        <w:pStyle w:val="Heading3"/>
        <w:rPr/>
      </w:pPr>
      <w:bookmarkStart w:colFirst="0" w:colLast="0" w:name="_7c6zrsdla2cd" w:id="151"/>
      <w:bookmarkEnd w:id="151"/>
      <w:r w:rsidDel="00000000" w:rsidR="00000000" w:rsidRPr="00000000">
        <w:rPr>
          <w:rtl w:val="0"/>
        </w:rPr>
        <w:t xml:space="preserve">Крок 2: Збір даних</w:t>
      </w:r>
    </w:p>
    <w:p w:rsidR="00000000" w:rsidDel="00000000" w:rsidP="00000000" w:rsidRDefault="00000000" w:rsidRPr="00000000" w14:paraId="000006C4">
      <w:pPr>
        <w:numPr>
          <w:ilvl w:val="0"/>
          <w:numId w:val="105"/>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Чи є достатньо даних і вихідної інформації?</w:t>
      </w:r>
    </w:p>
    <w:p w:rsidR="00000000" w:rsidDel="00000000" w:rsidP="00000000" w:rsidRDefault="00000000" w:rsidRPr="00000000" w14:paraId="000006C5">
      <w:pPr>
        <w:numPr>
          <w:ilvl w:val="0"/>
          <w:numId w:val="105"/>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Як давно присутня ця проблема?</w:t>
      </w:r>
    </w:p>
    <w:p w:rsidR="00000000" w:rsidDel="00000000" w:rsidP="00000000" w:rsidRDefault="00000000" w:rsidRPr="00000000" w14:paraId="000006C6">
      <w:pPr>
        <w:numPr>
          <w:ilvl w:val="0"/>
          <w:numId w:val="105"/>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Який вплив і серйозність цієї проблеми?</w:t>
      </w:r>
    </w:p>
    <w:p w:rsidR="00000000" w:rsidDel="00000000" w:rsidP="00000000" w:rsidRDefault="00000000" w:rsidRPr="00000000" w14:paraId="000006C7">
      <w:pPr>
        <w:pStyle w:val="Heading3"/>
        <w:rPr/>
      </w:pPr>
      <w:bookmarkStart w:colFirst="0" w:colLast="0" w:name="_egja5qc1p13f" w:id="152"/>
      <w:bookmarkEnd w:id="152"/>
      <w:r w:rsidDel="00000000" w:rsidR="00000000" w:rsidRPr="00000000">
        <w:rPr>
          <w:rtl w:val="0"/>
        </w:rPr>
        <w:t xml:space="preserve">Крок 3: Визначення можливих причинних факторів</w:t>
      </w:r>
    </w:p>
    <w:p w:rsidR="00000000" w:rsidDel="00000000" w:rsidP="00000000" w:rsidRDefault="00000000" w:rsidRPr="00000000" w14:paraId="000006C8">
      <w:pPr>
        <w:numPr>
          <w:ilvl w:val="0"/>
          <w:numId w:val="111"/>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Яка послідовність подій приводить до цієї проблеми?</w:t>
      </w:r>
    </w:p>
    <w:p w:rsidR="00000000" w:rsidDel="00000000" w:rsidP="00000000" w:rsidRDefault="00000000" w:rsidRPr="00000000" w14:paraId="000006C9">
      <w:pPr>
        <w:numPr>
          <w:ilvl w:val="0"/>
          <w:numId w:val="111"/>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За яких умов виникає проблема?</w:t>
      </w:r>
    </w:p>
    <w:p w:rsidR="00000000" w:rsidDel="00000000" w:rsidP="00000000" w:rsidRDefault="00000000" w:rsidRPr="00000000" w14:paraId="000006CA">
      <w:pPr>
        <w:pStyle w:val="Heading3"/>
        <w:rPr/>
      </w:pPr>
      <w:bookmarkStart w:colFirst="0" w:colLast="0" w:name="_b5beoi4pufj" w:id="153"/>
      <w:bookmarkEnd w:id="153"/>
      <w:r w:rsidDel="00000000" w:rsidR="00000000" w:rsidRPr="00000000">
        <w:rPr>
          <w:rtl w:val="0"/>
        </w:rPr>
        <w:t xml:space="preserve">Крок 4: Визначення першопричини</w:t>
      </w:r>
    </w:p>
    <w:p w:rsidR="00000000" w:rsidDel="00000000" w:rsidP="00000000" w:rsidRDefault="00000000" w:rsidRPr="00000000" w14:paraId="000006CB">
      <w:pPr>
        <w:numPr>
          <w:ilvl w:val="0"/>
          <w:numId w:val="127"/>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Чому існує причинний-наслідковий фактор?</w:t>
      </w:r>
    </w:p>
    <w:p w:rsidR="00000000" w:rsidDel="00000000" w:rsidP="00000000" w:rsidRDefault="00000000" w:rsidRPr="00000000" w14:paraId="000006CC">
      <w:pPr>
        <w:numPr>
          <w:ilvl w:val="0"/>
          <w:numId w:val="127"/>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Яка реальна причина виникнення проблеми?</w:t>
      </w:r>
    </w:p>
    <w:p w:rsidR="00000000" w:rsidDel="00000000" w:rsidP="00000000" w:rsidRDefault="00000000" w:rsidRPr="00000000" w14:paraId="000006CD">
      <w:pPr>
        <w:pStyle w:val="Heading3"/>
        <w:rPr/>
      </w:pPr>
      <w:bookmarkStart w:colFirst="0" w:colLast="0" w:name="_goa2fsvu6lnx" w:id="154"/>
      <w:bookmarkEnd w:id="154"/>
      <w:r w:rsidDel="00000000" w:rsidR="00000000" w:rsidRPr="00000000">
        <w:rPr>
          <w:rtl w:val="0"/>
        </w:rPr>
        <w:t xml:space="preserve">Крок 5: Планування та впровадження рішень</w:t>
      </w:r>
    </w:p>
    <w:p w:rsidR="00000000" w:rsidDel="00000000" w:rsidP="00000000" w:rsidRDefault="00000000" w:rsidRPr="00000000" w14:paraId="000006CE">
      <w:pPr>
        <w:numPr>
          <w:ilvl w:val="0"/>
          <w:numId w:val="11"/>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Чи легко знайти рішення і застосувати його якомога швидше?</w:t>
      </w:r>
    </w:p>
    <w:p w:rsidR="00000000" w:rsidDel="00000000" w:rsidP="00000000" w:rsidRDefault="00000000" w:rsidRPr="00000000" w14:paraId="000006CF">
      <w:pPr>
        <w:numPr>
          <w:ilvl w:val="0"/>
          <w:numId w:val="11"/>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Застосувати тимчасове виправлення чи негайно виконати дії щодо правильного вирішення?</w:t>
      </w:r>
    </w:p>
    <w:p w:rsidR="00000000" w:rsidDel="00000000" w:rsidP="00000000" w:rsidRDefault="00000000" w:rsidRPr="00000000" w14:paraId="000006D0">
      <w:pPr>
        <w:numPr>
          <w:ilvl w:val="0"/>
          <w:numId w:val="11"/>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Чи є план щодо моніторингу стабільності цього виправлення?</w:t>
      </w:r>
    </w:p>
    <w:p w:rsidR="00000000" w:rsidDel="00000000" w:rsidP="00000000" w:rsidRDefault="00000000" w:rsidRPr="00000000" w14:paraId="000006D1">
      <w:pPr>
        <w:numPr>
          <w:ilvl w:val="0"/>
          <w:numId w:val="11"/>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Що можна зробити, щоб запобігти повторенню цієї проблеми?</w:t>
      </w:r>
    </w:p>
    <w:p w:rsidR="00000000" w:rsidDel="00000000" w:rsidP="00000000" w:rsidRDefault="00000000" w:rsidRPr="00000000" w14:paraId="000006D2">
      <w:pPr>
        <w:numPr>
          <w:ilvl w:val="0"/>
          <w:numId w:val="11"/>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Які ризики впровадження цього рішення?</w:t>
      </w:r>
    </w:p>
    <w:p w:rsidR="00000000" w:rsidDel="00000000" w:rsidP="00000000" w:rsidRDefault="00000000" w:rsidRPr="00000000" w14:paraId="000006D3">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Клієнти мають бути проінформовані про процес протягом усього терміну, поки проблема не буде вирішена. Дивіться зразки ланцюжка електронних листів нижче.</w:t>
      </w:r>
    </w:p>
    <w:p w:rsidR="00000000" w:rsidDel="00000000" w:rsidP="00000000" w:rsidRDefault="00000000" w:rsidRPr="00000000" w14:paraId="000006D4">
      <w:pPr>
        <w:numPr>
          <w:ilvl w:val="0"/>
          <w:numId w:val="20"/>
        </w:numPr>
        <w:spacing w:after="100" w:before="100" w:line="360" w:lineRule="auto"/>
        <w:ind w:left="720" w:hanging="360"/>
        <w:jc w:val="both"/>
      </w:pPr>
      <w:r w:rsidDel="00000000" w:rsidR="00000000" w:rsidRPr="00000000">
        <w:rPr>
          <w:rFonts w:ascii="PT Sans" w:cs="PT Sans" w:eastAsia="PT Sans" w:hAnsi="PT Sans"/>
          <w:b w:val="1"/>
          <w:rtl w:val="0"/>
        </w:rPr>
        <w:t xml:space="preserve">Тема:</w:t>
      </w:r>
      <w:r w:rsidDel="00000000" w:rsidR="00000000" w:rsidRPr="00000000">
        <w:rPr>
          <w:rFonts w:ascii="PT Sans" w:cs="PT Sans" w:eastAsia="PT Sans" w:hAnsi="PT Sans"/>
          <w:i w:val="1"/>
          <w:rtl w:val="0"/>
        </w:rPr>
        <w:t xml:space="preserve"> Проблеми з аварійним обслуговуванням/стабільністю</w:t>
      </w:r>
    </w:p>
    <w:p w:rsidR="00000000" w:rsidDel="00000000" w:rsidP="00000000" w:rsidRDefault="00000000" w:rsidRPr="00000000" w14:paraId="000006D5">
      <w:pPr>
        <w:spacing w:after="100" w:before="100" w:line="360" w:lineRule="auto"/>
        <w:ind w:left="720" w:firstLine="0"/>
        <w:jc w:val="both"/>
        <w:rPr>
          <w:rFonts w:ascii="PT Sans" w:cs="PT Sans" w:eastAsia="PT Sans" w:hAnsi="PT Sans"/>
        </w:rPr>
      </w:pPr>
      <w:r w:rsidDel="00000000" w:rsidR="00000000" w:rsidRPr="00000000">
        <w:rPr>
          <w:rFonts w:ascii="PT Sans" w:cs="PT Sans" w:eastAsia="PT Sans" w:hAnsi="PT Sans"/>
          <w:rtl w:val="0"/>
        </w:rPr>
        <w:t xml:space="preserve">Вчора/сьогодні були деякі проблеми з затримкою/ таймаутом в одному з наших серверів, які викликали збій у </w:t>
      </w:r>
      <w:r w:rsidDel="00000000" w:rsidR="00000000" w:rsidRPr="00000000">
        <w:rPr>
          <w:rFonts w:ascii="PT Sans" w:cs="PT Sans" w:eastAsia="PT Sans" w:hAnsi="PT Sans"/>
          <w:b w:val="1"/>
          <w:i w:val="1"/>
          <w:color w:val="bc5f1c"/>
          <w:rtl w:val="0"/>
        </w:rPr>
        <w:t xml:space="preserve">&lt;COMPONENT&gt;</w:t>
      </w:r>
      <w:r w:rsidDel="00000000" w:rsidR="00000000" w:rsidRPr="00000000">
        <w:rPr>
          <w:rFonts w:ascii="PT Sans" w:cs="PT Sans" w:eastAsia="PT Sans" w:hAnsi="PT Sans"/>
          <w:rtl w:val="0"/>
        </w:rPr>
        <w:t xml:space="preserve">. Хоча можливо було послабити деякі з цих проблем з допомогою тимчасового вирішення </w:t>
      </w:r>
      <w:r w:rsidDel="00000000" w:rsidR="00000000" w:rsidRPr="00000000">
        <w:rPr>
          <w:rFonts w:ascii="PT Sans" w:cs="PT Sans" w:eastAsia="PT Sans" w:hAnsi="PT Sans"/>
          <w:b w:val="1"/>
          <w:i w:val="1"/>
          <w:color w:val="bc5f1c"/>
          <w:rtl w:val="0"/>
        </w:rPr>
        <w:t xml:space="preserve">&lt;TEMP_SOLUTION&gt;</w:t>
      </w:r>
      <w:r w:rsidDel="00000000" w:rsidR="00000000" w:rsidRPr="00000000">
        <w:rPr>
          <w:rFonts w:ascii="PT Sans" w:cs="PT Sans" w:eastAsia="PT Sans" w:hAnsi="PT Sans"/>
          <w:rtl w:val="0"/>
        </w:rPr>
        <w:t xml:space="preserve">, було визначено що необхідне остаточне вирішення </w:t>
      </w:r>
      <w:r w:rsidDel="00000000" w:rsidR="00000000" w:rsidRPr="00000000">
        <w:rPr>
          <w:rFonts w:ascii="PT Sans" w:cs="PT Sans" w:eastAsia="PT Sans" w:hAnsi="PT Sans"/>
          <w:b w:val="1"/>
          <w:i w:val="1"/>
          <w:color w:val="bc5f1c"/>
          <w:rtl w:val="0"/>
        </w:rPr>
        <w:t xml:space="preserve">&lt;PERMANENT_SOLUTION&gt;</w:t>
      </w:r>
      <w:r w:rsidDel="00000000" w:rsidR="00000000" w:rsidRPr="00000000">
        <w:rPr>
          <w:rFonts w:ascii="PT Sans" w:cs="PT Sans" w:eastAsia="PT Sans" w:hAnsi="PT Sans"/>
          <w:rtl w:val="0"/>
        </w:rPr>
        <w:t xml:space="preserve">.</w:t>
        <w:br w:type="textWrapping"/>
        <w:br w:type="textWrapping"/>
        <w:t xml:space="preserve">Потім надійде додаткове повідомлення з докладною інформацією про відповідні зміни у кінцевому середовищі. Це повідомлення буде надіслано лише тим клієнтам, яких це стосується. Зміни у виробничому середовищі будуть виконуватися в неробочий час.</w:t>
        <w:br w:type="textWrapping"/>
        <w:t xml:space="preserve">Якщо є якісь питання або сумніви, звертайтеся в нашу службу підтримки.</w:t>
      </w:r>
    </w:p>
    <w:p w:rsidR="00000000" w:rsidDel="00000000" w:rsidP="00000000" w:rsidRDefault="00000000" w:rsidRPr="00000000" w14:paraId="000006D6">
      <w:pPr>
        <w:spacing w:after="100" w:before="100" w:line="360" w:lineRule="auto"/>
        <w:ind w:left="720" w:firstLine="0"/>
        <w:jc w:val="both"/>
        <w:rPr>
          <w:rFonts w:ascii="PT Sans" w:cs="PT Sans" w:eastAsia="PT Sans" w:hAnsi="PT Sans"/>
        </w:rPr>
      </w:pPr>
      <w:r w:rsidDel="00000000" w:rsidR="00000000" w:rsidRPr="00000000">
        <w:rPr>
          <w:rFonts w:ascii="PT Sans" w:cs="PT Sans" w:eastAsia="PT Sans" w:hAnsi="PT Sans"/>
          <w:rtl w:val="0"/>
        </w:rPr>
        <w:t xml:space="preserve">Дякуємо</w:t>
      </w:r>
    </w:p>
    <w:p w:rsidR="00000000" w:rsidDel="00000000" w:rsidP="00000000" w:rsidRDefault="00000000" w:rsidRPr="00000000" w14:paraId="000006D7">
      <w:pPr>
        <w:numPr>
          <w:ilvl w:val="0"/>
          <w:numId w:val="20"/>
        </w:numPr>
        <w:spacing w:after="100" w:before="100" w:line="360" w:lineRule="auto"/>
        <w:ind w:left="720" w:hanging="360"/>
        <w:jc w:val="both"/>
      </w:pPr>
      <w:r w:rsidDel="00000000" w:rsidR="00000000" w:rsidRPr="00000000">
        <w:rPr>
          <w:rFonts w:ascii="PT Sans" w:cs="PT Sans" w:eastAsia="PT Sans" w:hAnsi="PT Sans"/>
          <w:b w:val="1"/>
          <w:rtl w:val="0"/>
        </w:rPr>
        <w:t xml:space="preserve">Тема:</w:t>
      </w:r>
      <w:r w:rsidDel="00000000" w:rsidR="00000000" w:rsidRPr="00000000">
        <w:rPr>
          <w:rFonts w:ascii="PT Sans" w:cs="PT Sans" w:eastAsia="PT Sans" w:hAnsi="PT Sans"/>
          <w:i w:val="1"/>
          <w:rtl w:val="0"/>
        </w:rPr>
        <w:t xml:space="preserve"> Технічне обслуговування (оновлення)</w:t>
      </w:r>
    </w:p>
    <w:p w:rsidR="00000000" w:rsidDel="00000000" w:rsidP="00000000" w:rsidRDefault="00000000" w:rsidRPr="00000000" w14:paraId="000006D8">
      <w:pPr>
        <w:spacing w:after="100" w:before="100" w:line="360" w:lineRule="auto"/>
        <w:ind w:left="720" w:firstLine="0"/>
        <w:jc w:val="both"/>
        <w:rPr>
          <w:rFonts w:ascii="PT Sans" w:cs="PT Sans" w:eastAsia="PT Sans" w:hAnsi="PT Sans"/>
        </w:rPr>
      </w:pPr>
      <w:r w:rsidDel="00000000" w:rsidR="00000000" w:rsidRPr="00000000">
        <w:rPr>
          <w:rFonts w:ascii="PT Sans" w:cs="PT Sans" w:eastAsia="PT Sans" w:hAnsi="PT Sans"/>
          <w:rtl w:val="0"/>
        </w:rPr>
        <w:t xml:space="preserve">Хоча команда продовжує працювати над цією проблемою, ми помітили, що </w:t>
      </w:r>
      <w:r w:rsidDel="00000000" w:rsidR="00000000" w:rsidRPr="00000000">
        <w:rPr>
          <w:rFonts w:ascii="PT Sans" w:cs="PT Sans" w:eastAsia="PT Sans" w:hAnsi="PT Sans"/>
          <w:b w:val="1"/>
          <w:i w:val="1"/>
          <w:color w:val="bc5f1c"/>
          <w:rtl w:val="0"/>
        </w:rPr>
        <w:t xml:space="preserve">&lt;COMPONENT&gt;</w:t>
      </w:r>
      <w:r w:rsidDel="00000000" w:rsidR="00000000" w:rsidRPr="00000000">
        <w:rPr>
          <w:rFonts w:ascii="PT Sans" w:cs="PT Sans" w:eastAsia="PT Sans" w:hAnsi="PT Sans"/>
          <w:rtl w:val="0"/>
        </w:rPr>
        <w:t xml:space="preserve"> починає повертатися у нормальний стан. Крім того, можна підтвердити, що наша </w:t>
      </w:r>
      <w:r w:rsidDel="00000000" w:rsidR="00000000" w:rsidRPr="00000000">
        <w:rPr>
          <w:rFonts w:ascii="PT Sans" w:cs="PT Sans" w:eastAsia="PT Sans" w:hAnsi="PT Sans"/>
          <w:b w:val="1"/>
          <w:i w:val="1"/>
          <w:color w:val="bc5f1c"/>
          <w:rtl w:val="0"/>
        </w:rPr>
        <w:t xml:space="preserve">&lt;SYSTEM/COMPONENT&gt;</w:t>
      </w:r>
      <w:r w:rsidDel="00000000" w:rsidR="00000000" w:rsidRPr="00000000">
        <w:rPr>
          <w:rFonts w:ascii="PT Sans" w:cs="PT Sans" w:eastAsia="PT Sans" w:hAnsi="PT Sans"/>
          <w:rtl w:val="0"/>
        </w:rPr>
        <w:t xml:space="preserve"> знову підключені до мережі. Ми надаватимемо оновлену інформацію разом з проходженням решти процесу.</w:t>
      </w:r>
    </w:p>
    <w:p w:rsidR="00000000" w:rsidDel="00000000" w:rsidP="00000000" w:rsidRDefault="00000000" w:rsidRPr="00000000" w14:paraId="000006D9">
      <w:pPr>
        <w:numPr>
          <w:ilvl w:val="0"/>
          <w:numId w:val="20"/>
        </w:numPr>
        <w:spacing w:after="100" w:before="100" w:line="360" w:lineRule="auto"/>
        <w:ind w:left="720" w:hanging="360"/>
        <w:jc w:val="both"/>
      </w:pPr>
      <w:r w:rsidDel="00000000" w:rsidR="00000000" w:rsidRPr="00000000">
        <w:rPr>
          <w:rFonts w:ascii="PT Sans" w:cs="PT Sans" w:eastAsia="PT Sans" w:hAnsi="PT Sans"/>
          <w:b w:val="1"/>
          <w:rtl w:val="0"/>
        </w:rPr>
        <w:t xml:space="preserve">Тема</w:t>
      </w:r>
      <w:r w:rsidDel="00000000" w:rsidR="00000000" w:rsidRPr="00000000">
        <w:rPr>
          <w:rFonts w:ascii="PT Sans" w:cs="PT Sans" w:eastAsia="PT Sans" w:hAnsi="PT Sans"/>
          <w:rtl w:val="0"/>
        </w:rPr>
        <w:t xml:space="preserve">:</w:t>
      </w:r>
      <w:r w:rsidDel="00000000" w:rsidR="00000000" w:rsidRPr="00000000">
        <w:rPr>
          <w:rFonts w:ascii="PT Sans" w:cs="PT Sans" w:eastAsia="PT Sans" w:hAnsi="PT Sans"/>
          <w:i w:val="1"/>
          <w:rtl w:val="0"/>
        </w:rPr>
        <w:t xml:space="preserve"> Періодичні помилки API</w:t>
      </w:r>
    </w:p>
    <w:p w:rsidR="00000000" w:rsidDel="00000000" w:rsidP="00000000" w:rsidRDefault="00000000" w:rsidRPr="00000000" w14:paraId="000006DA">
      <w:pPr>
        <w:spacing w:after="100" w:before="100" w:line="360" w:lineRule="auto"/>
        <w:ind w:left="720" w:firstLine="0"/>
        <w:jc w:val="both"/>
        <w:rPr>
          <w:rFonts w:ascii="PT Sans" w:cs="PT Sans" w:eastAsia="PT Sans" w:hAnsi="PT Sans"/>
        </w:rPr>
      </w:pPr>
      <w:r w:rsidDel="00000000" w:rsidR="00000000" w:rsidRPr="00000000">
        <w:rPr>
          <w:rFonts w:ascii="PT Sans" w:cs="PT Sans" w:eastAsia="PT Sans" w:hAnsi="PT Sans"/>
          <w:rtl w:val="0"/>
        </w:rPr>
        <w:t xml:space="preserve">Як відомо API продовжує бачити неправильні з'єднання та помилки. Наша команда стежить за підключеннями і працює над їх стабілізацією.</w:t>
      </w:r>
    </w:p>
    <w:p w:rsidR="00000000" w:rsidDel="00000000" w:rsidP="00000000" w:rsidRDefault="00000000" w:rsidRPr="00000000" w14:paraId="000006DB">
      <w:pPr>
        <w:spacing w:after="100" w:before="100" w:line="360" w:lineRule="auto"/>
        <w:ind w:left="720" w:firstLine="0"/>
        <w:jc w:val="both"/>
        <w:rPr>
          <w:rFonts w:ascii="PT Sans" w:cs="PT Sans" w:eastAsia="PT Sans" w:hAnsi="PT Sans"/>
        </w:rPr>
      </w:pPr>
      <w:r w:rsidDel="00000000" w:rsidR="00000000" w:rsidRPr="00000000">
        <w:rPr>
          <w:rFonts w:ascii="PT Sans" w:cs="PT Sans" w:eastAsia="PT Sans" w:hAnsi="PT Sans"/>
          <w:rtl w:val="0"/>
        </w:rPr>
        <w:t xml:space="preserve">Просимо вибачення за цю незручність і надамо ще одне оновлення протягом наступних </w:t>
      </w:r>
      <w:r w:rsidDel="00000000" w:rsidR="00000000" w:rsidRPr="00000000">
        <w:rPr>
          <w:rFonts w:ascii="PT Sans" w:cs="PT Sans" w:eastAsia="PT Sans" w:hAnsi="PT Sans"/>
          <w:b w:val="1"/>
          <w:i w:val="1"/>
          <w:color w:val="bc5f1c"/>
          <w:rtl w:val="0"/>
        </w:rPr>
        <w:t xml:space="preserve">48</w:t>
      </w:r>
      <w:r w:rsidDel="00000000" w:rsidR="00000000" w:rsidRPr="00000000">
        <w:rPr>
          <w:rFonts w:ascii="PT Sans" w:cs="PT Sans" w:eastAsia="PT Sans" w:hAnsi="PT Sans"/>
          <w:rtl w:val="0"/>
        </w:rPr>
        <w:t xml:space="preserve"> годин.</w:t>
      </w:r>
    </w:p>
    <w:p w:rsidR="00000000" w:rsidDel="00000000" w:rsidP="00000000" w:rsidRDefault="00000000" w:rsidRPr="00000000" w14:paraId="000006DC">
      <w:pPr>
        <w:spacing w:after="100" w:before="100" w:line="360" w:lineRule="auto"/>
        <w:ind w:left="720" w:firstLine="0"/>
        <w:jc w:val="both"/>
        <w:rPr>
          <w:rFonts w:ascii="PT Sans" w:cs="PT Sans" w:eastAsia="PT Sans" w:hAnsi="PT Sans"/>
        </w:rPr>
      </w:pPr>
      <w:r w:rsidDel="00000000" w:rsidR="00000000" w:rsidRPr="00000000">
        <w:rPr>
          <w:rFonts w:ascii="PT Sans" w:cs="PT Sans" w:eastAsia="PT Sans" w:hAnsi="PT Sans"/>
          <w:rtl w:val="0"/>
        </w:rPr>
        <w:t xml:space="preserve">Дякуємо</w:t>
      </w:r>
    </w:p>
    <w:p w:rsidR="00000000" w:rsidDel="00000000" w:rsidP="00000000" w:rsidRDefault="00000000" w:rsidRPr="00000000" w14:paraId="000006DD">
      <w:pPr>
        <w:numPr>
          <w:ilvl w:val="0"/>
          <w:numId w:val="20"/>
        </w:numPr>
        <w:spacing w:after="100" w:before="100" w:line="360" w:lineRule="auto"/>
        <w:ind w:left="720" w:hanging="360"/>
        <w:jc w:val="both"/>
      </w:pPr>
      <w:r w:rsidDel="00000000" w:rsidR="00000000" w:rsidRPr="00000000">
        <w:rPr>
          <w:rFonts w:ascii="PT Sans" w:cs="PT Sans" w:eastAsia="PT Sans" w:hAnsi="PT Sans"/>
          <w:b w:val="1"/>
          <w:rtl w:val="0"/>
        </w:rPr>
        <w:t xml:space="preserve">Тема</w:t>
      </w:r>
      <w:r w:rsidDel="00000000" w:rsidR="00000000" w:rsidRPr="00000000">
        <w:rPr>
          <w:rFonts w:ascii="PT Sans" w:cs="PT Sans" w:eastAsia="PT Sans" w:hAnsi="PT Sans"/>
          <w:rtl w:val="0"/>
        </w:rPr>
        <w:t xml:space="preserve">:</w:t>
      </w:r>
      <w:r w:rsidDel="00000000" w:rsidR="00000000" w:rsidRPr="00000000">
        <w:rPr>
          <w:rFonts w:ascii="PT Sans" w:cs="PT Sans" w:eastAsia="PT Sans" w:hAnsi="PT Sans"/>
          <w:i w:val="1"/>
          <w:rtl w:val="0"/>
        </w:rPr>
        <w:t xml:space="preserve"> ОНОВЛЕННЯ: періодичні помилки</w:t>
      </w:r>
    </w:p>
    <w:p w:rsidR="00000000" w:rsidDel="00000000" w:rsidP="00000000" w:rsidRDefault="00000000" w:rsidRPr="00000000" w14:paraId="000006DE">
      <w:pPr>
        <w:spacing w:after="100" w:before="100" w:line="360" w:lineRule="auto"/>
        <w:ind w:left="720" w:firstLine="0"/>
        <w:jc w:val="both"/>
        <w:rPr>
          <w:rFonts w:ascii="PT Sans" w:cs="PT Sans" w:eastAsia="PT Sans" w:hAnsi="PT Sans"/>
        </w:rPr>
      </w:pPr>
      <w:r w:rsidDel="00000000" w:rsidR="00000000" w:rsidRPr="00000000">
        <w:rPr>
          <w:rFonts w:ascii="PT Sans" w:cs="PT Sans" w:eastAsia="PT Sans" w:hAnsi="PT Sans"/>
          <w:rtl w:val="0"/>
        </w:rPr>
        <w:t xml:space="preserve">Це відключення активно з’ясовується, оскільки проблеми з помилками у </w:t>
      </w:r>
      <w:r w:rsidDel="00000000" w:rsidR="00000000" w:rsidRPr="00000000">
        <w:rPr>
          <w:rFonts w:ascii="PT Sans" w:cs="PT Sans" w:eastAsia="PT Sans" w:hAnsi="PT Sans"/>
          <w:b w:val="1"/>
          <w:i w:val="1"/>
          <w:color w:val="bc5f1c"/>
          <w:rtl w:val="0"/>
        </w:rPr>
        <w:t xml:space="preserve">&lt;COMPONENT&gt;</w:t>
      </w:r>
      <w:r w:rsidDel="00000000" w:rsidR="00000000" w:rsidRPr="00000000">
        <w:rPr>
          <w:rFonts w:ascii="PT Sans" w:cs="PT Sans" w:eastAsia="PT Sans" w:hAnsi="PT Sans"/>
          <w:rtl w:val="0"/>
        </w:rPr>
        <w:t xml:space="preserve"> все ще спостерігаються. Будь ласка,утримайтесь від використаня функціоналу/інструменту </w:t>
      </w:r>
      <w:r w:rsidDel="00000000" w:rsidR="00000000" w:rsidRPr="00000000">
        <w:rPr>
          <w:rFonts w:ascii="PT Sans" w:cs="PT Sans" w:eastAsia="PT Sans" w:hAnsi="PT Sans"/>
          <w:b w:val="1"/>
          <w:i w:val="1"/>
          <w:color w:val="bc5f1c"/>
          <w:rtl w:val="0"/>
        </w:rPr>
        <w:t xml:space="preserve">&lt;FEATURE_NAME&gt;</w:t>
      </w:r>
      <w:r w:rsidDel="00000000" w:rsidR="00000000" w:rsidRPr="00000000">
        <w:rPr>
          <w:rFonts w:ascii="PT Sans" w:cs="PT Sans" w:eastAsia="PT Sans" w:hAnsi="PT Sans"/>
          <w:rtl w:val="0"/>
        </w:rPr>
        <w:t xml:space="preserve">.</w:t>
      </w:r>
    </w:p>
    <w:p w:rsidR="00000000" w:rsidDel="00000000" w:rsidP="00000000" w:rsidRDefault="00000000" w:rsidRPr="00000000" w14:paraId="000006DF">
      <w:pPr>
        <w:spacing w:after="100" w:before="100" w:line="360" w:lineRule="auto"/>
        <w:ind w:left="720" w:firstLine="0"/>
        <w:jc w:val="both"/>
        <w:rPr>
          <w:rFonts w:ascii="PT Sans" w:cs="PT Sans" w:eastAsia="PT Sans" w:hAnsi="PT Sans"/>
        </w:rPr>
      </w:pPr>
      <w:r w:rsidDel="00000000" w:rsidR="00000000" w:rsidRPr="00000000">
        <w:rPr>
          <w:rFonts w:ascii="PT Sans" w:cs="PT Sans" w:eastAsia="PT Sans" w:hAnsi="PT Sans"/>
          <w:rtl w:val="0"/>
        </w:rPr>
        <w:t xml:space="preserve">Оновлення буде надано протягом наступних </w:t>
      </w:r>
      <w:r w:rsidDel="00000000" w:rsidR="00000000" w:rsidRPr="00000000">
        <w:rPr>
          <w:rFonts w:ascii="PT Sans" w:cs="PT Sans" w:eastAsia="PT Sans" w:hAnsi="PT Sans"/>
          <w:b w:val="1"/>
          <w:i w:val="1"/>
          <w:color w:val="bc5f1c"/>
          <w:rtl w:val="0"/>
        </w:rPr>
        <w:t xml:space="preserve">48</w:t>
      </w:r>
      <w:r w:rsidDel="00000000" w:rsidR="00000000" w:rsidRPr="00000000">
        <w:rPr>
          <w:rFonts w:ascii="PT Sans" w:cs="PT Sans" w:eastAsia="PT Sans" w:hAnsi="PT Sans"/>
          <w:rtl w:val="0"/>
        </w:rPr>
        <w:t xml:space="preserve"> години.</w:t>
      </w:r>
    </w:p>
    <w:p w:rsidR="00000000" w:rsidDel="00000000" w:rsidP="00000000" w:rsidRDefault="00000000" w:rsidRPr="00000000" w14:paraId="000006E0">
      <w:pPr>
        <w:spacing w:after="100" w:before="100" w:line="360" w:lineRule="auto"/>
        <w:ind w:left="720" w:firstLine="0"/>
        <w:jc w:val="both"/>
        <w:rPr>
          <w:rFonts w:ascii="PT Sans" w:cs="PT Sans" w:eastAsia="PT Sans" w:hAnsi="PT Sans"/>
        </w:rPr>
      </w:pPr>
      <w:r w:rsidDel="00000000" w:rsidR="00000000" w:rsidRPr="00000000">
        <w:rPr>
          <w:rFonts w:ascii="PT Sans" w:cs="PT Sans" w:eastAsia="PT Sans" w:hAnsi="PT Sans"/>
          <w:rtl w:val="0"/>
        </w:rPr>
        <w:t xml:space="preserve">Дякуємо</w:t>
      </w:r>
    </w:p>
    <w:p w:rsidR="00000000" w:rsidDel="00000000" w:rsidP="00000000" w:rsidRDefault="00000000" w:rsidRPr="00000000" w14:paraId="000006E1">
      <w:pPr>
        <w:numPr>
          <w:ilvl w:val="0"/>
          <w:numId w:val="20"/>
        </w:numPr>
        <w:spacing w:after="100" w:before="100" w:line="360" w:lineRule="auto"/>
        <w:ind w:left="720" w:hanging="360"/>
        <w:jc w:val="both"/>
      </w:pPr>
      <w:r w:rsidDel="00000000" w:rsidR="00000000" w:rsidRPr="00000000">
        <w:rPr>
          <w:rFonts w:ascii="PT Sans" w:cs="PT Sans" w:eastAsia="PT Sans" w:hAnsi="PT Sans"/>
          <w:b w:val="1"/>
          <w:rtl w:val="0"/>
        </w:rPr>
        <w:t xml:space="preserve">Тема</w:t>
      </w:r>
      <w:r w:rsidDel="00000000" w:rsidR="00000000" w:rsidRPr="00000000">
        <w:rPr>
          <w:rFonts w:ascii="PT Sans" w:cs="PT Sans" w:eastAsia="PT Sans" w:hAnsi="PT Sans"/>
          <w:i w:val="1"/>
          <w:rtl w:val="0"/>
        </w:rPr>
        <w:t xml:space="preserve">: Аналіз першопричин (RCA) зупинки </w:t>
      </w:r>
      <w:r w:rsidDel="00000000" w:rsidR="00000000" w:rsidRPr="00000000">
        <w:rPr>
          <w:rFonts w:ascii="PT Sans" w:cs="PT Sans" w:eastAsia="PT Sans" w:hAnsi="PT Sans"/>
          <w:b w:val="1"/>
          <w:i w:val="1"/>
          <w:color w:val="bc5f1c"/>
          <w:rtl w:val="0"/>
        </w:rPr>
        <w:t xml:space="preserve">&lt; DATE&gt;</w:t>
      </w:r>
      <w:r w:rsidDel="00000000" w:rsidR="00000000" w:rsidRPr="00000000">
        <w:rPr>
          <w:rFonts w:ascii="PT Sans" w:cs="PT Sans" w:eastAsia="PT Sans" w:hAnsi="PT Sans"/>
          <w:i w:val="1"/>
          <w:rtl w:val="0"/>
        </w:rPr>
        <w:t xml:space="preserve"> (#1)</w:t>
      </w:r>
    </w:p>
    <w:p w:rsidR="00000000" w:rsidDel="00000000" w:rsidP="00000000" w:rsidRDefault="00000000" w:rsidRPr="00000000" w14:paraId="000006E2">
      <w:pPr>
        <w:spacing w:after="100" w:before="100" w:line="360" w:lineRule="auto"/>
        <w:ind w:left="720" w:firstLine="0"/>
        <w:jc w:val="both"/>
        <w:rPr>
          <w:rFonts w:ascii="PT Sans" w:cs="PT Sans" w:eastAsia="PT Sans" w:hAnsi="PT Sans"/>
        </w:rPr>
      </w:pPr>
      <w:r w:rsidDel="00000000" w:rsidR="00000000" w:rsidRPr="00000000">
        <w:rPr>
          <w:rFonts w:ascii="PT Sans" w:cs="PT Sans" w:eastAsia="PT Sans" w:hAnsi="PT Sans"/>
          <w:rtl w:val="0"/>
        </w:rPr>
        <w:t xml:space="preserve">Шановний</w:t>
      </w:r>
      <w:r w:rsidDel="00000000" w:rsidR="00000000" w:rsidRPr="00000000">
        <w:rPr>
          <w:rFonts w:ascii="PT Sans" w:cs="PT Sans" w:eastAsia="PT Sans" w:hAnsi="PT Sans"/>
          <w:b w:val="1"/>
          <w:i w:val="1"/>
          <w:color w:val="bc5f1c"/>
          <w:rtl w:val="0"/>
        </w:rPr>
        <w:t xml:space="preserve">&lt;NAME&gt;</w:t>
      </w:r>
      <w:r w:rsidDel="00000000" w:rsidR="00000000" w:rsidRPr="00000000">
        <w:rPr>
          <w:rFonts w:ascii="PT Sans" w:cs="PT Sans" w:eastAsia="PT Sans" w:hAnsi="PT Sans"/>
          <w:rtl w:val="0"/>
        </w:rPr>
        <w:t xml:space="preserve">,</w:t>
      </w:r>
    </w:p>
    <w:p w:rsidR="00000000" w:rsidDel="00000000" w:rsidP="00000000" w:rsidRDefault="00000000" w:rsidRPr="00000000" w14:paraId="000006E3">
      <w:pPr>
        <w:spacing w:after="100" w:before="100" w:line="360" w:lineRule="auto"/>
        <w:ind w:left="720" w:firstLine="0"/>
        <w:jc w:val="both"/>
        <w:rPr>
          <w:rFonts w:ascii="PT Sans" w:cs="PT Sans" w:eastAsia="PT Sans" w:hAnsi="PT Sans"/>
        </w:rPr>
      </w:pPr>
      <w:r w:rsidDel="00000000" w:rsidR="00000000" w:rsidRPr="00000000">
        <w:rPr>
          <w:rFonts w:ascii="PT Sans" w:cs="PT Sans" w:eastAsia="PT Sans" w:hAnsi="PT Sans"/>
          <w:rtl w:val="0"/>
        </w:rPr>
        <w:t xml:space="preserve">Прикріплений файл містить аналіз першопричин (RCA) зупинки кінцевого середовища, що сталася в </w:t>
      </w:r>
      <w:r w:rsidDel="00000000" w:rsidR="00000000" w:rsidRPr="00000000">
        <w:rPr>
          <w:rFonts w:ascii="PT Sans" w:cs="PT Sans" w:eastAsia="PT Sans" w:hAnsi="PT Sans"/>
          <w:b w:val="1"/>
          <w:i w:val="1"/>
          <w:color w:val="bc5f1c"/>
          <w:rtl w:val="0"/>
        </w:rPr>
        <w:t xml:space="preserve">&lt;DATE&gt;</w:t>
      </w:r>
      <w:r w:rsidDel="00000000" w:rsidR="00000000" w:rsidRPr="00000000">
        <w:rPr>
          <w:rFonts w:ascii="PT Sans" w:cs="PT Sans" w:eastAsia="PT Sans" w:hAnsi="PT Sans"/>
          <w:rtl w:val="0"/>
        </w:rPr>
        <w:t xml:space="preserve">. Технічну інформацію також можна знайти в цьому звіті.</w:t>
      </w:r>
    </w:p>
    <w:p w:rsidR="00000000" w:rsidDel="00000000" w:rsidP="00000000" w:rsidRDefault="00000000" w:rsidRPr="00000000" w14:paraId="000006E4">
      <w:pPr>
        <w:spacing w:after="100" w:before="100" w:line="360" w:lineRule="auto"/>
        <w:ind w:left="720" w:firstLine="0"/>
        <w:jc w:val="both"/>
        <w:rPr>
          <w:rFonts w:ascii="PT Sans" w:cs="PT Sans" w:eastAsia="PT Sans" w:hAnsi="PT Sans"/>
        </w:rPr>
      </w:pPr>
      <w:r w:rsidDel="00000000" w:rsidR="00000000" w:rsidRPr="00000000">
        <w:rPr>
          <w:rFonts w:ascii="PT Sans" w:cs="PT Sans" w:eastAsia="PT Sans" w:hAnsi="PT Sans"/>
          <w:rtl w:val="0"/>
        </w:rPr>
        <w:t xml:space="preserve">Будь ласка, повідомте, якщо потрібна будь-яка додаткова допомога.</w:t>
      </w:r>
    </w:p>
    <w:p w:rsidR="00000000" w:rsidDel="00000000" w:rsidP="00000000" w:rsidRDefault="00000000" w:rsidRPr="00000000" w14:paraId="000006E5">
      <w:pPr>
        <w:spacing w:after="100" w:before="100" w:line="360" w:lineRule="auto"/>
        <w:ind w:left="720" w:firstLine="0"/>
        <w:jc w:val="both"/>
        <w:rPr>
          <w:rFonts w:ascii="PT Sans" w:cs="PT Sans" w:eastAsia="PT Sans" w:hAnsi="PT Sans"/>
        </w:rPr>
      </w:pPr>
      <w:r w:rsidDel="00000000" w:rsidR="00000000" w:rsidRPr="00000000">
        <w:rPr>
          <w:rFonts w:ascii="PT Sans" w:cs="PT Sans" w:eastAsia="PT Sans" w:hAnsi="PT Sans"/>
          <w:rtl w:val="0"/>
        </w:rPr>
        <w:t xml:space="preserve">Дякуємо</w:t>
      </w:r>
    </w:p>
    <w:p w:rsidR="00000000" w:rsidDel="00000000" w:rsidP="00000000" w:rsidRDefault="00000000" w:rsidRPr="00000000" w14:paraId="000006E6">
      <w:pPr>
        <w:spacing w:after="100" w:before="100" w:line="360" w:lineRule="auto"/>
        <w:ind w:left="720" w:firstLine="0"/>
        <w:jc w:val="both"/>
        <w:rPr>
          <w:rFonts w:ascii="PT Sans" w:cs="PT Sans" w:eastAsia="PT Sans" w:hAnsi="PT Sans"/>
        </w:rPr>
      </w:pPr>
      <w:r w:rsidDel="00000000" w:rsidR="00000000" w:rsidRPr="00000000">
        <w:rPr>
          <w:rFonts w:ascii="PT Sans" w:cs="PT Sans" w:eastAsia="PT Sans" w:hAnsi="PT Sans"/>
          <w:rtl w:val="0"/>
        </w:rPr>
        <w:br w:type="textWrapping"/>
        <w:t xml:space="preserve">АБО</w:t>
      </w:r>
    </w:p>
    <w:p w:rsidR="00000000" w:rsidDel="00000000" w:rsidP="00000000" w:rsidRDefault="00000000" w:rsidRPr="00000000" w14:paraId="000006E7">
      <w:pPr>
        <w:spacing w:after="100" w:before="100" w:line="360" w:lineRule="auto"/>
        <w:ind w:left="720" w:firstLine="0"/>
        <w:jc w:val="both"/>
        <w:rPr>
          <w:rFonts w:ascii="PT Sans" w:cs="PT Sans" w:eastAsia="PT Sans" w:hAnsi="PT Sans"/>
          <w:i w:val="1"/>
        </w:rPr>
      </w:pPr>
      <w:r w:rsidDel="00000000" w:rsidR="00000000" w:rsidRPr="00000000">
        <w:rPr>
          <w:rFonts w:ascii="PT Sans" w:cs="PT Sans" w:eastAsia="PT Sans" w:hAnsi="PT Sans"/>
          <w:b w:val="1"/>
          <w:rtl w:val="0"/>
        </w:rPr>
        <w:br w:type="textWrapping"/>
        <w:t xml:space="preserve">Тема</w:t>
      </w:r>
      <w:r w:rsidDel="00000000" w:rsidR="00000000" w:rsidRPr="00000000">
        <w:rPr>
          <w:rFonts w:ascii="PT Sans" w:cs="PT Sans" w:eastAsia="PT Sans" w:hAnsi="PT Sans"/>
          <w:i w:val="1"/>
          <w:rtl w:val="0"/>
        </w:rPr>
        <w:t xml:space="preserve">: Аналіз першопричин (RCA) зупинки </w:t>
      </w:r>
      <w:r w:rsidDel="00000000" w:rsidR="00000000" w:rsidRPr="00000000">
        <w:rPr>
          <w:rFonts w:ascii="PT Sans" w:cs="PT Sans" w:eastAsia="PT Sans" w:hAnsi="PT Sans"/>
          <w:b w:val="1"/>
          <w:i w:val="1"/>
          <w:color w:val="bc5f1c"/>
          <w:rtl w:val="0"/>
        </w:rPr>
        <w:t xml:space="preserve">&lt; DATE&gt;</w:t>
      </w:r>
      <w:r w:rsidDel="00000000" w:rsidR="00000000" w:rsidRPr="00000000">
        <w:rPr>
          <w:rFonts w:ascii="PT Sans" w:cs="PT Sans" w:eastAsia="PT Sans" w:hAnsi="PT Sans"/>
          <w:i w:val="1"/>
          <w:rtl w:val="0"/>
        </w:rPr>
        <w:t xml:space="preserve"> (#2)</w:t>
      </w:r>
    </w:p>
    <w:p w:rsidR="00000000" w:rsidDel="00000000" w:rsidP="00000000" w:rsidRDefault="00000000" w:rsidRPr="00000000" w14:paraId="000006E8">
      <w:pPr>
        <w:spacing w:after="100" w:before="100" w:line="360" w:lineRule="auto"/>
        <w:ind w:left="720" w:firstLine="0"/>
        <w:jc w:val="both"/>
        <w:rPr>
          <w:rFonts w:ascii="PT Sans" w:cs="PT Sans" w:eastAsia="PT Sans" w:hAnsi="PT Sans"/>
        </w:rPr>
      </w:pPr>
      <w:r w:rsidDel="00000000" w:rsidR="00000000" w:rsidRPr="00000000">
        <w:rPr>
          <w:rFonts w:ascii="PT Sans" w:cs="PT Sans" w:eastAsia="PT Sans" w:hAnsi="PT Sans"/>
          <w:rtl w:val="0"/>
        </w:rPr>
        <w:t xml:space="preserve">Шановний</w:t>
      </w:r>
      <w:r w:rsidDel="00000000" w:rsidR="00000000" w:rsidRPr="00000000">
        <w:rPr>
          <w:rFonts w:ascii="PT Sans" w:cs="PT Sans" w:eastAsia="PT Sans" w:hAnsi="PT Sans"/>
          <w:b w:val="1"/>
          <w:i w:val="1"/>
          <w:color w:val="bc5f1c"/>
          <w:rtl w:val="0"/>
        </w:rPr>
        <w:t xml:space="preserve">&lt;NAME&gt;</w:t>
      </w:r>
      <w:r w:rsidDel="00000000" w:rsidR="00000000" w:rsidRPr="00000000">
        <w:rPr>
          <w:rFonts w:ascii="PT Sans" w:cs="PT Sans" w:eastAsia="PT Sans" w:hAnsi="PT Sans"/>
          <w:rtl w:val="0"/>
        </w:rPr>
        <w:t xml:space="preserve">,</w:t>
      </w:r>
    </w:p>
    <w:p w:rsidR="00000000" w:rsidDel="00000000" w:rsidP="00000000" w:rsidRDefault="00000000" w:rsidRPr="00000000" w14:paraId="000006E9">
      <w:pPr>
        <w:spacing w:after="100" w:before="100" w:line="360" w:lineRule="auto"/>
        <w:ind w:left="720" w:firstLine="0"/>
        <w:jc w:val="both"/>
        <w:rPr>
          <w:rFonts w:ascii="PT Sans" w:cs="PT Sans" w:eastAsia="PT Sans" w:hAnsi="PT Sans"/>
        </w:rPr>
      </w:pPr>
      <w:r w:rsidDel="00000000" w:rsidR="00000000" w:rsidRPr="00000000">
        <w:rPr>
          <w:rFonts w:ascii="PT Sans" w:cs="PT Sans" w:eastAsia="PT Sans" w:hAnsi="PT Sans"/>
          <w:rtl w:val="0"/>
        </w:rPr>
        <w:t xml:space="preserve">Наведена нижче інформація є аналізом першопричин (RCA) зупинки кінцевого середовища, що сталася </w:t>
      </w:r>
      <w:r w:rsidDel="00000000" w:rsidR="00000000" w:rsidRPr="00000000">
        <w:rPr>
          <w:rFonts w:ascii="PT Sans" w:cs="PT Sans" w:eastAsia="PT Sans" w:hAnsi="PT Sans"/>
          <w:b w:val="1"/>
          <w:i w:val="1"/>
          <w:color w:val="bc5f1c"/>
          <w:rtl w:val="0"/>
        </w:rPr>
        <w:t xml:space="preserve">&lt;DATE&gt;</w:t>
      </w:r>
      <w:r w:rsidDel="00000000" w:rsidR="00000000" w:rsidRPr="00000000">
        <w:rPr>
          <w:rFonts w:ascii="PT Sans" w:cs="PT Sans" w:eastAsia="PT Sans" w:hAnsi="PT Sans"/>
          <w:rtl w:val="0"/>
        </w:rPr>
        <w:t xml:space="preserve">.</w:t>
      </w:r>
    </w:p>
    <w:p w:rsidR="00000000" w:rsidDel="00000000" w:rsidP="00000000" w:rsidRDefault="00000000" w:rsidRPr="00000000" w14:paraId="000006EA">
      <w:pPr>
        <w:spacing w:after="100" w:before="100" w:line="360" w:lineRule="auto"/>
        <w:ind w:left="720" w:firstLine="0"/>
        <w:jc w:val="both"/>
        <w:rPr>
          <w:rFonts w:ascii="PT Sans" w:cs="PT Sans" w:eastAsia="PT Sans" w:hAnsi="PT Sans"/>
        </w:rPr>
      </w:pPr>
      <w:r w:rsidDel="00000000" w:rsidR="00000000" w:rsidRPr="00000000">
        <w:rPr>
          <w:rFonts w:ascii="PT Sans" w:cs="PT Sans" w:eastAsia="PT Sans" w:hAnsi="PT Sans"/>
          <w:rtl w:val="0"/>
        </w:rPr>
        <w:t xml:space="preserve">Будь ласка, повідомте, якщо потрібна будь-яка додаткова допомога за </w:t>
      </w:r>
      <w:r w:rsidDel="00000000" w:rsidR="00000000" w:rsidRPr="00000000">
        <w:rPr>
          <w:rFonts w:ascii="PT Sans" w:cs="PT Sans" w:eastAsia="PT Sans" w:hAnsi="PT Sans"/>
          <w:b w:val="1"/>
          <w:i w:val="1"/>
          <w:color w:val="bc5f1c"/>
          <w:rtl w:val="0"/>
        </w:rPr>
        <w:t xml:space="preserve">&lt;EMAIL_ADDRESS&gt;</w:t>
      </w:r>
      <w:r w:rsidDel="00000000" w:rsidR="00000000" w:rsidRPr="00000000">
        <w:rPr>
          <w:rFonts w:ascii="PT Sans" w:cs="PT Sans" w:eastAsia="PT Sans" w:hAnsi="PT Sans"/>
          <w:rtl w:val="0"/>
        </w:rPr>
        <w:t xml:space="preserve">.</w:t>
      </w:r>
    </w:p>
    <w:p w:rsidR="00000000" w:rsidDel="00000000" w:rsidP="00000000" w:rsidRDefault="00000000" w:rsidRPr="00000000" w14:paraId="000006EB">
      <w:pPr>
        <w:spacing w:after="100" w:before="100" w:line="360" w:lineRule="auto"/>
        <w:ind w:left="720" w:firstLine="0"/>
        <w:jc w:val="both"/>
        <w:rPr>
          <w:rFonts w:ascii="PT Sans" w:cs="PT Sans" w:eastAsia="PT Sans" w:hAnsi="PT Sans"/>
        </w:rPr>
      </w:pPr>
      <w:r w:rsidDel="00000000" w:rsidR="00000000" w:rsidRPr="00000000">
        <w:rPr>
          <w:rFonts w:ascii="PT Sans" w:cs="PT Sans" w:eastAsia="PT Sans" w:hAnsi="PT Sans"/>
          <w:rtl w:val="0"/>
        </w:rPr>
        <w:t xml:space="preserve">Дякуємо</w:t>
      </w:r>
    </w:p>
    <w:p w:rsidR="00000000" w:rsidDel="00000000" w:rsidP="00000000" w:rsidRDefault="00000000" w:rsidRPr="00000000" w14:paraId="000006EC">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Опис в електронних листах клієнтам має містити наступну інформацію:</w:t>
      </w:r>
    </w:p>
    <w:p w:rsidR="00000000" w:rsidDel="00000000" w:rsidP="00000000" w:rsidRDefault="00000000" w:rsidRPr="00000000" w14:paraId="000006ED">
      <w:pPr>
        <w:numPr>
          <w:ilvl w:val="0"/>
          <w:numId w:val="130"/>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загальний огляд</w:t>
      </w:r>
    </w:p>
    <w:p w:rsidR="00000000" w:rsidDel="00000000" w:rsidP="00000000" w:rsidRDefault="00000000" w:rsidRPr="00000000" w14:paraId="000006EE">
      <w:pPr>
        <w:numPr>
          <w:ilvl w:val="0"/>
          <w:numId w:val="130"/>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технічний огляд</w:t>
      </w:r>
    </w:p>
    <w:p w:rsidR="00000000" w:rsidDel="00000000" w:rsidP="00000000" w:rsidRDefault="00000000" w:rsidRPr="00000000" w14:paraId="000006EF">
      <w:pPr>
        <w:numPr>
          <w:ilvl w:val="0"/>
          <w:numId w:val="130"/>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поточний стан</w:t>
      </w:r>
    </w:p>
    <w:p w:rsidR="00000000" w:rsidDel="00000000" w:rsidP="00000000" w:rsidRDefault="00000000" w:rsidRPr="00000000" w14:paraId="000006F0">
      <w:pPr>
        <w:spacing w:after="100" w:before="100" w:line="360" w:lineRule="auto"/>
        <w:ind w:left="0" w:firstLine="0"/>
        <w:jc w:val="both"/>
        <w:rPr>
          <w:rFonts w:ascii="PT Sans" w:cs="PT Sans" w:eastAsia="PT Sans" w:hAnsi="PT Sans"/>
        </w:rPr>
      </w:pPr>
      <w:r w:rsidDel="00000000" w:rsidR="00000000" w:rsidRPr="00000000">
        <w:br w:type="page"/>
      </w:r>
      <w:r w:rsidDel="00000000" w:rsidR="00000000" w:rsidRPr="00000000">
        <w:rPr>
          <w:rtl w:val="0"/>
        </w:rPr>
      </w:r>
    </w:p>
    <w:p w:rsidR="00000000" w:rsidDel="00000000" w:rsidP="00000000" w:rsidRDefault="00000000" w:rsidRPr="00000000" w14:paraId="000006F1">
      <w:pPr>
        <w:pStyle w:val="Heading1"/>
        <w:rPr/>
      </w:pPr>
      <w:bookmarkStart w:colFirst="0" w:colLast="0" w:name="_6yo8ew9eqajp" w:id="155"/>
      <w:bookmarkEnd w:id="155"/>
      <w:r w:rsidDel="00000000" w:rsidR="00000000" w:rsidRPr="00000000">
        <w:rPr>
          <w:rtl w:val="0"/>
        </w:rPr>
        <w:t xml:space="preserve">Планування спринту</w:t>
      </w:r>
    </w:p>
    <w:p w:rsidR="00000000" w:rsidDel="00000000" w:rsidP="00000000" w:rsidRDefault="00000000" w:rsidRPr="00000000" w14:paraId="000006F2">
      <w:pPr>
        <w:shd w:fill="c9daf8" w:val="clear"/>
        <w:spacing w:after="100" w:before="100" w:line="360" w:lineRule="auto"/>
        <w:ind w:left="720" w:firstLine="20"/>
        <w:jc w:val="both"/>
        <w:rPr>
          <w:rFonts w:ascii="PT Sans" w:cs="PT Sans" w:eastAsia="PT Sans" w:hAnsi="PT Sans"/>
          <w:color w:val="343434"/>
        </w:rPr>
      </w:pPr>
      <w:r w:rsidDel="00000000" w:rsidR="00000000" w:rsidRPr="00000000">
        <w:rPr>
          <w:rFonts w:ascii="PT Sans" w:cs="PT Sans" w:eastAsia="PT Sans" w:hAnsi="PT Sans"/>
          <w:color w:val="343434"/>
          <w:rtl w:val="0"/>
        </w:rPr>
        <w:t xml:space="preserve">Продукт - це рушій створення вартості. У нього є чітка межа, відомі стейкхолдери і чітко визначені користувачі або замовники. Продукт може бути послугою, фізичним об’єктом або чимось більш абстрактним.</w:t>
      </w:r>
    </w:p>
    <w:p w:rsidR="00000000" w:rsidDel="00000000" w:rsidP="00000000" w:rsidRDefault="00000000" w:rsidRPr="00000000" w14:paraId="000006F3">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Цілим обсягом </w:t>
      </w:r>
      <w:r w:rsidDel="00000000" w:rsidR="00000000" w:rsidRPr="00000000">
        <w:rPr>
          <w:rFonts w:ascii="PT Sans" w:cs="PT Sans" w:eastAsia="PT Sans" w:hAnsi="PT Sans"/>
          <w:rtl w:val="0"/>
        </w:rPr>
        <w:t xml:space="preserve">проєкту</w:t>
      </w:r>
      <w:r w:rsidDel="00000000" w:rsidR="00000000" w:rsidRPr="00000000">
        <w:rPr>
          <w:rFonts w:ascii="PT Sans" w:cs="PT Sans" w:eastAsia="PT Sans" w:hAnsi="PT Sans"/>
          <w:rtl w:val="0"/>
        </w:rPr>
        <w:t xml:space="preserve"> управляти краще, коли періодично планують невеликі фрагменти. Як і структура розподілу робіт (WBS), ці невеликі фрагменти (Епіки, історії користувачів, завдання) краще підходять для часових рамок рівних тижням або місяцям. Це те, що називається спринтами.</w:t>
      </w:r>
    </w:p>
    <w:p w:rsidR="00000000" w:rsidDel="00000000" w:rsidP="00000000" w:rsidRDefault="00000000" w:rsidRPr="00000000" w14:paraId="000006F4">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Планування спринту є ітеративним і обмеженим за часом максимум вісьмома годинами для місячного спринту. Для коротших спринтів, ця подія, зазвичай, коротша.</w:t>
      </w:r>
    </w:p>
    <w:p w:rsidR="00000000" w:rsidDel="00000000" w:rsidP="00000000" w:rsidRDefault="00000000" w:rsidRPr="00000000" w14:paraId="000006F5">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Планування спринту ініціює спринт, визначаючи роботу для спринту. Цей підсумковий план створюється в результаті спільної роботи всієї команди.</w:t>
      </w:r>
    </w:p>
    <w:p w:rsidR="00000000" w:rsidDel="00000000" w:rsidP="00000000" w:rsidRDefault="00000000" w:rsidRPr="00000000" w14:paraId="000006F6">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Власник продукту гарантує, що учасники будуть готові обговорити найважливіші пункти поставлених завдань щодо продукту і те, як вони співвідносяться з метою продукту. Команда може також запросити інших людей взяти участь у плануванні спринту для надання консультацій.</w:t>
      </w:r>
    </w:p>
    <w:p w:rsidR="00000000" w:rsidDel="00000000" w:rsidP="00000000" w:rsidRDefault="00000000" w:rsidRPr="00000000" w14:paraId="000006F7">
      <w:pPr>
        <w:pStyle w:val="Heading2"/>
        <w:spacing w:after="100" w:before="100" w:line="360" w:lineRule="auto"/>
        <w:jc w:val="both"/>
        <w:rPr/>
      </w:pPr>
      <w:bookmarkStart w:colFirst="0" w:colLast="0" w:name="_srcdll2mldaz" w:id="156"/>
      <w:bookmarkEnd w:id="156"/>
      <w:r w:rsidDel="00000000" w:rsidR="00000000" w:rsidRPr="00000000">
        <w:rPr>
          <w:rtl w:val="0"/>
        </w:rPr>
        <w:t xml:space="preserve">Вказівка</w:t>
      </w:r>
    </w:p>
    <w:p w:rsidR="00000000" w:rsidDel="00000000" w:rsidP="00000000" w:rsidRDefault="00000000" w:rsidRPr="00000000" w14:paraId="000006F8">
      <w:pPr>
        <w:keepNext w:val="0"/>
        <w:keepLines w:val="0"/>
        <w:pageBreakBefore w:val="0"/>
        <w:widowControl w:val="0"/>
        <w:numPr>
          <w:ilvl w:val="0"/>
          <w:numId w:val="138"/>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rPr/>
      </w:pPr>
      <w:r w:rsidDel="00000000" w:rsidR="00000000" w:rsidRPr="00000000">
        <w:rPr>
          <w:rFonts w:ascii="PT Sans" w:cs="PT Sans" w:eastAsia="PT Sans" w:hAnsi="PT Sans"/>
          <w:rtl w:val="0"/>
        </w:rPr>
        <w:t xml:space="preserve">Після обговорення з власником продукту розробники вибирають пункти з переліку поставлених завдань щодо продукту для внесення у поточний спринт. Команда може уточнити ці пункти в ході цього процесу, що підвищує розуміння і впевненість.</w:t>
      </w:r>
    </w:p>
    <w:p w:rsidR="00000000" w:rsidDel="00000000" w:rsidP="00000000" w:rsidRDefault="00000000" w:rsidRPr="00000000" w14:paraId="000006F9">
      <w:pPr>
        <w:keepNext w:val="0"/>
        <w:keepLines w:val="0"/>
        <w:pageBreakBefore w:val="0"/>
        <w:widowControl w:val="0"/>
        <w:numPr>
          <w:ilvl w:val="0"/>
          <w:numId w:val="138"/>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rPr/>
      </w:pPr>
      <w:r w:rsidDel="00000000" w:rsidR="00000000" w:rsidRPr="00000000">
        <w:rPr>
          <w:rFonts w:ascii="PT Sans" w:cs="PT Sans" w:eastAsia="PT Sans" w:hAnsi="PT Sans"/>
          <w:rtl w:val="0"/>
        </w:rPr>
        <w:t xml:space="preserve">Вибір того, скільки можна виконати в рамках спринту, може виявитися непростим завданням. Однак, чим більше розробники знають про свою продуктивність у минулому, майбутні можливості та </w:t>
      </w:r>
      <w:hyperlink w:anchor="_yy2ehsas39ef">
        <w:r w:rsidDel="00000000" w:rsidR="00000000" w:rsidRPr="00000000">
          <w:rPr>
            <w:rFonts w:ascii="PT Sans" w:cs="PT Sans" w:eastAsia="PT Sans" w:hAnsi="PT Sans"/>
            <w:color w:val="4a90e2"/>
            <w:u w:val="single"/>
            <w:rtl w:val="0"/>
          </w:rPr>
          <w:t xml:space="preserve">визначення "Готово"</w:t>
        </w:r>
      </w:hyperlink>
      <w:r w:rsidDel="00000000" w:rsidR="00000000" w:rsidRPr="00000000">
        <w:rPr>
          <w:rFonts w:ascii="PT Sans" w:cs="PT Sans" w:eastAsia="PT Sans" w:hAnsi="PT Sans"/>
          <w:rtl w:val="0"/>
        </w:rPr>
        <w:t xml:space="preserve">, тим впевненішими вони будуть у плануванні і прогнозуванні спринту.</w:t>
      </w:r>
    </w:p>
    <w:p w:rsidR="00000000" w:rsidDel="00000000" w:rsidP="00000000" w:rsidRDefault="00000000" w:rsidRPr="00000000" w14:paraId="000006FA">
      <w:pPr>
        <w:keepNext w:val="0"/>
        <w:keepLines w:val="0"/>
        <w:pageBreakBefore w:val="0"/>
        <w:widowControl w:val="0"/>
        <w:numPr>
          <w:ilvl w:val="0"/>
          <w:numId w:val="138"/>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rPr/>
      </w:pPr>
      <w:r w:rsidDel="00000000" w:rsidR="00000000" w:rsidRPr="00000000">
        <w:rPr>
          <w:rFonts w:ascii="PT Sans" w:cs="PT Sans" w:eastAsia="PT Sans" w:hAnsi="PT Sans"/>
          <w:rtl w:val="0"/>
        </w:rPr>
        <w:t xml:space="preserve">Для кожного вибраного пункту поставлених завдань щодо продукту, розробники планують роботу необхідну, щоб створити збільшення відповідне визначенню "Готово". Часто це робиться шляхом розбиття пунктів поставлених завдань щодо продукту на більш дрібні робочі завдання тривалістю в один день або менше. Як це зробити, залежить лише від розробників. Ніхто не вказує їм, як перетворити пункти поставлених завдань щодо продукту для збільшення його вартості.</w:t>
      </w:r>
    </w:p>
    <w:p w:rsidR="00000000" w:rsidDel="00000000" w:rsidP="00000000" w:rsidRDefault="00000000" w:rsidRPr="00000000" w14:paraId="000006FB">
      <w:pPr>
        <w:keepNext w:val="0"/>
        <w:keepLines w:val="0"/>
        <w:pageBreakBefore w:val="0"/>
        <w:widowControl w:val="0"/>
        <w:numPr>
          <w:ilvl w:val="0"/>
          <w:numId w:val="138"/>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rPr/>
      </w:pPr>
      <w:r w:rsidDel="00000000" w:rsidR="00000000" w:rsidRPr="00000000">
        <w:rPr>
          <w:rFonts w:ascii="PT Sans" w:cs="PT Sans" w:eastAsia="PT Sans" w:hAnsi="PT Sans"/>
          <w:rtl w:val="0"/>
        </w:rPr>
        <w:t xml:space="preserve">Для візуалізації дій з планування можна використовувати будь-яку систему відстеження завдань. Вона містить:</w:t>
      </w:r>
    </w:p>
    <w:p w:rsidR="00000000" w:rsidDel="00000000" w:rsidP="00000000" w:rsidRDefault="00000000" w:rsidRPr="00000000" w14:paraId="000006FC">
      <w:pPr>
        <w:keepNext w:val="0"/>
        <w:keepLines w:val="0"/>
        <w:pageBreakBefore w:val="0"/>
        <w:widowControl w:val="0"/>
        <w:numPr>
          <w:ilvl w:val="1"/>
          <w:numId w:val="136"/>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1080" w:right="0" w:hanging="360"/>
        <w:jc w:val="both"/>
        <w:rPr/>
      </w:pPr>
      <w:r w:rsidDel="00000000" w:rsidR="00000000" w:rsidRPr="00000000">
        <w:rPr>
          <w:rFonts w:ascii="PT Sans" w:cs="PT Sans" w:eastAsia="PT Sans" w:hAnsi="PT Sans"/>
          <w:rtl w:val="0"/>
        </w:rPr>
        <w:t xml:space="preserve">оцінку ресурсів</w:t>
      </w:r>
    </w:p>
    <w:p w:rsidR="00000000" w:rsidDel="00000000" w:rsidP="00000000" w:rsidRDefault="00000000" w:rsidRPr="00000000" w14:paraId="000006FD">
      <w:pPr>
        <w:keepNext w:val="0"/>
        <w:keepLines w:val="0"/>
        <w:pageBreakBefore w:val="0"/>
        <w:widowControl w:val="0"/>
        <w:numPr>
          <w:ilvl w:val="2"/>
          <w:numId w:val="129"/>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1800" w:right="0" w:hanging="360"/>
        <w:jc w:val="both"/>
        <w:rPr/>
      </w:pPr>
      <w:r w:rsidDel="00000000" w:rsidR="00000000" w:rsidRPr="00000000">
        <w:rPr>
          <w:rFonts w:ascii="PT Sans" w:cs="PT Sans" w:eastAsia="PT Sans" w:hAnsi="PT Sans"/>
          <w:rtl w:val="0"/>
        </w:rPr>
        <w:t xml:space="preserve">доступність персоналу (відпустка, хвороби, адаптація)</w:t>
      </w:r>
    </w:p>
    <w:p w:rsidR="00000000" w:rsidDel="00000000" w:rsidP="00000000" w:rsidRDefault="00000000" w:rsidRPr="00000000" w14:paraId="000006FE">
      <w:pPr>
        <w:keepNext w:val="0"/>
        <w:keepLines w:val="0"/>
        <w:pageBreakBefore w:val="0"/>
        <w:widowControl w:val="0"/>
        <w:numPr>
          <w:ilvl w:val="2"/>
          <w:numId w:val="129"/>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1800" w:right="0" w:hanging="360"/>
        <w:jc w:val="both"/>
        <w:rPr/>
      </w:pPr>
      <w:r w:rsidDel="00000000" w:rsidR="00000000" w:rsidRPr="00000000">
        <w:rPr>
          <w:rFonts w:ascii="PT Sans" w:cs="PT Sans" w:eastAsia="PT Sans" w:hAnsi="PT Sans"/>
          <w:rtl w:val="0"/>
        </w:rPr>
        <w:t xml:space="preserve">доступність інструментів (інструменти, необхідні для досягнення мети спринту)</w:t>
      </w:r>
    </w:p>
    <w:p w:rsidR="00000000" w:rsidDel="00000000" w:rsidP="00000000" w:rsidRDefault="00000000" w:rsidRPr="00000000" w14:paraId="000006FF">
      <w:pPr>
        <w:keepNext w:val="0"/>
        <w:keepLines w:val="0"/>
        <w:pageBreakBefore w:val="0"/>
        <w:widowControl w:val="0"/>
        <w:numPr>
          <w:ilvl w:val="2"/>
          <w:numId w:val="129"/>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1800" w:right="0" w:hanging="360"/>
        <w:jc w:val="both"/>
        <w:rPr/>
      </w:pPr>
      <w:r w:rsidDel="00000000" w:rsidR="00000000" w:rsidRPr="00000000">
        <w:rPr>
          <w:rFonts w:ascii="PT Sans" w:cs="PT Sans" w:eastAsia="PT Sans" w:hAnsi="PT Sans"/>
          <w:rtl w:val="0"/>
        </w:rPr>
        <w:t xml:space="preserve">об’єму завантаженості для спринту</w:t>
      </w:r>
    </w:p>
    <w:p w:rsidR="00000000" w:rsidDel="00000000" w:rsidP="00000000" w:rsidRDefault="00000000" w:rsidRPr="00000000" w14:paraId="00000700">
      <w:pPr>
        <w:keepNext w:val="0"/>
        <w:keepLines w:val="0"/>
        <w:pageBreakBefore w:val="0"/>
        <w:widowControl w:val="0"/>
        <w:numPr>
          <w:ilvl w:val="1"/>
          <w:numId w:val="136"/>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1080" w:right="0" w:hanging="360"/>
        <w:jc w:val="both"/>
        <w:rPr/>
      </w:pPr>
      <w:r w:rsidDel="00000000" w:rsidR="00000000" w:rsidRPr="00000000">
        <w:rPr>
          <w:rFonts w:ascii="PT Sans" w:cs="PT Sans" w:eastAsia="PT Sans" w:hAnsi="PT Sans"/>
          <w:rtl w:val="0"/>
        </w:rPr>
        <w:t xml:space="preserve">перегляд пріоритетів</w:t>
      </w:r>
    </w:p>
    <w:p w:rsidR="00000000" w:rsidDel="00000000" w:rsidP="00000000" w:rsidRDefault="00000000" w:rsidRPr="00000000" w14:paraId="00000701">
      <w:pPr>
        <w:keepNext w:val="0"/>
        <w:keepLines w:val="0"/>
        <w:pageBreakBefore w:val="0"/>
        <w:widowControl w:val="0"/>
        <w:numPr>
          <w:ilvl w:val="1"/>
          <w:numId w:val="136"/>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1080" w:right="0" w:hanging="360"/>
        <w:jc w:val="both"/>
        <w:rPr/>
      </w:pPr>
      <w:r w:rsidDel="00000000" w:rsidR="00000000" w:rsidRPr="00000000">
        <w:rPr>
          <w:rFonts w:ascii="PT Sans" w:cs="PT Sans" w:eastAsia="PT Sans" w:hAnsi="PT Sans"/>
          <w:rtl w:val="0"/>
        </w:rPr>
        <w:t xml:space="preserve">оцінку завдання</w:t>
      </w:r>
    </w:p>
    <w:p w:rsidR="00000000" w:rsidDel="00000000" w:rsidP="00000000" w:rsidRDefault="00000000" w:rsidRPr="00000000" w14:paraId="00000702">
      <w:pPr>
        <w:keepNext w:val="0"/>
        <w:keepLines w:val="0"/>
        <w:pageBreakBefore w:val="0"/>
        <w:widowControl w:val="0"/>
        <w:numPr>
          <w:ilvl w:val="1"/>
          <w:numId w:val="136"/>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1080" w:right="0" w:hanging="360"/>
        <w:jc w:val="both"/>
        <w:rPr/>
      </w:pPr>
      <w:r w:rsidDel="00000000" w:rsidR="00000000" w:rsidRPr="00000000">
        <w:rPr>
          <w:rFonts w:ascii="PT Sans" w:cs="PT Sans" w:eastAsia="PT Sans" w:hAnsi="PT Sans"/>
          <w:rtl w:val="0"/>
        </w:rPr>
        <w:t xml:space="preserve">призначення виконавців</w:t>
      </w:r>
    </w:p>
    <w:p w:rsidR="00000000" w:rsidDel="00000000" w:rsidP="00000000" w:rsidRDefault="00000000" w:rsidRPr="00000000" w14:paraId="00000703">
      <w:pPr>
        <w:keepNext w:val="0"/>
        <w:keepLines w:val="0"/>
        <w:pageBreakBefore w:val="0"/>
        <w:widowControl w:val="0"/>
        <w:numPr>
          <w:ilvl w:val="1"/>
          <w:numId w:val="136"/>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1080" w:right="0" w:hanging="360"/>
        <w:jc w:val="both"/>
        <w:rPr/>
      </w:pPr>
      <w:r w:rsidDel="00000000" w:rsidR="00000000" w:rsidRPr="00000000">
        <w:rPr>
          <w:rFonts w:ascii="PT Sans" w:cs="PT Sans" w:eastAsia="PT Sans" w:hAnsi="PT Sans"/>
          <w:rtl w:val="0"/>
        </w:rPr>
        <w:t xml:space="preserve">обговорення і, можливо,:</w:t>
      </w:r>
    </w:p>
    <w:p w:rsidR="00000000" w:rsidDel="00000000" w:rsidP="00000000" w:rsidRDefault="00000000" w:rsidRPr="00000000" w14:paraId="00000704">
      <w:pPr>
        <w:keepNext w:val="0"/>
        <w:keepLines w:val="0"/>
        <w:pageBreakBefore w:val="0"/>
        <w:widowControl w:val="0"/>
        <w:numPr>
          <w:ilvl w:val="1"/>
          <w:numId w:val="136"/>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1080" w:right="0" w:hanging="360"/>
        <w:jc w:val="both"/>
        <w:rPr/>
      </w:pPr>
      <w:r w:rsidDel="00000000" w:rsidR="00000000" w:rsidRPr="00000000">
        <w:rPr>
          <w:rFonts w:ascii="PT Sans" w:cs="PT Sans" w:eastAsia="PT Sans" w:hAnsi="PT Sans"/>
          <w:rtl w:val="0"/>
        </w:rPr>
        <w:t xml:space="preserve">усунення залежностей</w:t>
      </w:r>
    </w:p>
    <w:p w:rsidR="00000000" w:rsidDel="00000000" w:rsidP="00000000" w:rsidRDefault="00000000" w:rsidRPr="00000000" w14:paraId="00000705">
      <w:pPr>
        <w:keepNext w:val="0"/>
        <w:keepLines w:val="0"/>
        <w:pageBreakBefore w:val="0"/>
        <w:widowControl w:val="0"/>
        <w:numPr>
          <w:ilvl w:val="2"/>
          <w:numId w:val="106"/>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1800" w:right="0" w:hanging="360"/>
        <w:jc w:val="both"/>
        <w:rPr/>
      </w:pPr>
      <w:r w:rsidDel="00000000" w:rsidR="00000000" w:rsidRPr="00000000">
        <w:rPr>
          <w:rFonts w:ascii="PT Sans" w:cs="PT Sans" w:eastAsia="PT Sans" w:hAnsi="PT Sans"/>
          <w:rtl w:val="0"/>
        </w:rPr>
        <w:t xml:space="preserve">неоднозначні вимоги</w:t>
      </w:r>
    </w:p>
    <w:p w:rsidR="00000000" w:rsidDel="00000000" w:rsidP="00000000" w:rsidRDefault="00000000" w:rsidRPr="00000000" w14:paraId="00000706">
      <w:pPr>
        <w:keepNext w:val="0"/>
        <w:keepLines w:val="0"/>
        <w:pageBreakBefore w:val="0"/>
        <w:widowControl w:val="0"/>
        <w:numPr>
          <w:ilvl w:val="2"/>
          <w:numId w:val="106"/>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1800" w:right="0" w:hanging="360"/>
        <w:jc w:val="both"/>
        <w:rPr/>
      </w:pPr>
      <w:r w:rsidDel="00000000" w:rsidR="00000000" w:rsidRPr="00000000">
        <w:rPr>
          <w:rFonts w:ascii="PT Sans" w:cs="PT Sans" w:eastAsia="PT Sans" w:hAnsi="PT Sans"/>
          <w:rtl w:val="0"/>
        </w:rPr>
        <w:t xml:space="preserve">говорити "ні" пунктам, які не можна виконати</w:t>
      </w:r>
    </w:p>
    <w:p w:rsidR="00000000" w:rsidDel="00000000" w:rsidP="00000000" w:rsidRDefault="00000000" w:rsidRPr="00000000" w14:paraId="00000707">
      <w:pPr>
        <w:spacing w:after="100" w:before="100" w:line="360" w:lineRule="auto"/>
        <w:ind w:left="0" w:firstLine="0"/>
        <w:jc w:val="both"/>
        <w:rPr>
          <w:rFonts w:ascii="PT Sans" w:cs="PT Sans" w:eastAsia="PT Sans" w:hAnsi="PT Sans"/>
        </w:rPr>
      </w:pPr>
      <w:r w:rsidDel="00000000" w:rsidR="00000000" w:rsidRPr="00000000">
        <w:br w:type="page"/>
      </w:r>
      <w:r w:rsidDel="00000000" w:rsidR="00000000" w:rsidRPr="00000000">
        <w:rPr>
          <w:rtl w:val="0"/>
        </w:rPr>
      </w:r>
    </w:p>
    <w:p w:rsidR="00000000" w:rsidDel="00000000" w:rsidP="00000000" w:rsidRDefault="00000000" w:rsidRPr="00000000" w14:paraId="00000708">
      <w:pPr>
        <w:pStyle w:val="Heading1"/>
        <w:rPr/>
      </w:pPr>
      <w:bookmarkStart w:colFirst="0" w:colLast="0" w:name="_3jtbbodue1kk" w:id="157"/>
      <w:bookmarkEnd w:id="157"/>
      <w:r w:rsidDel="00000000" w:rsidR="00000000" w:rsidRPr="00000000">
        <w:rPr>
          <w:rtl w:val="0"/>
        </w:rPr>
        <w:t xml:space="preserve">Перегляд спринту</w:t>
      </w:r>
    </w:p>
    <w:p w:rsidR="00000000" w:rsidDel="00000000" w:rsidP="00000000" w:rsidRDefault="00000000" w:rsidRPr="00000000" w14:paraId="00000709">
      <w:pPr>
        <w:shd w:fill="c9daf8" w:val="clear"/>
        <w:spacing w:after="100" w:before="100" w:line="360" w:lineRule="auto"/>
        <w:ind w:left="700" w:firstLine="0"/>
        <w:jc w:val="both"/>
        <w:rPr>
          <w:rFonts w:ascii="PT Sans" w:cs="PT Sans" w:eastAsia="PT Sans" w:hAnsi="PT Sans"/>
          <w:color w:val="343434"/>
        </w:rPr>
      </w:pPr>
      <w:r w:rsidDel="00000000" w:rsidR="00000000" w:rsidRPr="00000000">
        <w:rPr>
          <w:rFonts w:ascii="PT Sans" w:cs="PT Sans" w:eastAsia="PT Sans" w:hAnsi="PT Sans"/>
          <w:color w:val="343434"/>
          <w:rtl w:val="0"/>
        </w:rPr>
        <w:t xml:space="preserve">Демонстрація спринту проводиться в останній день спринту за замовчуванням як частина перегляду спринту. Вона представляє візуальну частину результатів виконаних під час спринту.</w:t>
      </w:r>
    </w:p>
    <w:p w:rsidR="00000000" w:rsidDel="00000000" w:rsidP="00000000" w:rsidRDefault="00000000" w:rsidRPr="00000000" w14:paraId="0000070A">
      <w:pPr>
        <w:keepNext w:val="0"/>
        <w:keepLines w:val="0"/>
        <w:pageBreakBefore w:val="0"/>
        <w:widowControl w:val="1"/>
        <w:pBdr>
          <w:top w:space="0" w:sz="0" w:val="nil"/>
          <w:left w:space="0" w:sz="0" w:val="nil"/>
          <w:bottom w:space="0" w:sz="0" w:val="nil"/>
          <w:right w:space="0" w:sz="0" w:val="nil"/>
          <w:between w:space="0" w:sz="0" w:val="nil"/>
        </w:pBdr>
        <w:shd w:fill="c9daf8" w:val="clear"/>
        <w:spacing w:after="100" w:before="100" w:line="360" w:lineRule="auto"/>
        <w:ind w:left="720" w:right="0" w:firstLine="0"/>
        <w:jc w:val="both"/>
        <w:rPr>
          <w:rFonts w:ascii="PT Sans" w:cs="PT Sans" w:eastAsia="PT Sans" w:hAnsi="PT Sans"/>
          <w:color w:val="343434"/>
        </w:rPr>
      </w:pPr>
      <w:r w:rsidDel="00000000" w:rsidR="00000000" w:rsidRPr="00000000">
        <w:rPr>
          <w:rFonts w:ascii="PT Sans" w:cs="PT Sans" w:eastAsia="PT Sans" w:hAnsi="PT Sans"/>
          <w:color w:val="343434"/>
          <w:rtl w:val="0"/>
        </w:rPr>
        <w:t xml:space="preserve">Принципи і процес визначаються у кожному проєкті на основі вказівок щодо </w:t>
      </w:r>
      <w:hyperlink w:anchor="_lxpdmkj282c1">
        <w:r w:rsidDel="00000000" w:rsidR="00000000" w:rsidRPr="00000000">
          <w:rPr>
            <w:rFonts w:ascii="PT Sans" w:cs="PT Sans" w:eastAsia="PT Sans" w:hAnsi="PT Sans"/>
            <w:color w:val="4a90e2"/>
            <w:u w:val="single"/>
            <w:rtl w:val="0"/>
          </w:rPr>
          <w:t xml:space="preserve">зворотнього</w:t>
        </w:r>
      </w:hyperlink>
      <w:r w:rsidDel="00000000" w:rsidR="00000000" w:rsidRPr="00000000">
        <w:rPr>
          <w:rFonts w:ascii="PT Sans" w:cs="PT Sans" w:eastAsia="PT Sans" w:hAnsi="PT Sans"/>
          <w:color w:val="343434"/>
          <w:rtl w:val="0"/>
        </w:rPr>
        <w:t xml:space="preserve"> зв'язку.</w:t>
      </w:r>
    </w:p>
    <w:p w:rsidR="00000000" w:rsidDel="00000000" w:rsidP="00000000" w:rsidRDefault="00000000" w:rsidRPr="00000000" w14:paraId="0000070B">
      <w:pPr>
        <w:shd w:fill="c9daf8" w:val="clear"/>
        <w:spacing w:after="100" w:before="100" w:line="360" w:lineRule="auto"/>
        <w:ind w:left="720" w:firstLine="0"/>
        <w:jc w:val="both"/>
        <w:rPr>
          <w:rFonts w:ascii="PT Sans" w:cs="PT Sans" w:eastAsia="PT Sans" w:hAnsi="PT Sans"/>
          <w:color w:val="343434"/>
        </w:rPr>
      </w:pPr>
      <w:r w:rsidDel="00000000" w:rsidR="00000000" w:rsidRPr="00000000">
        <w:rPr>
          <w:rFonts w:ascii="PT Sans" w:cs="PT Sans" w:eastAsia="PT Sans" w:hAnsi="PT Sans"/>
          <w:color w:val="343434"/>
          <w:rtl w:val="0"/>
        </w:rPr>
        <w:t xml:space="preserve">Перегляньте </w:t>
      </w:r>
      <w:hyperlink w:anchor="_bl2q9fo0k68q">
        <w:r w:rsidDel="00000000" w:rsidR="00000000" w:rsidRPr="00000000">
          <w:rPr>
            <w:rFonts w:ascii="PT Sans" w:cs="PT Sans" w:eastAsia="PT Sans" w:hAnsi="PT Sans"/>
            <w:color w:val="1155cc"/>
            <w:u w:val="single"/>
            <w:rtl w:val="0"/>
          </w:rPr>
          <w:t xml:space="preserve">шаблон</w:t>
        </w:r>
      </w:hyperlink>
      <w:r w:rsidDel="00000000" w:rsidR="00000000" w:rsidRPr="00000000">
        <w:rPr>
          <w:rFonts w:ascii="PT Sans" w:cs="PT Sans" w:eastAsia="PT Sans" w:hAnsi="PT Sans"/>
          <w:color w:val="343434"/>
          <w:rtl w:val="0"/>
        </w:rPr>
        <w:t xml:space="preserve"> для перегляду спринту.</w:t>
      </w:r>
    </w:p>
    <w:p w:rsidR="00000000" w:rsidDel="00000000" w:rsidP="00000000" w:rsidRDefault="00000000" w:rsidRPr="00000000" w14:paraId="0000070C">
      <w:pPr>
        <w:shd w:fill="fff2cc" w:val="clear"/>
        <w:spacing w:after="100" w:before="100" w:line="360" w:lineRule="auto"/>
        <w:ind w:left="700" w:firstLine="0"/>
        <w:jc w:val="both"/>
        <w:rPr>
          <w:rFonts w:ascii="PT Sans" w:cs="PT Sans" w:eastAsia="PT Sans" w:hAnsi="PT Sans"/>
          <w:color w:val="343434"/>
        </w:rPr>
      </w:pPr>
      <w:r w:rsidDel="00000000" w:rsidR="00000000" w:rsidRPr="00000000">
        <w:rPr>
          <w:rFonts w:ascii="PT Sans" w:cs="PT Sans" w:eastAsia="PT Sans" w:hAnsi="PT Sans"/>
          <w:color w:val="343434"/>
          <w:rtl w:val="0"/>
        </w:rPr>
        <w:t xml:space="preserve">ТЕКСТ, </w:t>
      </w:r>
      <w:r w:rsidDel="00000000" w:rsidR="00000000" w:rsidRPr="00000000">
        <w:rPr>
          <w:rFonts w:ascii="PT Sans" w:cs="PT Sans" w:eastAsia="PT Sans" w:hAnsi="PT Sans"/>
          <w:b w:val="1"/>
          <w:i w:val="1"/>
          <w:color w:val="bc5f1c"/>
          <w:rtl w:val="0"/>
        </w:rPr>
        <w:t xml:space="preserve">виділений жирним курсивом оранжевого кольору </w:t>
      </w:r>
      <w:r w:rsidDel="00000000" w:rsidR="00000000" w:rsidRPr="00000000">
        <w:rPr>
          <w:rFonts w:ascii="PT Sans" w:cs="PT Sans" w:eastAsia="PT Sans" w:hAnsi="PT Sans"/>
          <w:b w:val="1"/>
          <w:i w:val="1"/>
          <w:color w:val="343434"/>
          <w:rtl w:val="0"/>
        </w:rPr>
        <w:t xml:space="preserve">(у тому числі з посиланнями </w:t>
      </w:r>
      <w:r w:rsidDel="00000000" w:rsidR="00000000" w:rsidRPr="00000000">
        <w:rPr>
          <w:rFonts w:ascii="PT Sans" w:cs="PT Sans" w:eastAsia="PT Sans" w:hAnsi="PT Sans"/>
          <w:b w:val="1"/>
          <w:i w:val="1"/>
          <w:color w:val="4c68d6"/>
          <w:u w:val="single"/>
          <w:rtl w:val="0"/>
        </w:rPr>
        <w:t xml:space="preserve">світло-блакитного кольору</w:t>
      </w:r>
      <w:r w:rsidDel="00000000" w:rsidR="00000000" w:rsidRPr="00000000">
        <w:rPr>
          <w:rFonts w:ascii="PT Sans" w:cs="PT Sans" w:eastAsia="PT Sans" w:hAnsi="PT Sans"/>
          <w:b w:val="1"/>
          <w:i w:val="1"/>
          <w:color w:val="343434"/>
          <w:u w:val="single"/>
          <w:rtl w:val="0"/>
        </w:rPr>
        <w:t xml:space="preserve">)</w:t>
      </w:r>
      <w:r w:rsidDel="00000000" w:rsidR="00000000" w:rsidRPr="00000000">
        <w:rPr>
          <w:rFonts w:ascii="PT Sans" w:cs="PT Sans" w:eastAsia="PT Sans" w:hAnsi="PT Sans"/>
          <w:color w:val="343434"/>
          <w:rtl w:val="0"/>
        </w:rPr>
        <w:t xml:space="preserve"> має бути прийнятий для кожного </w:t>
      </w:r>
      <w:r w:rsidDel="00000000" w:rsidR="00000000" w:rsidRPr="00000000">
        <w:rPr>
          <w:rFonts w:ascii="PT Sans" w:cs="PT Sans" w:eastAsia="PT Sans" w:hAnsi="PT Sans"/>
          <w:color w:val="343434"/>
          <w:rtl w:val="0"/>
        </w:rPr>
        <w:t xml:space="preserve">проєкту</w:t>
      </w:r>
      <w:r w:rsidDel="00000000" w:rsidR="00000000" w:rsidRPr="00000000">
        <w:rPr>
          <w:rFonts w:ascii="PT Sans" w:cs="PT Sans" w:eastAsia="PT Sans" w:hAnsi="PT Sans"/>
          <w:color w:val="343434"/>
          <w:rtl w:val="0"/>
        </w:rPr>
        <w:t xml:space="preserve">.</w:t>
      </w:r>
    </w:p>
    <w:p w:rsidR="00000000" w:rsidDel="00000000" w:rsidP="00000000" w:rsidRDefault="00000000" w:rsidRPr="00000000" w14:paraId="0000070D">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Оновлення інкременту демонструються призначеними людьми. Зазвичай, присутніми є менеджери проєктів, технічні керівники і рідко інші.</w:t>
      </w:r>
    </w:p>
    <w:p w:rsidR="00000000" w:rsidDel="00000000" w:rsidP="00000000" w:rsidRDefault="00000000" w:rsidRPr="00000000" w14:paraId="0000070E">
      <w:pPr>
        <w:pStyle w:val="Heading2"/>
        <w:spacing w:after="100" w:before="100" w:line="360" w:lineRule="auto"/>
        <w:jc w:val="both"/>
        <w:rPr/>
      </w:pPr>
      <w:bookmarkStart w:colFirst="0" w:colLast="0" w:name="_5bpzznq9g82j" w:id="158"/>
      <w:bookmarkEnd w:id="158"/>
      <w:r w:rsidDel="00000000" w:rsidR="00000000" w:rsidRPr="00000000">
        <w:rPr>
          <w:rtl w:val="0"/>
        </w:rPr>
        <w:t xml:space="preserve">Вказівка</w:t>
      </w:r>
    </w:p>
    <w:p w:rsidR="00000000" w:rsidDel="00000000" w:rsidP="00000000" w:rsidRDefault="00000000" w:rsidRPr="00000000" w14:paraId="0000070F">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rPr/>
      </w:pPr>
      <w:r w:rsidDel="00000000" w:rsidR="00000000" w:rsidRPr="00000000">
        <w:rPr>
          <w:rFonts w:ascii="PT Sans" w:cs="PT Sans" w:eastAsia="PT Sans" w:hAnsi="PT Sans"/>
          <w:rtl w:val="0"/>
        </w:rPr>
        <w:t xml:space="preserve">Плановані результати спринта додаються у перелік відразу як тільки</w:t>
      </w:r>
      <w:r w:rsidDel="00000000" w:rsidR="00000000" w:rsidRPr="00000000">
        <w:rPr>
          <w:rFonts w:ascii="PT Sans" w:cs="PT Sans" w:eastAsia="PT Sans" w:hAnsi="PT Sans"/>
          <w:rtl w:val="0"/>
        </w:rPr>
        <w:t xml:space="preserve"> </w:t>
      </w:r>
      <w:r w:rsidDel="00000000" w:rsidR="00000000" w:rsidRPr="00000000">
        <w:rPr>
          <w:rFonts w:ascii="PT Sans" w:cs="PT Sans" w:eastAsia="PT Sans" w:hAnsi="PT Sans"/>
          <w:rtl w:val="0"/>
        </w:rPr>
        <w:t xml:space="preserve">можна застосувати до них </w:t>
      </w:r>
      <w:hyperlink w:anchor="_yy2ehsas39ef">
        <w:r w:rsidDel="00000000" w:rsidR="00000000" w:rsidRPr="00000000">
          <w:rPr>
            <w:rFonts w:ascii="PT Sans" w:cs="PT Sans" w:eastAsia="PT Sans" w:hAnsi="PT Sans"/>
            <w:color w:val="4a90e2"/>
            <w:u w:val="single"/>
            <w:rtl w:val="0"/>
          </w:rPr>
          <w:t xml:space="preserve">визначення</w:t>
        </w:r>
      </w:hyperlink>
      <w:hyperlink w:anchor="_yy2ehsas39ef">
        <w:r w:rsidDel="00000000" w:rsidR="00000000" w:rsidRPr="00000000">
          <w:rPr>
            <w:rFonts w:ascii="PT Sans" w:cs="PT Sans" w:eastAsia="PT Sans" w:hAnsi="PT Sans"/>
            <w:i w:val="1"/>
            <w:color w:val="4a90e2"/>
            <w:u w:val="single"/>
            <w:rtl w:val="0"/>
          </w:rPr>
          <w:t xml:space="preserve"> "</w:t>
        </w:r>
      </w:hyperlink>
      <w:hyperlink w:anchor="_yy2ehsas39ef">
        <w:r w:rsidDel="00000000" w:rsidR="00000000" w:rsidRPr="00000000">
          <w:rPr>
            <w:rFonts w:ascii="PT Sans" w:cs="PT Sans" w:eastAsia="PT Sans" w:hAnsi="PT Sans"/>
            <w:color w:val="4a90e2"/>
            <w:u w:val="single"/>
            <w:rtl w:val="0"/>
          </w:rPr>
          <w:t xml:space="preserve">Готово</w:t>
        </w:r>
      </w:hyperlink>
      <w:hyperlink w:anchor="_yy2ehsas39ef">
        <w:r w:rsidDel="00000000" w:rsidR="00000000" w:rsidRPr="00000000">
          <w:rPr>
            <w:rFonts w:ascii="PT Sans" w:cs="PT Sans" w:eastAsia="PT Sans" w:hAnsi="PT Sans"/>
            <w:i w:val="1"/>
            <w:color w:val="4a90e2"/>
            <w:u w:val="single"/>
            <w:rtl w:val="0"/>
          </w:rPr>
          <w:t xml:space="preserve">"</w:t>
        </w:r>
      </w:hyperlink>
      <w:r w:rsidDel="00000000" w:rsidR="00000000" w:rsidRPr="00000000">
        <w:rPr>
          <w:rFonts w:ascii="PT Sans" w:cs="PT Sans" w:eastAsia="PT Sans" w:hAnsi="PT Sans"/>
          <w:i w:val="1"/>
          <w:rtl w:val="0"/>
        </w:rPr>
        <w:t xml:space="preserve">.</w:t>
      </w:r>
    </w:p>
    <w:p w:rsidR="00000000" w:rsidDel="00000000" w:rsidP="00000000" w:rsidRDefault="00000000" w:rsidRPr="00000000" w14:paraId="00000710">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pPr>
      <w:r w:rsidDel="00000000" w:rsidR="00000000" w:rsidRPr="00000000">
        <w:rPr>
          <w:rFonts w:ascii="PT Sans" w:cs="PT Sans" w:eastAsia="PT Sans" w:hAnsi="PT Sans"/>
          <w:rtl w:val="0"/>
        </w:rPr>
        <w:t xml:space="preserve">Пункти відображаються по порядку і в межах часового інтервалу демонстраційної наради, який може становити до </w:t>
      </w:r>
      <w:r w:rsidDel="00000000" w:rsidR="00000000" w:rsidRPr="00000000">
        <w:rPr>
          <w:rFonts w:ascii="PT Sans" w:cs="PT Sans" w:eastAsia="PT Sans" w:hAnsi="PT Sans"/>
          <w:b w:val="1"/>
          <w:i w:val="1"/>
          <w:rtl w:val="0"/>
        </w:rPr>
        <w:t xml:space="preserve">1,5 годин</w:t>
      </w:r>
      <w:r w:rsidDel="00000000" w:rsidR="00000000" w:rsidRPr="00000000">
        <w:rPr>
          <w:rFonts w:ascii="PT Sans" w:cs="PT Sans" w:eastAsia="PT Sans" w:hAnsi="PT Sans"/>
          <w:rtl w:val="0"/>
        </w:rPr>
        <w:t xml:space="preserve">. Якщо є ще якісь пункти для перегляду, рекомендується провести дві наради з невеликою перервою між ними.</w:t>
      </w:r>
    </w:p>
    <w:p w:rsidR="00000000" w:rsidDel="00000000" w:rsidP="00000000" w:rsidRDefault="00000000" w:rsidRPr="00000000" w14:paraId="00000711">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rPr/>
      </w:pPr>
      <w:r w:rsidDel="00000000" w:rsidR="00000000" w:rsidRPr="00000000">
        <w:rPr>
          <w:rFonts w:ascii="PT Sans" w:cs="PT Sans" w:eastAsia="PT Sans" w:hAnsi="PT Sans"/>
          <w:rtl w:val="0"/>
        </w:rPr>
        <w:t xml:space="preserve">Пункти у переліку є пріоритезовані і основний функціонал та покращення йдуть першими (пріоритети спринту встановлюються під час наради з </w:t>
      </w:r>
      <w:hyperlink w:anchor="_6yo8ew9eqajp">
        <w:r w:rsidDel="00000000" w:rsidR="00000000" w:rsidRPr="00000000">
          <w:rPr>
            <w:rFonts w:ascii="PT Sans" w:cs="PT Sans" w:eastAsia="PT Sans" w:hAnsi="PT Sans"/>
            <w:color w:val="4a90e2"/>
            <w:u w:val="single"/>
            <w:rtl w:val="0"/>
          </w:rPr>
          <w:t xml:space="preserve">планування</w:t>
        </w:r>
      </w:hyperlink>
      <w:r w:rsidDel="00000000" w:rsidR="00000000" w:rsidRPr="00000000">
        <w:rPr>
          <w:rFonts w:ascii="PT Sans" w:cs="PT Sans" w:eastAsia="PT Sans" w:hAnsi="PT Sans"/>
          <w:rtl w:val="0"/>
        </w:rPr>
        <w:t xml:space="preserve">).</w:t>
      </w:r>
    </w:p>
    <w:p w:rsidR="00000000" w:rsidDel="00000000" w:rsidP="00000000" w:rsidRDefault="00000000" w:rsidRPr="00000000" w14:paraId="00000712">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rPr/>
      </w:pPr>
      <w:r w:rsidDel="00000000" w:rsidR="00000000" w:rsidRPr="00000000">
        <w:rPr>
          <w:rFonts w:ascii="PT Sans" w:cs="PT Sans" w:eastAsia="PT Sans" w:hAnsi="PT Sans"/>
          <w:rtl w:val="0"/>
        </w:rPr>
        <w:t xml:space="preserve">В них мають бути ім'я, короткий опис, тестові дані (наприклад, облікові дані) і занотований зворотний зв'язок.</w:t>
      </w:r>
    </w:p>
    <w:p w:rsidR="00000000" w:rsidDel="00000000" w:rsidP="00000000" w:rsidRDefault="00000000" w:rsidRPr="00000000" w14:paraId="00000713">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rPr/>
      </w:pPr>
      <w:r w:rsidDel="00000000" w:rsidR="00000000" w:rsidRPr="00000000">
        <w:rPr>
          <w:rFonts w:ascii="PT Sans" w:cs="PT Sans" w:eastAsia="PT Sans" w:hAnsi="PT Sans"/>
          <w:rtl w:val="0"/>
        </w:rPr>
        <w:t xml:space="preserve">Більш технічна частина має бути останньою, і, можливо, не всіх учасників треба залучати.</w:t>
      </w:r>
    </w:p>
    <w:p w:rsidR="00000000" w:rsidDel="00000000" w:rsidP="00000000" w:rsidRDefault="00000000" w:rsidRPr="00000000" w14:paraId="00000714">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rPr/>
      </w:pPr>
      <w:r w:rsidDel="00000000" w:rsidR="00000000" w:rsidRPr="00000000">
        <w:rPr>
          <w:rFonts w:ascii="PT Sans" w:cs="PT Sans" w:eastAsia="PT Sans" w:hAnsi="PT Sans"/>
          <w:rtl w:val="0"/>
        </w:rPr>
        <w:t xml:space="preserve">Про результати, такі як завершений технічний проєкт, дослідження чи звіт, також треба згадати, але вони не є предметом обов'язкової демонстрації.</w:t>
      </w:r>
    </w:p>
    <w:p w:rsidR="00000000" w:rsidDel="00000000" w:rsidP="00000000" w:rsidRDefault="00000000" w:rsidRPr="00000000" w14:paraId="00000715">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pPr>
      <w:r w:rsidDel="00000000" w:rsidR="00000000" w:rsidRPr="00000000">
        <w:rPr>
          <w:rFonts w:ascii="PT Sans" w:cs="PT Sans" w:eastAsia="PT Sans" w:hAnsi="PT Sans"/>
          <w:rtl w:val="0"/>
        </w:rPr>
        <w:t xml:space="preserve">Після кожного пункту має бути сесія питань і відповідей (Q&amp;A) тривалістю до </w:t>
      </w:r>
      <w:r w:rsidDel="00000000" w:rsidR="00000000" w:rsidRPr="00000000">
        <w:rPr>
          <w:rFonts w:ascii="PT Sans" w:cs="PT Sans" w:eastAsia="PT Sans" w:hAnsi="PT Sans"/>
          <w:b w:val="1"/>
          <w:i w:val="1"/>
          <w:rtl w:val="0"/>
        </w:rPr>
        <w:t xml:space="preserve">10 хвилин</w:t>
      </w:r>
      <w:r w:rsidDel="00000000" w:rsidR="00000000" w:rsidRPr="00000000">
        <w:rPr>
          <w:rFonts w:ascii="PT Sans" w:cs="PT Sans" w:eastAsia="PT Sans" w:hAnsi="PT Sans"/>
          <w:rtl w:val="0"/>
        </w:rPr>
        <w:t xml:space="preserve">. Стейкхолдери мають мати можливість задавати питання, які відносяться тільки до конкретного пункту.</w:t>
      </w:r>
    </w:p>
    <w:p w:rsidR="00000000" w:rsidDel="00000000" w:rsidP="00000000" w:rsidRDefault="00000000" w:rsidRPr="00000000" w14:paraId="00000716">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rPr/>
      </w:pPr>
      <w:r w:rsidDel="00000000" w:rsidR="00000000" w:rsidRPr="00000000">
        <w:rPr>
          <w:rFonts w:ascii="PT Sans" w:cs="PT Sans" w:eastAsia="PT Sans" w:hAnsi="PT Sans"/>
          <w:rtl w:val="0"/>
        </w:rPr>
        <w:t xml:space="preserve">Запис наради має бути збережений як частина </w:t>
      </w:r>
      <w:r w:rsidDel="00000000" w:rsidR="00000000" w:rsidRPr="00000000">
        <w:rPr>
          <w:rFonts w:ascii="PT Sans" w:cs="PT Sans" w:eastAsia="PT Sans" w:hAnsi="PT Sans"/>
          <w:rtl w:val="0"/>
        </w:rPr>
        <w:t xml:space="preserve">проєкту</w:t>
      </w:r>
      <w:r w:rsidDel="00000000" w:rsidR="00000000" w:rsidRPr="00000000">
        <w:rPr>
          <w:rFonts w:ascii="PT Sans" w:cs="PT Sans" w:eastAsia="PT Sans" w:hAnsi="PT Sans"/>
          <w:rtl w:val="0"/>
        </w:rPr>
        <w:t xml:space="preserve"> для подальшого використання.</w:t>
      </w:r>
    </w:p>
    <w:p w:rsidR="00000000" w:rsidDel="00000000" w:rsidP="00000000" w:rsidRDefault="00000000" w:rsidRPr="00000000" w14:paraId="00000717">
      <w:pPr>
        <w:keepNext w:val="0"/>
        <w:keepLines w:val="0"/>
        <w:pageBreakBefore w:val="0"/>
        <w:widowControl w:val="0"/>
        <w:numPr>
          <w:ilvl w:val="1"/>
          <w:numId w:val="95"/>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1080" w:right="0" w:hanging="360"/>
        <w:jc w:val="both"/>
        <w:rPr/>
      </w:pPr>
      <w:r w:rsidDel="00000000" w:rsidR="00000000" w:rsidRPr="00000000">
        <w:rPr>
          <w:rFonts w:ascii="PT Sans" w:cs="PT Sans" w:eastAsia="PT Sans" w:hAnsi="PT Sans"/>
          <w:rtl w:val="0"/>
        </w:rPr>
        <w:t xml:space="preserve">розділити оновлення для кінцевого користувача та технічну частину</w:t>
      </w:r>
    </w:p>
    <w:p w:rsidR="00000000" w:rsidDel="00000000" w:rsidP="00000000" w:rsidRDefault="00000000" w:rsidRPr="00000000" w14:paraId="00000718">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rPr/>
      </w:pPr>
      <w:r w:rsidDel="00000000" w:rsidR="00000000" w:rsidRPr="00000000">
        <w:rPr>
          <w:rFonts w:ascii="PT Sans" w:cs="PT Sans" w:eastAsia="PT Sans" w:hAnsi="PT Sans"/>
          <w:rtl w:val="0"/>
        </w:rPr>
        <w:t xml:space="preserve">Зразки тестових даних мають бути підготовлені заздалегідь.</w:t>
      </w:r>
    </w:p>
    <w:p w:rsidR="00000000" w:rsidDel="00000000" w:rsidP="00000000" w:rsidRDefault="00000000" w:rsidRPr="00000000" w14:paraId="00000719">
      <w:pPr>
        <w:pStyle w:val="Heading2"/>
        <w:spacing w:after="100" w:before="100" w:line="360" w:lineRule="auto"/>
        <w:ind w:firstLine="140"/>
        <w:jc w:val="both"/>
        <w:rPr/>
      </w:pPr>
      <w:bookmarkStart w:colFirst="0" w:colLast="0" w:name="_b5fgx93nknya" w:id="159"/>
      <w:bookmarkEnd w:id="159"/>
      <w:r w:rsidDel="00000000" w:rsidR="00000000" w:rsidRPr="00000000">
        <w:rPr>
          <w:rtl w:val="0"/>
        </w:rPr>
        <w:t xml:space="preserve">Правила</w:t>
      </w:r>
    </w:p>
    <w:p w:rsidR="00000000" w:rsidDel="00000000" w:rsidP="00000000" w:rsidRDefault="00000000" w:rsidRPr="00000000" w14:paraId="0000071A">
      <w:pPr>
        <w:numPr>
          <w:ilvl w:val="0"/>
          <w:numId w:val="45"/>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Учасниками є скрам команди та основні стейкхолдери, запрошені власником продукту;</w:t>
      </w:r>
    </w:p>
    <w:p w:rsidR="00000000" w:rsidDel="00000000" w:rsidP="00000000" w:rsidRDefault="00000000" w:rsidRPr="00000000" w14:paraId="0000071B">
      <w:pPr>
        <w:numPr>
          <w:ilvl w:val="0"/>
          <w:numId w:val="45"/>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Координатор наради пояснює, які пункти поставлених завдань щодо продукту є "Готові", а які не "Готові";</w:t>
      </w:r>
    </w:p>
    <w:p w:rsidR="00000000" w:rsidDel="00000000" w:rsidP="00000000" w:rsidRDefault="00000000" w:rsidRPr="00000000" w14:paraId="0000071C">
      <w:pPr>
        <w:numPr>
          <w:ilvl w:val="0"/>
          <w:numId w:val="45"/>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Команда розробників може згадати, що йшло добре під час спринту, з якими проблемами зіткнулися і як ці проблеми були вирішені;</w:t>
      </w:r>
    </w:p>
    <w:p w:rsidR="00000000" w:rsidDel="00000000" w:rsidP="00000000" w:rsidRDefault="00000000" w:rsidRPr="00000000" w14:paraId="0000071D">
      <w:pPr>
        <w:numPr>
          <w:ilvl w:val="0"/>
          <w:numId w:val="45"/>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Команда розробників демонструє роботу, яка має визначення "Готово" , і відповідає на питання щодо інкременту;</w:t>
      </w:r>
    </w:p>
    <w:p w:rsidR="00000000" w:rsidDel="00000000" w:rsidP="00000000" w:rsidRDefault="00000000" w:rsidRPr="00000000" w14:paraId="0000071E">
      <w:pPr>
        <w:numPr>
          <w:ilvl w:val="0"/>
          <w:numId w:val="45"/>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Власник продукту обговорює перелік поставлених завдань щодо продукту у його нинішньому вигляді. Він або вона прогнозує ймовірну мету і терміни виконання на основі досягнутого на сьогоднішній день прогресу (при необхідності);</w:t>
      </w:r>
    </w:p>
    <w:p w:rsidR="00000000" w:rsidDel="00000000" w:rsidP="00000000" w:rsidRDefault="00000000" w:rsidRPr="00000000" w14:paraId="0000071F">
      <w:pPr>
        <w:numPr>
          <w:ilvl w:val="0"/>
          <w:numId w:val="45"/>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Вся група спільно вирішує, що робити далі, щоб огляд спринту зробив цінний внесок у подальше планування спринту;</w:t>
      </w:r>
    </w:p>
    <w:p w:rsidR="00000000" w:rsidDel="00000000" w:rsidP="00000000" w:rsidRDefault="00000000" w:rsidRPr="00000000" w14:paraId="00000720">
      <w:pPr>
        <w:numPr>
          <w:ilvl w:val="0"/>
          <w:numId w:val="45"/>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Перегляд того, як ринок або потенційне використання продукту могли змінитись, що є найціннішим, що потрібно зробити далі; і,</w:t>
      </w:r>
    </w:p>
    <w:p w:rsidR="00000000" w:rsidDel="00000000" w:rsidP="00000000" w:rsidRDefault="00000000" w:rsidRPr="00000000" w14:paraId="00000721">
      <w:pPr>
        <w:numPr>
          <w:ilvl w:val="0"/>
          <w:numId w:val="45"/>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Перегляд термінів, бюджету, потенційних можливостей і ринку для наступних очікуваних випусків функціональності або можливостей продукту.</w:t>
      </w:r>
    </w:p>
    <w:p w:rsidR="00000000" w:rsidDel="00000000" w:rsidP="00000000" w:rsidRDefault="00000000" w:rsidRPr="00000000" w14:paraId="00000722">
      <w:pPr>
        <w:spacing w:after="100" w:before="100" w:line="360" w:lineRule="auto"/>
        <w:ind w:left="0" w:firstLine="0"/>
        <w:jc w:val="both"/>
        <w:rPr>
          <w:rFonts w:ascii="PT Sans" w:cs="PT Sans" w:eastAsia="PT Sans" w:hAnsi="PT Sans"/>
        </w:rPr>
      </w:pPr>
      <w:r w:rsidDel="00000000" w:rsidR="00000000" w:rsidRPr="00000000">
        <w:br w:type="page"/>
      </w:r>
      <w:r w:rsidDel="00000000" w:rsidR="00000000" w:rsidRPr="00000000">
        <w:rPr>
          <w:rtl w:val="0"/>
        </w:rPr>
      </w:r>
    </w:p>
    <w:p w:rsidR="00000000" w:rsidDel="00000000" w:rsidP="00000000" w:rsidRDefault="00000000" w:rsidRPr="00000000" w14:paraId="00000723">
      <w:pPr>
        <w:pStyle w:val="Heading1"/>
        <w:ind w:left="700" w:firstLine="0"/>
        <w:rPr/>
      </w:pPr>
      <w:bookmarkStart w:colFirst="0" w:colLast="0" w:name="_m5xnifx7l6vv" w:id="160"/>
      <w:bookmarkEnd w:id="160"/>
      <w:r w:rsidDel="00000000" w:rsidR="00000000" w:rsidRPr="00000000">
        <w:rPr>
          <w:rtl w:val="0"/>
        </w:rPr>
        <w:t xml:space="preserve">Ретроспектива</w:t>
      </w:r>
    </w:p>
    <w:p w:rsidR="00000000" w:rsidDel="00000000" w:rsidP="00000000" w:rsidRDefault="00000000" w:rsidRPr="00000000" w14:paraId="00000724">
      <w:pPr>
        <w:shd w:fill="c9daf8" w:val="clear"/>
        <w:spacing w:after="100" w:before="100" w:line="360" w:lineRule="auto"/>
        <w:ind w:left="700" w:firstLine="0"/>
        <w:jc w:val="both"/>
        <w:rPr>
          <w:rFonts w:ascii="PT Sans" w:cs="PT Sans" w:eastAsia="PT Sans" w:hAnsi="PT Sans"/>
          <w:color w:val="343434"/>
        </w:rPr>
      </w:pPr>
      <w:r w:rsidDel="00000000" w:rsidR="00000000" w:rsidRPr="00000000">
        <w:rPr>
          <w:rFonts w:ascii="PT Sans" w:cs="PT Sans" w:eastAsia="PT Sans" w:hAnsi="PT Sans"/>
          <w:color w:val="343434"/>
          <w:rtl w:val="0"/>
        </w:rPr>
        <w:t xml:space="preserve">"Мета ретроспективи [спринту] - спланувати шляхи підвищення якості та ефективності. Команда [скраму] перевіряє, як пройшла остання ітерація щодо окремих осіб, взаємодій, процесів, інструментів та їх визначення "Готово". Ретроспектива [спринту] завершує ітерацію".</w:t>
      </w:r>
    </w:p>
    <w:p w:rsidR="00000000" w:rsidDel="00000000" w:rsidP="00000000" w:rsidRDefault="00000000" w:rsidRPr="00000000" w14:paraId="00000725">
      <w:pPr>
        <w:shd w:fill="c9daf8" w:val="clear"/>
        <w:spacing w:after="100" w:before="100" w:line="360" w:lineRule="auto"/>
        <w:ind w:left="720" w:firstLine="0"/>
        <w:jc w:val="both"/>
        <w:rPr>
          <w:rFonts w:ascii="PT Sans" w:cs="PT Sans" w:eastAsia="PT Sans" w:hAnsi="PT Sans"/>
          <w:color w:val="343434"/>
        </w:rPr>
      </w:pPr>
      <w:r w:rsidDel="00000000" w:rsidR="00000000" w:rsidRPr="00000000">
        <w:rPr>
          <w:rFonts w:ascii="PT Sans" w:cs="PT Sans" w:eastAsia="PT Sans" w:hAnsi="PT Sans"/>
          <w:color w:val="343434"/>
          <w:rtl w:val="0"/>
        </w:rPr>
        <w:t xml:space="preserve">Перегляньте шаблон для ретроспективи у </w:t>
      </w:r>
      <w:hyperlink w:anchor="_tvofkz6efbtf">
        <w:r w:rsidDel="00000000" w:rsidR="00000000" w:rsidRPr="00000000">
          <w:rPr>
            <w:rFonts w:ascii="PT Sans" w:cs="PT Sans" w:eastAsia="PT Sans" w:hAnsi="PT Sans"/>
            <w:color w:val="1155cc"/>
            <w:u w:val="single"/>
            <w:rtl w:val="0"/>
          </w:rPr>
          <w:t xml:space="preserve">малих</w:t>
        </w:r>
      </w:hyperlink>
      <w:r w:rsidDel="00000000" w:rsidR="00000000" w:rsidRPr="00000000">
        <w:rPr>
          <w:rFonts w:ascii="PT Sans" w:cs="PT Sans" w:eastAsia="PT Sans" w:hAnsi="PT Sans"/>
          <w:color w:val="343434"/>
          <w:rtl w:val="0"/>
        </w:rPr>
        <w:t xml:space="preserve"> та </w:t>
      </w:r>
      <w:hyperlink w:anchor="_2wesi8y9ku37">
        <w:r w:rsidDel="00000000" w:rsidR="00000000" w:rsidRPr="00000000">
          <w:rPr>
            <w:rFonts w:ascii="PT Sans" w:cs="PT Sans" w:eastAsia="PT Sans" w:hAnsi="PT Sans"/>
            <w:color w:val="1155cc"/>
            <w:u w:val="single"/>
            <w:rtl w:val="0"/>
          </w:rPr>
          <w:t xml:space="preserve">великих</w:t>
        </w:r>
      </w:hyperlink>
      <w:r w:rsidDel="00000000" w:rsidR="00000000" w:rsidRPr="00000000">
        <w:rPr>
          <w:rFonts w:ascii="PT Sans" w:cs="PT Sans" w:eastAsia="PT Sans" w:hAnsi="PT Sans"/>
          <w:color w:val="343434"/>
          <w:rtl w:val="0"/>
        </w:rPr>
        <w:t xml:space="preserve"> командах.</w:t>
      </w:r>
    </w:p>
    <w:p w:rsidR="00000000" w:rsidDel="00000000" w:rsidP="00000000" w:rsidRDefault="00000000" w:rsidRPr="00000000" w14:paraId="00000726">
      <w:pPr>
        <w:pStyle w:val="Heading2"/>
        <w:spacing w:after="100" w:before="100" w:line="360" w:lineRule="auto"/>
        <w:jc w:val="both"/>
        <w:rPr/>
      </w:pPr>
      <w:bookmarkStart w:colFirst="0" w:colLast="0" w:name="_bd7mady8ixtc" w:id="161"/>
      <w:bookmarkEnd w:id="161"/>
      <w:r w:rsidDel="00000000" w:rsidR="00000000" w:rsidRPr="00000000">
        <w:rPr>
          <w:rtl w:val="0"/>
        </w:rPr>
        <w:t xml:space="preserve">Вказівка</w:t>
      </w:r>
    </w:p>
    <w:p w:rsidR="00000000" w:rsidDel="00000000" w:rsidP="00000000" w:rsidRDefault="00000000" w:rsidRPr="00000000" w14:paraId="00000727">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Ретроспективні наради обмежені за часом максимум трьома годинами для одномісячних ітерацій. Для коротших спринтів/ітерацій, ця подія зазвичай коротша.</w:t>
      </w:r>
    </w:p>
    <w:p w:rsidR="00000000" w:rsidDel="00000000" w:rsidP="00000000" w:rsidRDefault="00000000" w:rsidRPr="00000000" w14:paraId="00000728">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Регулярні гнучкі ретроспективи - це дешевий, швидкий і ефективний спосіб для проєктних команд постійно вдосконалюватися. Вони:</w:t>
      </w:r>
    </w:p>
    <w:p w:rsidR="00000000" w:rsidDel="00000000" w:rsidP="00000000" w:rsidRDefault="00000000" w:rsidRPr="00000000" w14:paraId="00000729">
      <w:pPr>
        <w:numPr>
          <w:ilvl w:val="0"/>
          <w:numId w:val="46"/>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Дають час для роздумів, аналізу та прийняття рішення про те, як зробити щось краще;</w:t>
      </w:r>
    </w:p>
    <w:p w:rsidR="00000000" w:rsidDel="00000000" w:rsidP="00000000" w:rsidRDefault="00000000" w:rsidRPr="00000000" w14:paraId="0000072A">
      <w:pPr>
        <w:numPr>
          <w:ilvl w:val="0"/>
          <w:numId w:val="46"/>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Забезпечують підґрунтя для святкування успіху і прогресу;</w:t>
      </w:r>
    </w:p>
    <w:p w:rsidR="00000000" w:rsidDel="00000000" w:rsidP="00000000" w:rsidRDefault="00000000" w:rsidRPr="00000000" w14:paraId="0000072B">
      <w:pPr>
        <w:numPr>
          <w:ilvl w:val="0"/>
          <w:numId w:val="46"/>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Поліпшують командні комунікації і створюють можливість "прояснити ситуацію";</w:t>
      </w:r>
    </w:p>
    <w:p w:rsidR="00000000" w:rsidDel="00000000" w:rsidP="00000000" w:rsidRDefault="00000000" w:rsidRPr="00000000" w14:paraId="0000072C">
      <w:pPr>
        <w:numPr>
          <w:ilvl w:val="0"/>
          <w:numId w:val="46"/>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Регулярно вирішують проблеми, усуваючи їх краще раніше, ніж пізніше;</w:t>
      </w:r>
    </w:p>
    <w:p w:rsidR="00000000" w:rsidDel="00000000" w:rsidP="00000000" w:rsidRDefault="00000000" w:rsidRPr="00000000" w14:paraId="0000072D">
      <w:pPr>
        <w:numPr>
          <w:ilvl w:val="0"/>
          <w:numId w:val="46"/>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Вводять всіх в курс поточних проблем і цілей;</w:t>
      </w:r>
    </w:p>
    <w:p w:rsidR="00000000" w:rsidDel="00000000" w:rsidP="00000000" w:rsidRDefault="00000000" w:rsidRPr="00000000" w14:paraId="0000072E">
      <w:pPr>
        <w:numPr>
          <w:ilvl w:val="0"/>
          <w:numId w:val="46"/>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Надають командам можливість вирішувати проблеми, розробляти рішення і володіти своїми рішеннями;</w:t>
      </w:r>
    </w:p>
    <w:p w:rsidR="00000000" w:rsidDel="00000000" w:rsidP="00000000" w:rsidRDefault="00000000" w:rsidRPr="00000000" w14:paraId="0000072F">
      <w:pPr>
        <w:numPr>
          <w:ilvl w:val="0"/>
          <w:numId w:val="46"/>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Надають можливість досягти консенсусу щодо просування майбутніх дій;</w:t>
      </w:r>
    </w:p>
    <w:p w:rsidR="00000000" w:rsidDel="00000000" w:rsidP="00000000" w:rsidRDefault="00000000" w:rsidRPr="00000000" w14:paraId="00000730">
      <w:pPr>
        <w:numPr>
          <w:ilvl w:val="0"/>
          <w:numId w:val="46"/>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Пропонують прекрасну можливість для згуртування команди і надають їй енергії;</w:t>
      </w:r>
    </w:p>
    <w:p w:rsidR="00000000" w:rsidDel="00000000" w:rsidP="00000000" w:rsidRDefault="00000000" w:rsidRPr="00000000" w14:paraId="00000731">
      <w:pPr>
        <w:numPr>
          <w:ilvl w:val="0"/>
          <w:numId w:val="46"/>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Гнучка ретроспектива найбільш відома як інструмент для гнучких команд розробників програмного забезпечення (в тому числі скраму і екстремального програмування (xp programming)). Тим не менш, вона широко застосовується до будь-якого </w:t>
      </w:r>
      <w:r w:rsidDel="00000000" w:rsidR="00000000" w:rsidRPr="00000000">
        <w:rPr>
          <w:rFonts w:ascii="PT Sans" w:cs="PT Sans" w:eastAsia="PT Sans" w:hAnsi="PT Sans"/>
          <w:rtl w:val="0"/>
        </w:rPr>
        <w:t xml:space="preserve">проєкту</w:t>
      </w:r>
      <w:r w:rsidDel="00000000" w:rsidR="00000000" w:rsidRPr="00000000">
        <w:rPr>
          <w:rFonts w:ascii="PT Sans" w:cs="PT Sans" w:eastAsia="PT Sans" w:hAnsi="PT Sans"/>
          <w:rtl w:val="0"/>
        </w:rPr>
        <w:t xml:space="preserve">.</w:t>
      </w:r>
    </w:p>
    <w:p w:rsidR="00000000" w:rsidDel="00000000" w:rsidP="00000000" w:rsidRDefault="00000000" w:rsidRPr="00000000" w14:paraId="00000732">
      <w:pPr>
        <w:pStyle w:val="Heading2"/>
        <w:spacing w:after="100" w:before="100" w:line="360" w:lineRule="auto"/>
        <w:jc w:val="both"/>
        <w:rPr/>
      </w:pPr>
      <w:bookmarkStart w:colFirst="0" w:colLast="0" w:name="_tzgx8pu29x1h" w:id="162"/>
      <w:bookmarkEnd w:id="162"/>
      <w:r w:rsidDel="00000000" w:rsidR="00000000" w:rsidRPr="00000000">
        <w:rPr>
          <w:rtl w:val="0"/>
        </w:rPr>
        <w:t xml:space="preserve">“Зоряна” ретроспектива</w:t>
      </w:r>
    </w:p>
    <w:p w:rsidR="00000000" w:rsidDel="00000000" w:rsidP="00000000" w:rsidRDefault="00000000" w:rsidRPr="00000000" w14:paraId="00000733">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Кожна команда [скраму] може використовувати дошку для візуалізації компонентів, над якими необхідно попрацювати.</w:t>
      </w:r>
    </w:p>
    <w:p w:rsidR="00000000" w:rsidDel="00000000" w:rsidP="00000000" w:rsidRDefault="00000000" w:rsidRPr="00000000" w14:paraId="00000734">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Крім того, рекомендується формально відстежувати такі записи структуровано.</w:t>
      </w:r>
    </w:p>
    <w:p w:rsidR="00000000" w:rsidDel="00000000" w:rsidP="00000000" w:rsidRDefault="00000000" w:rsidRPr="00000000" w14:paraId="00000735">
      <w:pPr>
        <w:spacing w:after="100" w:before="100" w:line="360" w:lineRule="auto"/>
        <w:jc w:val="both"/>
        <w:rPr>
          <w:rFonts w:ascii="PT Sans" w:cs="PT Sans" w:eastAsia="PT Sans" w:hAnsi="PT Sans"/>
        </w:rPr>
      </w:pPr>
      <w:r w:rsidDel="00000000" w:rsidR="00000000" w:rsidRPr="00000000">
        <w:rPr>
          <w:rFonts w:ascii="PT Sans" w:cs="PT Sans" w:eastAsia="PT Sans" w:hAnsi="PT Sans"/>
        </w:rPr>
        <w:drawing>
          <wp:inline distB="114300" distT="114300" distL="114300" distR="114300">
            <wp:extent cx="5731200" cy="5308600"/>
            <wp:effectExtent b="0" l="0" r="0" t="0"/>
            <wp:docPr id="4" name="image3.png"/>
            <a:graphic>
              <a:graphicData uri="http://schemas.openxmlformats.org/drawingml/2006/picture">
                <pic:pic>
                  <pic:nvPicPr>
                    <pic:cNvPr id="0" name="image3.png"/>
                    <pic:cNvPicPr preferRelativeResize="0"/>
                  </pic:nvPicPr>
                  <pic:blipFill>
                    <a:blip r:embed="rId123"/>
                    <a:srcRect b="0" l="0" r="0" t="0"/>
                    <a:stretch>
                      <a:fillRect/>
                    </a:stretch>
                  </pic:blipFill>
                  <pic:spPr>
                    <a:xfrm>
                      <a:off x="0" y="0"/>
                      <a:ext cx="5731200" cy="5308600"/>
                    </a:xfrm>
                    <a:prstGeom prst="rect"/>
                    <a:ln/>
                  </pic:spPr>
                </pic:pic>
              </a:graphicData>
            </a:graphic>
          </wp:inline>
        </w:drawing>
      </w:r>
      <w:r w:rsidDel="00000000" w:rsidR="00000000" w:rsidRPr="00000000">
        <w:rPr>
          <w:rtl w:val="0"/>
        </w:rPr>
      </w:r>
    </w:p>
    <w:p w:rsidR="00000000" w:rsidDel="00000000" w:rsidP="00000000" w:rsidRDefault="00000000" w:rsidRPr="00000000" w14:paraId="00000736">
      <w:pPr>
        <w:spacing w:after="100" w:before="100" w:line="360" w:lineRule="auto"/>
        <w:jc w:val="both"/>
        <w:rPr>
          <w:rFonts w:ascii="PT Sans" w:cs="PT Sans" w:eastAsia="PT Sans" w:hAnsi="PT Sans"/>
          <w:color w:val="2a2e34"/>
          <w:sz w:val="24"/>
          <w:szCs w:val="24"/>
        </w:rPr>
      </w:pPr>
      <w:r w:rsidDel="00000000" w:rsidR="00000000" w:rsidRPr="00000000">
        <w:rPr>
          <w:rtl w:val="0"/>
        </w:rPr>
      </w:r>
    </w:p>
    <w:p w:rsidR="00000000" w:rsidDel="00000000" w:rsidP="00000000" w:rsidRDefault="00000000" w:rsidRPr="00000000" w14:paraId="00000737">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 </w:t>
      </w:r>
    </w:p>
    <w:p w:rsidR="00000000" w:rsidDel="00000000" w:rsidP="00000000" w:rsidRDefault="00000000" w:rsidRPr="00000000" w14:paraId="00000738">
      <w:pPr>
        <w:pStyle w:val="Heading2"/>
        <w:spacing w:after="100" w:before="100" w:line="360" w:lineRule="auto"/>
        <w:jc w:val="both"/>
        <w:rPr/>
      </w:pPr>
      <w:bookmarkStart w:colFirst="0" w:colLast="0" w:name="_ifd4w1dmr38i" w:id="163"/>
      <w:bookmarkEnd w:id="163"/>
      <w:r w:rsidDel="00000000" w:rsidR="00000000" w:rsidRPr="00000000">
        <w:rPr>
          <w:rtl w:val="0"/>
        </w:rPr>
        <w:t xml:space="preserve">Поради щодо ефективних ретроспектив</w:t>
      </w:r>
    </w:p>
    <w:p w:rsidR="00000000" w:rsidDel="00000000" w:rsidP="00000000" w:rsidRDefault="00000000" w:rsidRPr="00000000" w14:paraId="00000739">
      <w:pPr>
        <w:numPr>
          <w:ilvl w:val="0"/>
          <w:numId w:val="107"/>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Ретельно відбирайте учасників, щоб надати експертні знання, а також свіжий погляд;</w:t>
      </w:r>
    </w:p>
    <w:p w:rsidR="00000000" w:rsidDel="00000000" w:rsidP="00000000" w:rsidRDefault="00000000" w:rsidRPr="00000000" w14:paraId="0000073A">
      <w:pPr>
        <w:numPr>
          <w:ilvl w:val="0"/>
          <w:numId w:val="107"/>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Використовуйте технології, щоб залучати критично важливих людей в різних місцях, а не упускати їх внесок;</w:t>
      </w:r>
    </w:p>
    <w:p w:rsidR="00000000" w:rsidDel="00000000" w:rsidP="00000000" w:rsidRDefault="00000000" w:rsidRPr="00000000" w14:paraId="0000073B">
      <w:pPr>
        <w:numPr>
          <w:ilvl w:val="0"/>
          <w:numId w:val="107"/>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Зведіть до мінімуму групове мислення, проводячи мозковий штурм ідей окремо, а потім об'єднуючи питання, щоб отримати загальну картину;</w:t>
      </w:r>
    </w:p>
    <w:p w:rsidR="00000000" w:rsidDel="00000000" w:rsidP="00000000" w:rsidRDefault="00000000" w:rsidRPr="00000000" w14:paraId="0000073C">
      <w:pPr>
        <w:numPr>
          <w:ilvl w:val="0"/>
          <w:numId w:val="107"/>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Будьте стислими, а не багатослівними при визначенні ідей;</w:t>
      </w:r>
    </w:p>
    <w:p w:rsidR="00000000" w:rsidDel="00000000" w:rsidP="00000000" w:rsidRDefault="00000000" w:rsidRPr="00000000" w14:paraId="0000073D">
      <w:pPr>
        <w:numPr>
          <w:ilvl w:val="0"/>
          <w:numId w:val="107"/>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Використовуйте кількісні дані там, де це можливо, щоб зосередитися на суті проблеми;</w:t>
      </w:r>
    </w:p>
    <w:p w:rsidR="00000000" w:rsidDel="00000000" w:rsidP="00000000" w:rsidRDefault="00000000" w:rsidRPr="00000000" w14:paraId="0000073E">
      <w:pPr>
        <w:numPr>
          <w:ilvl w:val="0"/>
          <w:numId w:val="107"/>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Виділіть достатній час на сесії для ранжування і пріоритизації ідей;</w:t>
      </w:r>
    </w:p>
    <w:p w:rsidR="00000000" w:rsidDel="00000000" w:rsidP="00000000" w:rsidRDefault="00000000" w:rsidRPr="00000000" w14:paraId="0000073F">
      <w:pPr>
        <w:numPr>
          <w:ilvl w:val="0"/>
          <w:numId w:val="107"/>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Доводьте результати до відома стейкхолдерів і регулярно оновлюйте інформацію про хід дій;</w:t>
      </w:r>
    </w:p>
    <w:p w:rsidR="00000000" w:rsidDel="00000000" w:rsidP="00000000" w:rsidRDefault="00000000" w:rsidRPr="00000000" w14:paraId="00000740">
      <w:pPr>
        <w:numPr>
          <w:ilvl w:val="0"/>
          <w:numId w:val="107"/>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Додайте правила та угоди до </w:t>
      </w:r>
      <w:hyperlink w:anchor="_kakuwabhxlx6">
        <w:r w:rsidDel="00000000" w:rsidR="00000000" w:rsidRPr="00000000">
          <w:rPr>
            <w:rFonts w:ascii="PT Sans" w:cs="PT Sans" w:eastAsia="PT Sans" w:hAnsi="PT Sans"/>
            <w:color w:val="4a90e2"/>
            <w:u w:val="single"/>
            <w:rtl w:val="0"/>
          </w:rPr>
          <w:t xml:space="preserve">гнучкого або командного статуту</w:t>
        </w:r>
      </w:hyperlink>
      <w:r w:rsidDel="00000000" w:rsidR="00000000" w:rsidRPr="00000000">
        <w:rPr>
          <w:rFonts w:ascii="PT Sans" w:cs="PT Sans" w:eastAsia="PT Sans" w:hAnsi="PT Sans"/>
          <w:rtl w:val="0"/>
        </w:rPr>
        <w:t xml:space="preserve">.</w:t>
      </w:r>
    </w:p>
    <w:p w:rsidR="00000000" w:rsidDel="00000000" w:rsidP="00000000" w:rsidRDefault="00000000" w:rsidRPr="00000000" w14:paraId="00000741">
      <w:pPr>
        <w:pStyle w:val="Heading2"/>
        <w:spacing w:after="100" w:before="100" w:line="360" w:lineRule="auto"/>
        <w:jc w:val="both"/>
        <w:rPr/>
      </w:pPr>
      <w:bookmarkStart w:colFirst="0" w:colLast="0" w:name="_3ub31xtmpeuq" w:id="164"/>
      <w:bookmarkEnd w:id="164"/>
      <w:r w:rsidDel="00000000" w:rsidR="00000000" w:rsidRPr="00000000">
        <w:rPr>
          <w:rtl w:val="0"/>
        </w:rPr>
        <w:t xml:space="preserve">Ретроспектива масштабованої скрам-команди</w:t>
      </w:r>
    </w:p>
    <w:p w:rsidR="00000000" w:rsidDel="00000000" w:rsidP="00000000" w:rsidRDefault="00000000" w:rsidRPr="00000000" w14:paraId="00000742">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Оскільки існують загальні дисфункції масштабування, в кожній ретроспективі мають бути розглянуті такі питання:</w:t>
      </w:r>
    </w:p>
    <w:p w:rsidR="00000000" w:rsidDel="00000000" w:rsidP="00000000" w:rsidRDefault="00000000" w:rsidRPr="00000000" w14:paraId="00000743">
      <w:pPr>
        <w:numPr>
          <w:ilvl w:val="0"/>
          <w:numId w:val="33"/>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Чи виконала команда завдання спринту? Якщо ні, то чому?</w:t>
      </w:r>
    </w:p>
    <w:p w:rsidR="00000000" w:rsidDel="00000000" w:rsidP="00000000" w:rsidRDefault="00000000" w:rsidRPr="00000000" w14:paraId="00000744">
      <w:pPr>
        <w:numPr>
          <w:ilvl w:val="0"/>
          <w:numId w:val="33"/>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Чи було якесь завдання незавершеним? Чи був у команди технічний борг?</w:t>
      </w:r>
    </w:p>
    <w:p w:rsidR="00000000" w:rsidDel="00000000" w:rsidP="00000000" w:rsidRDefault="00000000" w:rsidRPr="00000000" w14:paraId="00000745">
      <w:pPr>
        <w:numPr>
          <w:ilvl w:val="0"/>
          <w:numId w:val="33"/>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Чи були всі артефакти, особливо код, часто (в ідеалі, безперервно) і успішно інтегровані?</w:t>
      </w:r>
    </w:p>
    <w:p w:rsidR="00000000" w:rsidDel="00000000" w:rsidP="00000000" w:rsidRDefault="00000000" w:rsidRPr="00000000" w14:paraId="00000746">
      <w:pPr>
        <w:numPr>
          <w:ilvl w:val="0"/>
          <w:numId w:val="33"/>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Чи було програмне забезпечення успішно створене, протестоване та розгорнуте достатньо часто, щоб запобігти переважному накопиченню невирішених залежностей?</w:t>
      </w:r>
    </w:p>
    <w:p w:rsidR="00000000" w:rsidDel="00000000" w:rsidP="00000000" w:rsidRDefault="00000000" w:rsidRPr="00000000" w14:paraId="00000747">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При виявленні проблем представники мають запитати:</w:t>
      </w:r>
    </w:p>
    <w:p w:rsidR="00000000" w:rsidDel="00000000" w:rsidP="00000000" w:rsidRDefault="00000000" w:rsidRPr="00000000" w14:paraId="00000748">
      <w:pPr>
        <w:numPr>
          <w:ilvl w:val="0"/>
          <w:numId w:val="78"/>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Чому це сталося?</w:t>
      </w:r>
    </w:p>
    <w:p w:rsidR="00000000" w:rsidDel="00000000" w:rsidP="00000000" w:rsidRDefault="00000000" w:rsidRPr="00000000" w14:paraId="00000749">
      <w:pPr>
        <w:numPr>
          <w:ilvl w:val="0"/>
          <w:numId w:val="78"/>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Як можна усунути цю проблему?</w:t>
      </w:r>
    </w:p>
    <w:p w:rsidR="00000000" w:rsidDel="00000000" w:rsidP="00000000" w:rsidRDefault="00000000" w:rsidRPr="00000000" w14:paraId="0000074A">
      <w:pPr>
        <w:numPr>
          <w:ilvl w:val="0"/>
          <w:numId w:val="78"/>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Як можна запобігти повторенню?</w:t>
      </w:r>
    </w:p>
    <w:p w:rsidR="00000000" w:rsidDel="00000000" w:rsidP="00000000" w:rsidRDefault="00000000" w:rsidRPr="00000000" w14:paraId="0000074B">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Після ретроспективної наради, в якій бере участь інтеграційна команда, важливо визначити пункти дій для роботи у всіх скрам-командах. Інтеграційна команда має відстежувати такі елементи і може використовувати інструмент таблиці для продовження роботи над елементами для покращення роботи.</w:t>
      </w:r>
    </w:p>
    <w:p w:rsidR="00000000" w:rsidDel="00000000" w:rsidP="00000000" w:rsidRDefault="00000000" w:rsidRPr="00000000" w14:paraId="0000074C">
      <w:pPr>
        <w:spacing w:after="100" w:before="100" w:line="360" w:lineRule="auto"/>
        <w:ind w:left="0" w:firstLine="0"/>
        <w:jc w:val="both"/>
        <w:rPr>
          <w:rFonts w:ascii="PT Sans" w:cs="PT Sans" w:eastAsia="PT Sans" w:hAnsi="PT Sans"/>
        </w:rPr>
      </w:pPr>
      <w:r w:rsidDel="00000000" w:rsidR="00000000" w:rsidRPr="00000000">
        <w:br w:type="page"/>
      </w:r>
      <w:r w:rsidDel="00000000" w:rsidR="00000000" w:rsidRPr="00000000">
        <w:rPr>
          <w:rtl w:val="0"/>
        </w:rPr>
      </w:r>
    </w:p>
    <w:p w:rsidR="00000000" w:rsidDel="00000000" w:rsidP="00000000" w:rsidRDefault="00000000" w:rsidRPr="00000000" w14:paraId="0000074D">
      <w:pPr>
        <w:pStyle w:val="Heading1"/>
        <w:rPr/>
      </w:pPr>
      <w:bookmarkStart w:colFirst="0" w:colLast="0" w:name="_lj7hgdrw9ljn" w:id="165"/>
      <w:bookmarkEnd w:id="165"/>
      <w:r w:rsidDel="00000000" w:rsidR="00000000" w:rsidRPr="00000000">
        <w:rPr>
          <w:rtl w:val="0"/>
        </w:rPr>
        <w:t xml:space="preserve">Інструмент оцінки скраму</w:t>
      </w:r>
    </w:p>
    <w:p w:rsidR="00000000" w:rsidDel="00000000" w:rsidP="00000000" w:rsidRDefault="00000000" w:rsidRPr="00000000" w14:paraId="0000074E">
      <w:pPr>
        <w:pStyle w:val="Heading2"/>
        <w:spacing w:after="100" w:before="100" w:line="360" w:lineRule="auto"/>
        <w:jc w:val="both"/>
        <w:rPr/>
      </w:pPr>
      <w:bookmarkStart w:colFirst="0" w:colLast="0" w:name="_9hku2a9n01sa" w:id="166"/>
      <w:bookmarkEnd w:id="166"/>
      <w:r w:rsidDel="00000000" w:rsidR="00000000" w:rsidRPr="00000000">
        <w:rPr>
          <w:rtl w:val="0"/>
        </w:rPr>
        <w:t xml:space="preserve">Вказівка</w:t>
      </w:r>
    </w:p>
    <w:p w:rsidR="00000000" w:rsidDel="00000000" w:rsidP="00000000" w:rsidRDefault="00000000" w:rsidRPr="00000000" w14:paraId="0000074F">
      <w:pPr>
        <w:pStyle w:val="Heading3"/>
        <w:rPr/>
      </w:pPr>
      <w:bookmarkStart w:colFirst="0" w:colLast="0" w:name="_4j8xthqvc2g8" w:id="167"/>
      <w:bookmarkEnd w:id="167"/>
      <w:r w:rsidDel="00000000" w:rsidR="00000000" w:rsidRPr="00000000">
        <w:rPr>
          <w:rtl w:val="0"/>
        </w:rPr>
        <w:t xml:space="preserve">Залучення власника продукту</w:t>
      </w:r>
    </w:p>
    <w:p w:rsidR="00000000" w:rsidDel="00000000" w:rsidP="00000000" w:rsidRDefault="00000000" w:rsidRPr="00000000" w14:paraId="00000750">
      <w:pPr>
        <w:spacing w:after="100" w:before="100" w:line="360" w:lineRule="auto"/>
        <w:jc w:val="both"/>
        <w:rPr>
          <w:rFonts w:ascii="PT Sans" w:cs="PT Sans" w:eastAsia="PT Sans" w:hAnsi="PT Sans"/>
        </w:rPr>
      </w:pPr>
      <w:r w:rsidDel="00000000" w:rsidR="00000000" w:rsidRPr="00000000">
        <w:rPr>
          <w:rFonts w:ascii="PT Sans" w:cs="PT Sans" w:eastAsia="PT Sans" w:hAnsi="PT Sans"/>
          <w:b w:val="1"/>
          <w:rtl w:val="0"/>
        </w:rPr>
        <w:t xml:space="preserve">Власник продукту</w:t>
      </w:r>
      <w:r w:rsidDel="00000000" w:rsidR="00000000" w:rsidRPr="00000000">
        <w:rPr>
          <w:rFonts w:ascii="PT Sans" w:cs="PT Sans" w:eastAsia="PT Sans" w:hAnsi="PT Sans"/>
          <w:rtl w:val="0"/>
        </w:rPr>
        <w:t xml:space="preserve"> несе відповідальність за максимізацію цінності продукту в результаті роботи скрам-команди. Така робота може сильно відрізнятися у різних організаціях, скрам-командах і окремих особах.</w:t>
      </w:r>
    </w:p>
    <w:p w:rsidR="00000000" w:rsidDel="00000000" w:rsidP="00000000" w:rsidRDefault="00000000" w:rsidRPr="00000000" w14:paraId="00000751">
      <w:pPr>
        <w:spacing w:after="100" w:before="100" w:line="360" w:lineRule="auto"/>
        <w:jc w:val="both"/>
        <w:rPr>
          <w:rFonts w:ascii="PT Sans" w:cs="PT Sans" w:eastAsia="PT Sans" w:hAnsi="PT Sans"/>
        </w:rPr>
      </w:pPr>
      <w:r w:rsidDel="00000000" w:rsidR="00000000" w:rsidRPr="00000000">
        <w:rPr>
          <w:rFonts w:ascii="PT Sans" w:cs="PT Sans" w:eastAsia="PT Sans" w:hAnsi="PT Sans"/>
          <w:b w:val="1"/>
          <w:rtl w:val="0"/>
        </w:rPr>
        <w:t xml:space="preserve">Власник продукту</w:t>
      </w:r>
      <w:r w:rsidDel="00000000" w:rsidR="00000000" w:rsidRPr="00000000">
        <w:rPr>
          <w:rFonts w:ascii="PT Sans" w:cs="PT Sans" w:eastAsia="PT Sans" w:hAnsi="PT Sans"/>
          <w:rtl w:val="0"/>
        </w:rPr>
        <w:t xml:space="preserve"> також несе відповідальність за ефективне управління журналом продукту а саме:</w:t>
      </w:r>
    </w:p>
    <w:p w:rsidR="00000000" w:rsidDel="00000000" w:rsidP="00000000" w:rsidRDefault="00000000" w:rsidRPr="00000000" w14:paraId="00000752">
      <w:pPr>
        <w:numPr>
          <w:ilvl w:val="0"/>
          <w:numId w:val="103"/>
        </w:numPr>
        <w:spacing w:after="0" w:afterAutospacing="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Розробка і чітке пояснення цілі продукту;</w:t>
      </w:r>
    </w:p>
    <w:p w:rsidR="00000000" w:rsidDel="00000000" w:rsidP="00000000" w:rsidRDefault="00000000" w:rsidRPr="00000000" w14:paraId="00000753">
      <w:pPr>
        <w:numPr>
          <w:ilvl w:val="0"/>
          <w:numId w:val="103"/>
        </w:numPr>
        <w:spacing w:after="0" w:afterAutospacing="0" w:before="0" w:beforeAutospacing="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Створення і чітке уявлення пунктів журналу продукту;</w:t>
      </w:r>
    </w:p>
    <w:p w:rsidR="00000000" w:rsidDel="00000000" w:rsidP="00000000" w:rsidRDefault="00000000" w:rsidRPr="00000000" w14:paraId="00000754">
      <w:pPr>
        <w:numPr>
          <w:ilvl w:val="0"/>
          <w:numId w:val="103"/>
        </w:numPr>
        <w:spacing w:after="0" w:afterAutospacing="0" w:before="0" w:beforeAutospacing="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Замовлення пунктів журналу продукту; і,</w:t>
      </w:r>
    </w:p>
    <w:p w:rsidR="00000000" w:rsidDel="00000000" w:rsidP="00000000" w:rsidRDefault="00000000" w:rsidRPr="00000000" w14:paraId="00000755">
      <w:pPr>
        <w:numPr>
          <w:ilvl w:val="0"/>
          <w:numId w:val="103"/>
        </w:numPr>
        <w:spacing w:after="100" w:before="0" w:beforeAutospacing="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Забезпечення того, щоб перелік завдань щодо продукту був прозорий, видимий і зрозумілий.</w:t>
      </w:r>
    </w:p>
    <w:p w:rsidR="00000000" w:rsidDel="00000000" w:rsidP="00000000" w:rsidRDefault="00000000" w:rsidRPr="00000000" w14:paraId="00000756">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В його обов'язки входить:</w:t>
      </w:r>
    </w:p>
    <w:p w:rsidR="00000000" w:rsidDel="00000000" w:rsidP="00000000" w:rsidRDefault="00000000" w:rsidRPr="00000000" w14:paraId="00000757">
      <w:pPr>
        <w:numPr>
          <w:ilvl w:val="0"/>
          <w:numId w:val="72"/>
        </w:numPr>
        <w:spacing w:after="0" w:afterAutospacing="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Приділяти увагу демонстрації результаів і надавати команді зворотний зв'язок;</w:t>
      </w:r>
    </w:p>
    <w:p w:rsidR="00000000" w:rsidDel="00000000" w:rsidP="00000000" w:rsidRDefault="00000000" w:rsidRPr="00000000" w14:paraId="00000758">
      <w:pPr>
        <w:numPr>
          <w:ilvl w:val="0"/>
          <w:numId w:val="72"/>
        </w:numPr>
        <w:spacing w:after="0" w:afterAutospacing="0" w:before="0" w:beforeAutospacing="0" w:line="360" w:lineRule="auto"/>
        <w:ind w:left="720" w:hanging="360"/>
        <w:jc w:val="both"/>
      </w:pPr>
      <w:r w:rsidDel="00000000" w:rsidR="00000000" w:rsidRPr="00000000">
        <w:rPr>
          <w:rFonts w:ascii="PT Sans" w:cs="PT Sans" w:eastAsia="PT Sans" w:hAnsi="PT Sans"/>
          <w:rtl w:val="0"/>
        </w:rPr>
        <w:t xml:space="preserve">Забезпечити високу доступність для скрам-команди, відповідати на будь-які питання, які виникають. Вони готові відвідувати демонстрації результатів та приймати історії користувачів як з визначенням </w:t>
      </w:r>
      <w:r w:rsidDel="00000000" w:rsidR="00000000" w:rsidRPr="00000000">
        <w:rPr>
          <w:rFonts w:ascii="PT Sans" w:cs="PT Sans" w:eastAsia="PT Sans" w:hAnsi="PT Sans"/>
          <w:b w:val="1"/>
          <w:rtl w:val="0"/>
        </w:rPr>
        <w:t xml:space="preserve">"Готово"</w:t>
      </w:r>
      <w:r w:rsidDel="00000000" w:rsidR="00000000" w:rsidRPr="00000000">
        <w:rPr>
          <w:rFonts w:ascii="PT Sans" w:cs="PT Sans" w:eastAsia="PT Sans" w:hAnsi="PT Sans"/>
          <w:rtl w:val="0"/>
        </w:rPr>
        <w:t xml:space="preserve">;</w:t>
      </w:r>
    </w:p>
    <w:p w:rsidR="00000000" w:rsidDel="00000000" w:rsidP="00000000" w:rsidRDefault="00000000" w:rsidRPr="00000000" w14:paraId="00000759">
      <w:pPr>
        <w:numPr>
          <w:ilvl w:val="0"/>
          <w:numId w:val="72"/>
        </w:numPr>
        <w:spacing w:after="100" w:before="0" w:beforeAutospacing="0" w:line="360" w:lineRule="auto"/>
        <w:ind w:left="720" w:hanging="360"/>
        <w:jc w:val="both"/>
      </w:pPr>
      <w:r w:rsidDel="00000000" w:rsidR="00000000" w:rsidRPr="00000000">
        <w:rPr>
          <w:rFonts w:ascii="PT Sans" w:cs="PT Sans" w:eastAsia="PT Sans" w:hAnsi="PT Sans"/>
          <w:rtl w:val="0"/>
        </w:rPr>
        <w:t xml:space="preserve">Виконувати вищевказану роботу або може делегувати відповідальність іншим. Незважаючи на це, </w:t>
      </w:r>
      <w:r w:rsidDel="00000000" w:rsidR="00000000" w:rsidRPr="00000000">
        <w:rPr>
          <w:rFonts w:ascii="PT Sans" w:cs="PT Sans" w:eastAsia="PT Sans" w:hAnsi="PT Sans"/>
          <w:b w:val="1"/>
          <w:rtl w:val="0"/>
        </w:rPr>
        <w:t xml:space="preserve">власник продукту</w:t>
      </w:r>
      <w:r w:rsidDel="00000000" w:rsidR="00000000" w:rsidRPr="00000000">
        <w:rPr>
          <w:rFonts w:ascii="PT Sans" w:cs="PT Sans" w:eastAsia="PT Sans" w:hAnsi="PT Sans"/>
          <w:rtl w:val="0"/>
        </w:rPr>
        <w:t xml:space="preserve"> залишається підзвітним.</w:t>
      </w:r>
    </w:p>
    <w:p w:rsidR="00000000" w:rsidDel="00000000" w:rsidP="00000000" w:rsidRDefault="00000000" w:rsidRPr="00000000" w14:paraId="0000075A">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Щоб </w:t>
      </w:r>
      <w:r w:rsidDel="00000000" w:rsidR="00000000" w:rsidRPr="00000000">
        <w:rPr>
          <w:rFonts w:ascii="PT Sans" w:cs="PT Sans" w:eastAsia="PT Sans" w:hAnsi="PT Sans"/>
          <w:b w:val="1"/>
          <w:rtl w:val="0"/>
        </w:rPr>
        <w:t xml:space="preserve">власник продукту</w:t>
      </w:r>
      <w:r w:rsidDel="00000000" w:rsidR="00000000" w:rsidRPr="00000000">
        <w:rPr>
          <w:rFonts w:ascii="PT Sans" w:cs="PT Sans" w:eastAsia="PT Sans" w:hAnsi="PT Sans"/>
          <w:rtl w:val="0"/>
        </w:rPr>
        <w:t xml:space="preserve"> мав успіх, вся організація має поважати його рішення. Ці рішення видно у змісті і впорядкуванні беклогу продукту, а також у перевіреному інкременті при перегляді спринту.</w:t>
      </w:r>
    </w:p>
    <w:p w:rsidR="00000000" w:rsidDel="00000000" w:rsidP="00000000" w:rsidRDefault="00000000" w:rsidRPr="00000000" w14:paraId="0000075B">
      <w:pPr>
        <w:spacing w:after="100" w:before="100" w:line="360" w:lineRule="auto"/>
        <w:jc w:val="both"/>
        <w:rPr>
          <w:rFonts w:ascii="PT Sans" w:cs="PT Sans" w:eastAsia="PT Sans" w:hAnsi="PT Sans"/>
        </w:rPr>
      </w:pPr>
      <w:r w:rsidDel="00000000" w:rsidR="00000000" w:rsidRPr="00000000">
        <w:rPr>
          <w:rFonts w:ascii="PT Sans" w:cs="PT Sans" w:eastAsia="PT Sans" w:hAnsi="PT Sans"/>
          <w:b w:val="1"/>
          <w:rtl w:val="0"/>
        </w:rPr>
        <w:t xml:space="preserve">Власник продукту</w:t>
      </w:r>
      <w:r w:rsidDel="00000000" w:rsidR="00000000" w:rsidRPr="00000000">
        <w:rPr>
          <w:rFonts w:ascii="PT Sans" w:cs="PT Sans" w:eastAsia="PT Sans" w:hAnsi="PT Sans"/>
          <w:rtl w:val="0"/>
        </w:rPr>
        <w:t xml:space="preserve"> - це одна особа, а не комітет. </w:t>
      </w:r>
      <w:r w:rsidDel="00000000" w:rsidR="00000000" w:rsidRPr="00000000">
        <w:rPr>
          <w:rFonts w:ascii="PT Sans" w:cs="PT Sans" w:eastAsia="PT Sans" w:hAnsi="PT Sans"/>
          <w:b w:val="1"/>
          <w:rtl w:val="0"/>
        </w:rPr>
        <w:t xml:space="preserve">Власник продукту</w:t>
      </w:r>
      <w:r w:rsidDel="00000000" w:rsidR="00000000" w:rsidRPr="00000000">
        <w:rPr>
          <w:rFonts w:ascii="PT Sans" w:cs="PT Sans" w:eastAsia="PT Sans" w:hAnsi="PT Sans"/>
          <w:rtl w:val="0"/>
        </w:rPr>
        <w:t xml:space="preserve"> може представляти потреби багатьох стейкхолдерів у вигляді беклогу продукту.</w:t>
      </w:r>
    </w:p>
    <w:p w:rsidR="00000000" w:rsidDel="00000000" w:rsidP="00000000" w:rsidRDefault="00000000" w:rsidRPr="00000000" w14:paraId="0000075C">
      <w:pPr>
        <w:pStyle w:val="Heading3"/>
        <w:rPr/>
      </w:pPr>
      <w:bookmarkStart w:colFirst="0" w:colLast="0" w:name="_f9bm52d1ejlc" w:id="168"/>
      <w:bookmarkEnd w:id="168"/>
      <w:r w:rsidDel="00000000" w:rsidR="00000000" w:rsidRPr="00000000">
        <w:rPr>
          <w:rtl w:val="0"/>
        </w:rPr>
        <w:t xml:space="preserve">Скрам-майстер - лідер</w:t>
      </w:r>
    </w:p>
    <w:p w:rsidR="00000000" w:rsidDel="00000000" w:rsidP="00000000" w:rsidRDefault="00000000" w:rsidRPr="00000000" w14:paraId="0000075D">
      <w:pPr>
        <w:spacing w:after="100" w:before="100" w:line="360" w:lineRule="auto"/>
        <w:jc w:val="both"/>
        <w:rPr>
          <w:rFonts w:ascii="PT Sans" w:cs="PT Sans" w:eastAsia="PT Sans" w:hAnsi="PT Sans"/>
        </w:rPr>
      </w:pPr>
      <w:r w:rsidDel="00000000" w:rsidR="00000000" w:rsidRPr="00000000">
        <w:rPr>
          <w:rFonts w:ascii="PT Sans" w:cs="PT Sans" w:eastAsia="PT Sans" w:hAnsi="PT Sans"/>
          <w:b w:val="1"/>
          <w:rtl w:val="0"/>
        </w:rPr>
        <w:t xml:space="preserve">Скрам-майстер</w:t>
      </w:r>
      <w:r w:rsidDel="00000000" w:rsidR="00000000" w:rsidRPr="00000000">
        <w:rPr>
          <w:rFonts w:ascii="PT Sans" w:cs="PT Sans" w:eastAsia="PT Sans" w:hAnsi="PT Sans"/>
          <w:rtl w:val="0"/>
        </w:rPr>
        <w:t xml:space="preserve"> працює зі скрам-командою і направляє їх на шляху до впровадження принципів Agile і скрам. </w:t>
      </w:r>
      <w:r w:rsidDel="00000000" w:rsidR="00000000" w:rsidRPr="00000000">
        <w:rPr>
          <w:rFonts w:ascii="PT Sans" w:cs="PT Sans" w:eastAsia="PT Sans" w:hAnsi="PT Sans"/>
          <w:b w:val="1"/>
          <w:rtl w:val="0"/>
        </w:rPr>
        <w:t xml:space="preserve">Скрам-майстер</w:t>
      </w:r>
      <w:r w:rsidDel="00000000" w:rsidR="00000000" w:rsidRPr="00000000">
        <w:rPr>
          <w:rFonts w:ascii="PT Sans" w:cs="PT Sans" w:eastAsia="PT Sans" w:hAnsi="PT Sans"/>
          <w:rtl w:val="0"/>
        </w:rPr>
        <w:t xml:space="preserve"> - це не начальник чи менеджер </w:t>
      </w:r>
      <w:r w:rsidDel="00000000" w:rsidR="00000000" w:rsidRPr="00000000">
        <w:rPr>
          <w:rFonts w:ascii="PT Sans" w:cs="PT Sans" w:eastAsia="PT Sans" w:hAnsi="PT Sans"/>
          <w:rtl w:val="0"/>
        </w:rPr>
        <w:t xml:space="preserve">проєкту</w:t>
      </w:r>
      <w:r w:rsidDel="00000000" w:rsidR="00000000" w:rsidRPr="00000000">
        <w:rPr>
          <w:rFonts w:ascii="PT Sans" w:cs="PT Sans" w:eastAsia="PT Sans" w:hAnsi="PT Sans"/>
          <w:rtl w:val="0"/>
        </w:rPr>
        <w:t xml:space="preserve">, а</w:t>
      </w:r>
      <w:hyperlink r:id="rId124">
        <w:r w:rsidDel="00000000" w:rsidR="00000000" w:rsidRPr="00000000">
          <w:rPr>
            <w:rFonts w:ascii="PT Sans" w:cs="PT Sans" w:eastAsia="PT Sans" w:hAnsi="PT Sans"/>
            <w:rtl w:val="0"/>
          </w:rPr>
          <w:t xml:space="preserve"> </w:t>
        </w:r>
      </w:hyperlink>
      <w:hyperlink r:id="rId125">
        <w:r w:rsidDel="00000000" w:rsidR="00000000" w:rsidRPr="00000000">
          <w:rPr>
            <w:rFonts w:ascii="PT Sans" w:cs="PT Sans" w:eastAsia="PT Sans" w:hAnsi="PT Sans"/>
            <w:color w:val="4a90e2"/>
            <w:u w:val="single"/>
            <w:rtl w:val="0"/>
          </w:rPr>
          <w:t xml:space="preserve">лідер</w:t>
        </w:r>
      </w:hyperlink>
      <w:r w:rsidDel="00000000" w:rsidR="00000000" w:rsidRPr="00000000">
        <w:rPr>
          <w:rFonts w:ascii="PT Sans" w:cs="PT Sans" w:eastAsia="PT Sans" w:hAnsi="PT Sans"/>
          <w:rtl w:val="0"/>
        </w:rPr>
        <w:t xml:space="preserve">.</w:t>
      </w:r>
    </w:p>
    <w:p w:rsidR="00000000" w:rsidDel="00000000" w:rsidP="00000000" w:rsidRDefault="00000000" w:rsidRPr="00000000" w14:paraId="0000075E">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Властивості скрам-майстра як лідера є такими:</w:t>
      </w:r>
    </w:p>
    <w:p w:rsidR="00000000" w:rsidDel="00000000" w:rsidP="00000000" w:rsidRDefault="00000000" w:rsidRPr="00000000" w14:paraId="0000075F">
      <w:pPr>
        <w:numPr>
          <w:ilvl w:val="0"/>
          <w:numId w:val="108"/>
        </w:numPr>
        <w:spacing w:after="0" w:afterAutospacing="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Робити зауваження і задавати питання про речі, які порушують принципи скраму і Agile, і допомагати людям самостійно долати перешкоди.</w:t>
      </w:r>
    </w:p>
    <w:p w:rsidR="00000000" w:rsidDel="00000000" w:rsidP="00000000" w:rsidRDefault="00000000" w:rsidRPr="00000000" w14:paraId="00000760">
      <w:pPr>
        <w:numPr>
          <w:ilvl w:val="0"/>
          <w:numId w:val="108"/>
        </w:numPr>
        <w:spacing w:after="0" w:afterAutospacing="0" w:before="0" w:beforeAutospacing="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Забезпечувати прямий і міцний зворотний зв'язок.</w:t>
      </w:r>
    </w:p>
    <w:p w:rsidR="00000000" w:rsidDel="00000000" w:rsidP="00000000" w:rsidRDefault="00000000" w:rsidRPr="00000000" w14:paraId="00000761">
      <w:pPr>
        <w:numPr>
          <w:ilvl w:val="0"/>
          <w:numId w:val="108"/>
        </w:numPr>
        <w:spacing w:after="0" w:afterAutospacing="0" w:before="0" w:beforeAutospacing="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Розуміти, що зміни є важкими, і використовувати емпатію, направляючи команду на внесення необхідних змін у їхню поведінку.</w:t>
      </w:r>
    </w:p>
    <w:p w:rsidR="00000000" w:rsidDel="00000000" w:rsidP="00000000" w:rsidRDefault="00000000" w:rsidRPr="00000000" w14:paraId="00000762">
      <w:pPr>
        <w:numPr>
          <w:ilvl w:val="0"/>
          <w:numId w:val="108"/>
        </w:numPr>
        <w:spacing w:after="0" w:afterAutospacing="0" w:before="0" w:beforeAutospacing="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Визнавати, коли щось виходить за межі їхніх знань та навичок, і рекомендувати інші шляхи вирішення питань, коли це доречно.</w:t>
      </w:r>
    </w:p>
    <w:p w:rsidR="00000000" w:rsidDel="00000000" w:rsidP="00000000" w:rsidRDefault="00000000" w:rsidRPr="00000000" w14:paraId="00000763">
      <w:pPr>
        <w:numPr>
          <w:ilvl w:val="0"/>
          <w:numId w:val="108"/>
        </w:numPr>
        <w:spacing w:after="0" w:afterAutospacing="0" w:before="0" w:beforeAutospacing="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Вибудовувати відносини з командою і стати для них надійним порадником.</w:t>
      </w:r>
    </w:p>
    <w:p w:rsidR="00000000" w:rsidDel="00000000" w:rsidP="00000000" w:rsidRDefault="00000000" w:rsidRPr="00000000" w14:paraId="00000764">
      <w:pPr>
        <w:numPr>
          <w:ilvl w:val="0"/>
          <w:numId w:val="108"/>
        </w:numPr>
        <w:spacing w:after="0" w:afterAutospacing="0" w:before="0" w:beforeAutospacing="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Тренувати команду, щоб вона стала самоорганізованою та крос-функціональною.</w:t>
      </w:r>
    </w:p>
    <w:p w:rsidR="00000000" w:rsidDel="00000000" w:rsidP="00000000" w:rsidRDefault="00000000" w:rsidRPr="00000000" w14:paraId="00000765">
      <w:pPr>
        <w:numPr>
          <w:ilvl w:val="0"/>
          <w:numId w:val="108"/>
        </w:numPr>
        <w:spacing w:after="0" w:afterAutospacing="0" w:before="0" w:beforeAutospacing="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Допомагати скрам-команді зосередитися на створенні збільшень високої цінності, що відповідають визначенню "</w:t>
      </w:r>
      <w:r w:rsidDel="00000000" w:rsidR="00000000" w:rsidRPr="00000000">
        <w:rPr>
          <w:rFonts w:ascii="PT Sans" w:cs="PT Sans" w:eastAsia="PT Sans" w:hAnsi="PT Sans"/>
          <w:b w:val="1"/>
          <w:rtl w:val="0"/>
        </w:rPr>
        <w:t xml:space="preserve">Готово</w:t>
      </w:r>
      <w:r w:rsidDel="00000000" w:rsidR="00000000" w:rsidRPr="00000000">
        <w:rPr>
          <w:rFonts w:ascii="PT Sans" w:cs="PT Sans" w:eastAsia="PT Sans" w:hAnsi="PT Sans"/>
          <w:rtl w:val="0"/>
        </w:rPr>
        <w:t xml:space="preserve">".</w:t>
      </w:r>
    </w:p>
    <w:p w:rsidR="00000000" w:rsidDel="00000000" w:rsidP="00000000" w:rsidRDefault="00000000" w:rsidRPr="00000000" w14:paraId="00000766">
      <w:pPr>
        <w:numPr>
          <w:ilvl w:val="0"/>
          <w:numId w:val="108"/>
        </w:numPr>
        <w:spacing w:after="0" w:afterAutospacing="0" w:before="0" w:beforeAutospacing="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Полегшувати наради та зустрічі, не говорити людям, що робити безпосередньо, і допомагати людям поступово змінювати власну поведінку.</w:t>
      </w:r>
    </w:p>
    <w:p w:rsidR="00000000" w:rsidDel="00000000" w:rsidP="00000000" w:rsidRDefault="00000000" w:rsidRPr="00000000" w14:paraId="00000767">
      <w:pPr>
        <w:numPr>
          <w:ilvl w:val="0"/>
          <w:numId w:val="108"/>
        </w:numPr>
        <w:spacing w:after="0" w:afterAutospacing="0" w:before="0" w:beforeAutospacing="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Сприяти усуненню перешкод у прогресі скрам-команди; і,</w:t>
      </w:r>
    </w:p>
    <w:p w:rsidR="00000000" w:rsidDel="00000000" w:rsidP="00000000" w:rsidRDefault="00000000" w:rsidRPr="00000000" w14:paraId="00000768">
      <w:pPr>
        <w:numPr>
          <w:ilvl w:val="0"/>
          <w:numId w:val="108"/>
        </w:numPr>
        <w:spacing w:after="100" w:before="0" w:beforeAutospacing="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Гарантувати, що всі скрам-заходи проходять позитивно, продуктивно і вкладаються у встановлені терміни.</w:t>
      </w:r>
    </w:p>
    <w:p w:rsidR="00000000" w:rsidDel="00000000" w:rsidP="00000000" w:rsidRDefault="00000000" w:rsidRPr="00000000" w14:paraId="00000769">
      <w:pPr>
        <w:pStyle w:val="Heading3"/>
        <w:rPr/>
      </w:pPr>
      <w:bookmarkStart w:colFirst="0" w:colLast="0" w:name="_651utpkuhxww" w:id="169"/>
      <w:bookmarkEnd w:id="169"/>
      <w:r w:rsidDel="00000000" w:rsidR="00000000" w:rsidRPr="00000000">
        <w:rPr>
          <w:rtl w:val="0"/>
        </w:rPr>
        <w:t xml:space="preserve">Стабільна крос-функціональна команда</w:t>
      </w:r>
    </w:p>
    <w:p w:rsidR="00000000" w:rsidDel="00000000" w:rsidP="00000000" w:rsidRDefault="00000000" w:rsidRPr="00000000" w14:paraId="0000076A">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Скрам-команда 100% зосереджується на роботі у спринті:</w:t>
      </w:r>
    </w:p>
    <w:p w:rsidR="00000000" w:rsidDel="00000000" w:rsidP="00000000" w:rsidRDefault="00000000" w:rsidRPr="00000000" w14:paraId="0000076B">
      <w:pPr>
        <w:numPr>
          <w:ilvl w:val="0"/>
          <w:numId w:val="24"/>
        </w:numPr>
        <w:spacing w:after="0" w:afterAutospacing="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Вони не роблять жодної іншої роботи.</w:t>
      </w:r>
    </w:p>
    <w:p w:rsidR="00000000" w:rsidDel="00000000" w:rsidP="00000000" w:rsidRDefault="00000000" w:rsidRPr="00000000" w14:paraId="0000076C">
      <w:pPr>
        <w:numPr>
          <w:ilvl w:val="0"/>
          <w:numId w:val="24"/>
        </w:numPr>
        <w:spacing w:after="0" w:afterAutospacing="0" w:before="0" w:beforeAutospacing="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Скрам-команда досить мала, щоб бути спритною, і досить велика, щоб виконувати значну роботу в рамках спринту, як правило, це 10 або менше людей.</w:t>
      </w:r>
    </w:p>
    <w:p w:rsidR="00000000" w:rsidDel="00000000" w:rsidP="00000000" w:rsidRDefault="00000000" w:rsidRPr="00000000" w14:paraId="0000076D">
      <w:pPr>
        <w:numPr>
          <w:ilvl w:val="0"/>
          <w:numId w:val="24"/>
        </w:numPr>
        <w:spacing w:after="0" w:afterAutospacing="0" w:before="0" w:beforeAutospacing="0" w:line="360" w:lineRule="auto"/>
        <w:ind w:left="720" w:hanging="360"/>
        <w:jc w:val="both"/>
      </w:pPr>
      <w:r w:rsidDel="00000000" w:rsidR="00000000" w:rsidRPr="00000000">
        <w:rPr>
          <w:rFonts w:ascii="PT Sans" w:cs="PT Sans" w:eastAsia="PT Sans" w:hAnsi="PT Sans"/>
          <w:b w:val="1"/>
          <w:rtl w:val="0"/>
        </w:rPr>
        <w:t xml:space="preserve">Скрам-команда</w:t>
      </w:r>
      <w:r w:rsidDel="00000000" w:rsidR="00000000" w:rsidRPr="00000000">
        <w:rPr>
          <w:rFonts w:ascii="PT Sans" w:cs="PT Sans" w:eastAsia="PT Sans" w:hAnsi="PT Sans"/>
          <w:rtl w:val="0"/>
        </w:rPr>
        <w:t xml:space="preserve"> є </w:t>
      </w:r>
      <w:r w:rsidDel="00000000" w:rsidR="00000000" w:rsidRPr="00000000">
        <w:rPr>
          <w:rFonts w:ascii="PT Sans" w:cs="PT Sans" w:eastAsia="PT Sans" w:hAnsi="PT Sans"/>
          <w:b w:val="1"/>
          <w:rtl w:val="0"/>
        </w:rPr>
        <w:t xml:space="preserve">крос-функціональною</w:t>
      </w:r>
      <w:r w:rsidDel="00000000" w:rsidR="00000000" w:rsidRPr="00000000">
        <w:rPr>
          <w:rFonts w:ascii="PT Sans" w:cs="PT Sans" w:eastAsia="PT Sans" w:hAnsi="PT Sans"/>
          <w:rtl w:val="0"/>
        </w:rPr>
        <w:t xml:space="preserve"> (</w:t>
      </w:r>
      <w:r w:rsidDel="00000000" w:rsidR="00000000" w:rsidRPr="00000000">
        <w:rPr>
          <w:rFonts w:ascii="PT Sans" w:cs="PT Sans" w:eastAsia="PT Sans" w:hAnsi="PT Sans"/>
          <w:b w:val="1"/>
          <w:rtl w:val="0"/>
        </w:rPr>
        <w:t xml:space="preserve">Т-подібні</w:t>
      </w:r>
      <w:r w:rsidDel="00000000" w:rsidR="00000000" w:rsidRPr="00000000">
        <w:rPr>
          <w:rFonts w:ascii="PT Sans" w:cs="PT Sans" w:eastAsia="PT Sans" w:hAnsi="PT Sans"/>
          <w:rtl w:val="0"/>
        </w:rPr>
        <w:t xml:space="preserve"> навички), що означає, що члени команди мають усі навички, необхідні для створення цінності для кожного спринту.</w:t>
      </w:r>
    </w:p>
    <w:p w:rsidR="00000000" w:rsidDel="00000000" w:rsidP="00000000" w:rsidRDefault="00000000" w:rsidRPr="00000000" w14:paraId="0000076E">
      <w:pPr>
        <w:numPr>
          <w:ilvl w:val="0"/>
          <w:numId w:val="24"/>
        </w:numPr>
        <w:spacing w:after="0" w:afterAutospacing="0" w:before="0" w:beforeAutospacing="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Вони також самокеровані, а це означає, що вони внутрішньо вирішують, хто що виконує, коли і як.</w:t>
      </w:r>
    </w:p>
    <w:p w:rsidR="00000000" w:rsidDel="00000000" w:rsidP="00000000" w:rsidRDefault="00000000" w:rsidRPr="00000000" w14:paraId="0000076F">
      <w:pPr>
        <w:numPr>
          <w:ilvl w:val="0"/>
          <w:numId w:val="24"/>
        </w:numPr>
        <w:spacing w:after="100" w:before="0" w:beforeAutospacing="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Скрам-команда відповідає за всі дії, пов'язані з продуктом, від співпраці із стейкхолдерами, перевірки, обслуговування, експлуатації, експериментів, досліджень і розробок і всього іншого, що може знадобитися.</w:t>
      </w:r>
    </w:p>
    <w:p w:rsidR="00000000" w:rsidDel="00000000" w:rsidP="00000000" w:rsidRDefault="00000000" w:rsidRPr="00000000" w14:paraId="00000770">
      <w:pPr>
        <w:pStyle w:val="Heading3"/>
        <w:rPr/>
      </w:pPr>
      <w:bookmarkStart w:colFirst="0" w:colLast="0" w:name="_yy2ehsas39ef" w:id="170"/>
      <w:bookmarkEnd w:id="170"/>
      <w:r w:rsidDel="00000000" w:rsidR="00000000" w:rsidRPr="00000000">
        <w:rPr>
          <w:rtl w:val="0"/>
        </w:rPr>
        <w:t xml:space="preserve">Визначення "Готово"</w:t>
      </w:r>
    </w:p>
    <w:p w:rsidR="00000000" w:rsidDel="00000000" w:rsidP="00000000" w:rsidRDefault="00000000" w:rsidRPr="00000000" w14:paraId="00000771">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Один з дванадцяти принципів</w:t>
      </w:r>
      <w:hyperlink r:id="rId126">
        <w:r w:rsidDel="00000000" w:rsidR="00000000" w:rsidRPr="00000000">
          <w:rPr>
            <w:rFonts w:ascii="PT Sans" w:cs="PT Sans" w:eastAsia="PT Sans" w:hAnsi="PT Sans"/>
            <w:rtl w:val="0"/>
          </w:rPr>
          <w:t xml:space="preserve"> </w:t>
        </w:r>
      </w:hyperlink>
      <w:hyperlink r:id="rId127">
        <w:r w:rsidDel="00000000" w:rsidR="00000000" w:rsidRPr="00000000">
          <w:rPr>
            <w:rFonts w:ascii="PT Sans" w:cs="PT Sans" w:eastAsia="PT Sans" w:hAnsi="PT Sans"/>
            <w:color w:val="4a90e2"/>
            <w:u w:val="single"/>
            <w:rtl w:val="0"/>
          </w:rPr>
          <w:t xml:space="preserve">маніфесту Agile</w:t>
        </w:r>
      </w:hyperlink>
      <w:r w:rsidDel="00000000" w:rsidR="00000000" w:rsidRPr="00000000">
        <w:rPr>
          <w:rFonts w:ascii="PT Sans" w:cs="PT Sans" w:eastAsia="PT Sans" w:hAnsi="PT Sans"/>
          <w:rtl w:val="0"/>
        </w:rPr>
        <w:t xml:space="preserve"> гласить: "програмне забезпечення у дії є основним показником успіху".</w:t>
      </w:r>
    </w:p>
    <w:p w:rsidR="00000000" w:rsidDel="00000000" w:rsidP="00000000" w:rsidRDefault="00000000" w:rsidRPr="00000000" w14:paraId="00000772">
      <w:pPr>
        <w:spacing w:after="100" w:before="100" w:line="360" w:lineRule="auto"/>
        <w:jc w:val="both"/>
        <w:rPr>
          <w:rFonts w:ascii="PT Sans" w:cs="PT Sans" w:eastAsia="PT Sans" w:hAnsi="PT Sans"/>
        </w:rPr>
      </w:pPr>
      <w:hyperlink w:anchor="_yy2ehsas39ef">
        <w:r w:rsidDel="00000000" w:rsidR="00000000" w:rsidRPr="00000000">
          <w:rPr>
            <w:rFonts w:ascii="PT Sans" w:cs="PT Sans" w:eastAsia="PT Sans" w:hAnsi="PT Sans"/>
            <w:color w:val="4a90e2"/>
            <w:u w:val="single"/>
            <w:rtl w:val="0"/>
          </w:rPr>
          <w:t xml:space="preserve">Визначення "Готово</w:t>
        </w:r>
      </w:hyperlink>
      <w:r w:rsidDel="00000000" w:rsidR="00000000" w:rsidRPr="00000000">
        <w:rPr>
          <w:rFonts w:ascii="PT Sans" w:cs="PT Sans" w:eastAsia="PT Sans" w:hAnsi="PT Sans"/>
          <w:color w:val="4a90e2"/>
          <w:u w:val="single"/>
          <w:rtl w:val="0"/>
        </w:rPr>
        <w:t xml:space="preserve">"</w:t>
      </w:r>
      <w:r w:rsidDel="00000000" w:rsidR="00000000" w:rsidRPr="00000000">
        <w:rPr>
          <w:rFonts w:ascii="PT Sans" w:cs="PT Sans" w:eastAsia="PT Sans" w:hAnsi="PT Sans"/>
          <w:rtl w:val="0"/>
        </w:rPr>
        <w:t xml:space="preserve"> розширює цю ідею і визначає точні критерії, які дозволяють історії користувача мати визначення </w:t>
      </w:r>
      <w:r w:rsidDel="00000000" w:rsidR="00000000" w:rsidRPr="00000000">
        <w:rPr>
          <w:rFonts w:ascii="PT Sans" w:cs="PT Sans" w:eastAsia="PT Sans" w:hAnsi="PT Sans"/>
          <w:b w:val="1"/>
          <w:rtl w:val="0"/>
        </w:rPr>
        <w:t xml:space="preserve">"Готово"</w:t>
      </w:r>
      <w:r w:rsidDel="00000000" w:rsidR="00000000" w:rsidRPr="00000000">
        <w:rPr>
          <w:rFonts w:ascii="PT Sans" w:cs="PT Sans" w:eastAsia="PT Sans" w:hAnsi="PT Sans"/>
          <w:rtl w:val="0"/>
        </w:rPr>
        <w:t xml:space="preserve">. З точки зору реалізації, ці критерії, як правило, мають визначення "повністю розроблений", "перевірений менеджером контролю якості (QA)" та "розгорнутий". Вони також можуть мати додаткові компоненти, такі як "модульне тестування", "­перевірка коду" і "стрес-тестування". Команда спільно визначає виконані критерії. Остаточне визначення критеріїв </w:t>
      </w:r>
      <w:r w:rsidDel="00000000" w:rsidR="00000000" w:rsidRPr="00000000">
        <w:rPr>
          <w:rFonts w:ascii="PT Sans" w:cs="PT Sans" w:eastAsia="PT Sans" w:hAnsi="PT Sans"/>
          <w:b w:val="1"/>
          <w:rtl w:val="0"/>
        </w:rPr>
        <w:t xml:space="preserve">"Готово"</w:t>
      </w:r>
      <w:r w:rsidDel="00000000" w:rsidR="00000000" w:rsidRPr="00000000">
        <w:rPr>
          <w:rFonts w:ascii="PT Sans" w:cs="PT Sans" w:eastAsia="PT Sans" w:hAnsi="PT Sans"/>
          <w:rtl w:val="0"/>
        </w:rPr>
        <w:t xml:space="preserve"> приймає власник продукту.</w:t>
      </w:r>
    </w:p>
    <w:p w:rsidR="00000000" w:rsidDel="00000000" w:rsidP="00000000" w:rsidRDefault="00000000" w:rsidRPr="00000000" w14:paraId="00000773">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У той момент, коли компонент беклогу продукту відповідає визначенню "</w:t>
      </w:r>
      <w:r w:rsidDel="00000000" w:rsidR="00000000" w:rsidRPr="00000000">
        <w:rPr>
          <w:rFonts w:ascii="PT Sans" w:cs="PT Sans" w:eastAsia="PT Sans" w:hAnsi="PT Sans"/>
          <w:b w:val="1"/>
          <w:rtl w:val="0"/>
        </w:rPr>
        <w:t xml:space="preserve">Готово</w:t>
      </w:r>
      <w:r w:rsidDel="00000000" w:rsidR="00000000" w:rsidRPr="00000000">
        <w:rPr>
          <w:rFonts w:ascii="PT Sans" w:cs="PT Sans" w:eastAsia="PT Sans" w:hAnsi="PT Sans"/>
          <w:rtl w:val="0"/>
        </w:rPr>
        <w:t xml:space="preserve">", виникає поняття інкременту.</w:t>
      </w:r>
    </w:p>
    <w:p w:rsidR="00000000" w:rsidDel="00000000" w:rsidP="00000000" w:rsidRDefault="00000000" w:rsidRPr="00000000" w14:paraId="00000774">
      <w:pPr>
        <w:spacing w:after="100" w:before="100" w:line="360" w:lineRule="auto"/>
        <w:jc w:val="both"/>
        <w:rPr>
          <w:rFonts w:ascii="PT Sans" w:cs="PT Sans" w:eastAsia="PT Sans" w:hAnsi="PT Sans"/>
        </w:rPr>
      </w:pPr>
      <w:r w:rsidDel="00000000" w:rsidR="00000000" w:rsidRPr="00000000">
        <w:rPr>
          <w:rFonts w:ascii="PT Sans" w:cs="PT Sans" w:eastAsia="PT Sans" w:hAnsi="PT Sans"/>
          <w:b w:val="1"/>
          <w:rtl w:val="0"/>
        </w:rPr>
        <w:t xml:space="preserve">Визначення "Готово</w:t>
      </w:r>
      <w:r w:rsidDel="00000000" w:rsidR="00000000" w:rsidRPr="00000000">
        <w:rPr>
          <w:rFonts w:ascii="PT Sans" w:cs="PT Sans" w:eastAsia="PT Sans" w:hAnsi="PT Sans"/>
          <w:rtl w:val="0"/>
        </w:rPr>
        <w:t xml:space="preserve">" створює прозорість, надаючи всім спільне розуміння того, яка робота була завершена в рамках інкременту. Якщо компонент беклогу продукту не відповідає </w:t>
      </w:r>
      <w:r w:rsidDel="00000000" w:rsidR="00000000" w:rsidRPr="00000000">
        <w:rPr>
          <w:rFonts w:ascii="PT Sans" w:cs="PT Sans" w:eastAsia="PT Sans" w:hAnsi="PT Sans"/>
          <w:b w:val="1"/>
          <w:rtl w:val="0"/>
        </w:rPr>
        <w:t xml:space="preserve">визначенню</w:t>
      </w:r>
      <w:r w:rsidDel="00000000" w:rsidR="00000000" w:rsidRPr="00000000">
        <w:rPr>
          <w:rFonts w:ascii="PT Sans" w:cs="PT Sans" w:eastAsia="PT Sans" w:hAnsi="PT Sans"/>
          <w:rtl w:val="0"/>
        </w:rPr>
        <w:t xml:space="preserve"> "Готово", він не може бути випущений або навіть представлений на перегляді спринту. Замість цього він повертається до переліку у беклозі продукту для подальшого розгляду.</w:t>
      </w:r>
    </w:p>
    <w:p w:rsidR="00000000" w:rsidDel="00000000" w:rsidP="00000000" w:rsidRDefault="00000000" w:rsidRPr="00000000" w14:paraId="00000775">
      <w:pPr>
        <w:pStyle w:val="Heading3"/>
        <w:rPr/>
      </w:pPr>
      <w:bookmarkStart w:colFirst="0" w:colLast="0" w:name="_5cge3bpu8f5d" w:id="171"/>
      <w:bookmarkEnd w:id="171"/>
      <w:r w:rsidDel="00000000" w:rsidR="00000000" w:rsidRPr="00000000">
        <w:rPr>
          <w:rtl w:val="0"/>
        </w:rPr>
        <w:t xml:space="preserve">Визначення завдання/історії користувача</w:t>
      </w:r>
    </w:p>
    <w:p w:rsidR="00000000" w:rsidDel="00000000" w:rsidP="00000000" w:rsidRDefault="00000000" w:rsidRPr="00000000" w14:paraId="00000776">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Найбільш продуктивні скрам-команди визначають </w:t>
      </w:r>
      <w:r w:rsidDel="00000000" w:rsidR="00000000" w:rsidRPr="00000000">
        <w:rPr>
          <w:rFonts w:ascii="PT Sans" w:cs="PT Sans" w:eastAsia="PT Sans" w:hAnsi="PT Sans"/>
          <w:b w:val="1"/>
          <w:rtl w:val="0"/>
        </w:rPr>
        <w:t xml:space="preserve">історії користувачів</w:t>
      </w:r>
      <w:r w:rsidDel="00000000" w:rsidR="00000000" w:rsidRPr="00000000">
        <w:rPr>
          <w:rFonts w:ascii="PT Sans" w:cs="PT Sans" w:eastAsia="PT Sans" w:hAnsi="PT Sans"/>
          <w:rtl w:val="0"/>
        </w:rPr>
        <w:t xml:space="preserve">, застосовуючи</w:t>
      </w:r>
      <w:hyperlink r:id="rId128">
        <w:r w:rsidDel="00000000" w:rsidR="00000000" w:rsidRPr="00000000">
          <w:rPr>
            <w:rFonts w:ascii="PT Sans" w:cs="PT Sans" w:eastAsia="PT Sans" w:hAnsi="PT Sans"/>
            <w:rtl w:val="0"/>
          </w:rPr>
          <w:t xml:space="preserve"> </w:t>
        </w:r>
      </w:hyperlink>
      <w:hyperlink r:id="rId129">
        <w:r w:rsidDel="00000000" w:rsidR="00000000" w:rsidRPr="00000000">
          <w:rPr>
            <w:rFonts w:ascii="PT Sans" w:cs="PT Sans" w:eastAsia="PT Sans" w:hAnsi="PT Sans"/>
            <w:color w:val="1155cc"/>
            <w:rtl w:val="0"/>
          </w:rPr>
          <w:t xml:space="preserve">підхід </w:t>
        </w:r>
      </w:hyperlink>
      <w:hyperlink r:id="rId130">
        <w:r w:rsidDel="00000000" w:rsidR="00000000" w:rsidRPr="00000000">
          <w:rPr>
            <w:rFonts w:ascii="PT Sans" w:cs="PT Sans" w:eastAsia="PT Sans" w:hAnsi="PT Sans"/>
            <w:color w:val="4a90e2"/>
            <w:u w:val="single"/>
            <w:rtl w:val="0"/>
          </w:rPr>
          <w:t xml:space="preserve">INVEST</w:t>
        </w:r>
      </w:hyperlink>
      <w:r w:rsidDel="00000000" w:rsidR="00000000" w:rsidRPr="00000000">
        <w:rPr>
          <w:rFonts w:ascii="PT Sans" w:cs="PT Sans" w:eastAsia="PT Sans" w:hAnsi="PT Sans"/>
          <w:rtl w:val="0"/>
        </w:rPr>
        <w:t xml:space="preserve">. Найважливішими літерами у цій абревіатурі є </w:t>
      </w:r>
      <w:r w:rsidDel="00000000" w:rsidR="00000000" w:rsidRPr="00000000">
        <w:rPr>
          <w:rFonts w:ascii="PT Sans" w:cs="PT Sans" w:eastAsia="PT Sans" w:hAnsi="PT Sans"/>
          <w:b w:val="1"/>
          <w:rtl w:val="0"/>
        </w:rPr>
        <w:t xml:space="preserve">I</w:t>
      </w:r>
      <w:r w:rsidDel="00000000" w:rsidR="00000000" w:rsidRPr="00000000">
        <w:rPr>
          <w:rFonts w:ascii="PT Sans" w:cs="PT Sans" w:eastAsia="PT Sans" w:hAnsi="PT Sans"/>
          <w:rtl w:val="0"/>
        </w:rPr>
        <w:t xml:space="preserve"> (незалежний), </w:t>
      </w:r>
      <w:r w:rsidDel="00000000" w:rsidR="00000000" w:rsidRPr="00000000">
        <w:rPr>
          <w:rFonts w:ascii="PT Sans" w:cs="PT Sans" w:eastAsia="PT Sans" w:hAnsi="PT Sans"/>
          <w:b w:val="1"/>
          <w:rtl w:val="0"/>
        </w:rPr>
        <w:t xml:space="preserve">N</w:t>
      </w:r>
      <w:r w:rsidDel="00000000" w:rsidR="00000000" w:rsidRPr="00000000">
        <w:rPr>
          <w:rFonts w:ascii="PT Sans" w:cs="PT Sans" w:eastAsia="PT Sans" w:hAnsi="PT Sans"/>
          <w:rtl w:val="0"/>
        </w:rPr>
        <w:t xml:space="preserve"> (підлягає обговоренню), </w:t>
      </w:r>
      <w:r w:rsidDel="00000000" w:rsidR="00000000" w:rsidRPr="00000000">
        <w:rPr>
          <w:rFonts w:ascii="PT Sans" w:cs="PT Sans" w:eastAsia="PT Sans" w:hAnsi="PT Sans"/>
          <w:b w:val="1"/>
          <w:rtl w:val="0"/>
        </w:rPr>
        <w:t xml:space="preserve">V</w:t>
      </w:r>
      <w:r w:rsidDel="00000000" w:rsidR="00000000" w:rsidRPr="00000000">
        <w:rPr>
          <w:rFonts w:ascii="PT Sans" w:cs="PT Sans" w:eastAsia="PT Sans" w:hAnsi="PT Sans"/>
          <w:rtl w:val="0"/>
        </w:rPr>
        <w:t xml:space="preserve"> (цінний), </w:t>
      </w:r>
      <w:r w:rsidDel="00000000" w:rsidR="00000000" w:rsidRPr="00000000">
        <w:rPr>
          <w:rFonts w:ascii="PT Sans" w:cs="PT Sans" w:eastAsia="PT Sans" w:hAnsi="PT Sans"/>
          <w:b w:val="1"/>
          <w:rtl w:val="0"/>
        </w:rPr>
        <w:t xml:space="preserve">E</w:t>
      </w:r>
      <w:r w:rsidDel="00000000" w:rsidR="00000000" w:rsidRPr="00000000">
        <w:rPr>
          <w:rFonts w:ascii="PT Sans" w:cs="PT Sans" w:eastAsia="PT Sans" w:hAnsi="PT Sans"/>
          <w:rtl w:val="0"/>
        </w:rPr>
        <w:t xml:space="preserve"> (оцінюваний) і </w:t>
      </w:r>
      <w:r w:rsidDel="00000000" w:rsidR="00000000" w:rsidRPr="00000000">
        <w:rPr>
          <w:rFonts w:ascii="PT Sans" w:cs="PT Sans" w:eastAsia="PT Sans" w:hAnsi="PT Sans"/>
          <w:b w:val="1"/>
          <w:rtl w:val="0"/>
        </w:rPr>
        <w:t xml:space="preserve">S</w:t>
      </w:r>
      <w:r w:rsidDel="00000000" w:rsidR="00000000" w:rsidRPr="00000000">
        <w:rPr>
          <w:rFonts w:ascii="PT Sans" w:cs="PT Sans" w:eastAsia="PT Sans" w:hAnsi="PT Sans"/>
          <w:rtl w:val="0"/>
        </w:rPr>
        <w:t xml:space="preserve"> (малий), </w:t>
      </w:r>
      <w:r w:rsidDel="00000000" w:rsidR="00000000" w:rsidRPr="00000000">
        <w:rPr>
          <w:rFonts w:ascii="PT Sans" w:cs="PT Sans" w:eastAsia="PT Sans" w:hAnsi="PT Sans"/>
          <w:b w:val="1"/>
          <w:rtl w:val="0"/>
        </w:rPr>
        <w:t xml:space="preserve">T</w:t>
      </w:r>
      <w:r w:rsidDel="00000000" w:rsidR="00000000" w:rsidRPr="00000000">
        <w:rPr>
          <w:rFonts w:ascii="PT Sans" w:cs="PT Sans" w:eastAsia="PT Sans" w:hAnsi="PT Sans"/>
          <w:rtl w:val="0"/>
        </w:rPr>
        <w:t xml:space="preserve"> (перевірений).</w:t>
      </w:r>
    </w:p>
    <w:p w:rsidR="00000000" w:rsidDel="00000000" w:rsidP="00000000" w:rsidRDefault="00000000" w:rsidRPr="00000000" w14:paraId="00000777">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Коли завдання незалежні один від одного,  тоді є набагато більша гнучкість у тому, як їх можна розробляти та розгортати.</w:t>
      </w:r>
    </w:p>
    <w:p w:rsidR="00000000" w:rsidDel="00000000" w:rsidP="00000000" w:rsidRDefault="00000000" w:rsidRPr="00000000" w14:paraId="00000778">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Малі завдання легше зрозуміти і довести до визначення "</w:t>
      </w:r>
      <w:r w:rsidDel="00000000" w:rsidR="00000000" w:rsidRPr="00000000">
        <w:rPr>
          <w:rFonts w:ascii="PT Sans" w:cs="PT Sans" w:eastAsia="PT Sans" w:hAnsi="PT Sans"/>
          <w:b w:val="1"/>
          <w:rtl w:val="0"/>
        </w:rPr>
        <w:t xml:space="preserve">Готово</w:t>
      </w:r>
      <w:r w:rsidDel="00000000" w:rsidR="00000000" w:rsidRPr="00000000">
        <w:rPr>
          <w:rFonts w:ascii="PT Sans" w:cs="PT Sans" w:eastAsia="PT Sans" w:hAnsi="PT Sans"/>
          <w:rtl w:val="0"/>
        </w:rPr>
        <w:t xml:space="preserve"> у швидкому циклі виконання спринту.</w:t>
      </w:r>
    </w:p>
    <w:p w:rsidR="00000000" w:rsidDel="00000000" w:rsidP="00000000" w:rsidRDefault="00000000" w:rsidRPr="00000000" w14:paraId="00000779">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Підводні камені:</w:t>
      </w:r>
    </w:p>
    <w:p w:rsidR="00000000" w:rsidDel="00000000" w:rsidP="00000000" w:rsidRDefault="00000000" w:rsidRPr="00000000" w14:paraId="0000077A">
      <w:pPr>
        <w:numPr>
          <w:ilvl w:val="0"/>
          <w:numId w:val="51"/>
        </w:numPr>
        <w:spacing w:after="0" w:afterAutospacing="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Коли завдання мають строгі залежності, виникає тертя, і їх важче розгорнути у робочому середовищі.</w:t>
      </w:r>
    </w:p>
    <w:p w:rsidR="00000000" w:rsidDel="00000000" w:rsidP="00000000" w:rsidRDefault="00000000" w:rsidRPr="00000000" w14:paraId="0000077B">
      <w:pPr>
        <w:numPr>
          <w:ilvl w:val="0"/>
          <w:numId w:val="51"/>
        </w:numPr>
        <w:spacing w:after="0" w:afterAutospacing="0" w:before="0" w:beforeAutospacing="0" w:line="360" w:lineRule="auto"/>
        <w:ind w:left="720" w:hanging="360"/>
        <w:jc w:val="both"/>
      </w:pPr>
      <w:r w:rsidDel="00000000" w:rsidR="00000000" w:rsidRPr="00000000">
        <w:rPr>
          <w:rFonts w:ascii="PT Sans" w:cs="PT Sans" w:eastAsia="PT Sans" w:hAnsi="PT Sans"/>
          <w:rtl w:val="0"/>
        </w:rPr>
        <w:t xml:space="preserve">Коли задіяні застарілі монолітні системи, залежності можна розглядати як технічну заборгованість і розставляти пріоритети у переліку в беклогу продукту, як і будь-яка інша </w:t>
      </w:r>
      <w:r w:rsidDel="00000000" w:rsidR="00000000" w:rsidRPr="00000000">
        <w:rPr>
          <w:rFonts w:ascii="PT Sans" w:cs="PT Sans" w:eastAsia="PT Sans" w:hAnsi="PT Sans"/>
          <w:b w:val="1"/>
          <w:rtl w:val="0"/>
        </w:rPr>
        <w:t xml:space="preserve">історія користувача</w:t>
      </w:r>
      <w:r w:rsidDel="00000000" w:rsidR="00000000" w:rsidRPr="00000000">
        <w:rPr>
          <w:rFonts w:ascii="PT Sans" w:cs="PT Sans" w:eastAsia="PT Sans" w:hAnsi="PT Sans"/>
          <w:rtl w:val="0"/>
        </w:rPr>
        <w:t xml:space="preserve">.</w:t>
      </w:r>
    </w:p>
    <w:p w:rsidR="00000000" w:rsidDel="00000000" w:rsidP="00000000" w:rsidRDefault="00000000" w:rsidRPr="00000000" w14:paraId="0000077C">
      <w:pPr>
        <w:numPr>
          <w:ilvl w:val="0"/>
          <w:numId w:val="51"/>
        </w:numPr>
        <w:spacing w:after="100" w:before="0" w:beforeAutospacing="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Коли завдання великі, ймовірність того, що вони не будуть завершені у спринті, вища. Часто ці великі, завдання переходять від спринту до спринту, ускладнюючи планування.</w:t>
      </w:r>
    </w:p>
    <w:p w:rsidR="00000000" w:rsidDel="00000000" w:rsidP="00000000" w:rsidRDefault="00000000" w:rsidRPr="00000000" w14:paraId="0000077D">
      <w:pPr>
        <w:pStyle w:val="Heading3"/>
        <w:rPr/>
      </w:pPr>
      <w:bookmarkStart w:colFirst="0" w:colLast="0" w:name="_covy08jv5hjv" w:id="172"/>
      <w:bookmarkEnd w:id="172"/>
      <w:r w:rsidDel="00000000" w:rsidR="00000000" w:rsidRPr="00000000">
        <w:rPr>
          <w:rtl w:val="0"/>
        </w:rPr>
        <w:t xml:space="preserve">Оцінка відносного розміру завдання/історії користувача</w:t>
      </w:r>
    </w:p>
    <w:p w:rsidR="00000000" w:rsidDel="00000000" w:rsidP="00000000" w:rsidRDefault="00000000" w:rsidRPr="00000000" w14:paraId="0000077E">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Щоб правильно спланувати, необхідний приблизний обсяг завдань у беклозі. Популярний метод полягає в відносній оцінці історій користувачів. Визначення "Готово"</w:t>
      </w:r>
      <w:r w:rsidDel="00000000" w:rsidR="00000000" w:rsidRPr="00000000">
        <w:rPr>
          <w:rFonts w:ascii="PT Sans" w:cs="PT Sans" w:eastAsia="PT Sans" w:hAnsi="PT Sans"/>
          <w:b w:val="1"/>
          <w:rtl w:val="0"/>
        </w:rPr>
        <w:t xml:space="preserve"> </w:t>
      </w:r>
      <w:r w:rsidDel="00000000" w:rsidR="00000000" w:rsidRPr="00000000">
        <w:rPr>
          <w:rFonts w:ascii="PT Sans" w:cs="PT Sans" w:eastAsia="PT Sans" w:hAnsi="PT Sans"/>
          <w:rtl w:val="0"/>
        </w:rPr>
        <w:t xml:space="preserve">необхідно розглядати, коли виконана оцінка.</w:t>
      </w:r>
    </w:p>
    <w:p w:rsidR="00000000" w:rsidDel="00000000" w:rsidP="00000000" w:rsidRDefault="00000000" w:rsidRPr="00000000" w14:paraId="0000077F">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Найпоширеніший метод - це сторі поінти. Цей метод надає значення поінту кожної історії користувача, використовуючи формат, подібний до Фібоначчі: 0, 1, 2, 3, 5, 8, 13, 20, 40, 100.</w:t>
      </w:r>
    </w:p>
    <w:p w:rsidR="00000000" w:rsidDel="00000000" w:rsidP="00000000" w:rsidRDefault="00000000" w:rsidRPr="00000000" w14:paraId="00000780">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360" w:lineRule="auto"/>
        <w:ind w:left="0" w:right="0" w:firstLine="0"/>
        <w:jc w:val="both"/>
        <w:rPr>
          <w:rFonts w:ascii="PT Sans" w:cs="PT Sans" w:eastAsia="PT Sans" w:hAnsi="PT Sans"/>
        </w:rPr>
      </w:pPr>
      <w:hyperlink w:anchor="_c565argvmce2">
        <w:r w:rsidDel="00000000" w:rsidR="00000000" w:rsidRPr="00000000">
          <w:rPr>
            <w:rFonts w:ascii="PT Sans" w:cs="PT Sans" w:eastAsia="PT Sans" w:hAnsi="PT Sans"/>
            <w:color w:val="4a90e2"/>
            <w:u w:val="single"/>
            <w:rtl w:val="0"/>
          </w:rPr>
          <w:t xml:space="preserve">Оцінка</w:t>
        </w:r>
      </w:hyperlink>
      <w:r w:rsidDel="00000000" w:rsidR="00000000" w:rsidRPr="00000000">
        <w:rPr>
          <w:rFonts w:ascii="PT Sans" w:cs="PT Sans" w:eastAsia="PT Sans" w:hAnsi="PT Sans"/>
          <w:rtl w:val="0"/>
        </w:rPr>
        <w:t xml:space="preserve"> виконується командою. Під час сесії покерного планування кожен член команди голосує за свою оцінку. Можна використати спрощений підхід, відомий як </w:t>
      </w:r>
      <w:r w:rsidDel="00000000" w:rsidR="00000000" w:rsidRPr="00000000">
        <w:rPr>
          <w:rFonts w:ascii="PT Sans" w:cs="PT Sans" w:eastAsia="PT Sans" w:hAnsi="PT Sans"/>
          <w:b w:val="1"/>
          <w:rtl w:val="0"/>
        </w:rPr>
        <w:t xml:space="preserve">розмір футболок (T-shirt)</w:t>
      </w:r>
      <w:r w:rsidDel="00000000" w:rsidR="00000000" w:rsidRPr="00000000">
        <w:rPr>
          <w:rFonts w:ascii="PT Sans" w:cs="PT Sans" w:eastAsia="PT Sans" w:hAnsi="PT Sans"/>
          <w:rtl w:val="0"/>
        </w:rPr>
        <w:t xml:space="preserve">.</w:t>
      </w:r>
    </w:p>
    <w:p w:rsidR="00000000" w:rsidDel="00000000" w:rsidP="00000000" w:rsidRDefault="00000000" w:rsidRPr="00000000" w14:paraId="00000781">
      <w:pPr>
        <w:pStyle w:val="Heading3"/>
        <w:rPr/>
      </w:pPr>
      <w:bookmarkStart w:colFirst="0" w:colLast="0" w:name="_1wgjwta11udg" w:id="173"/>
      <w:bookmarkEnd w:id="173"/>
      <w:r w:rsidDel="00000000" w:rsidR="00000000" w:rsidRPr="00000000">
        <w:rPr>
          <w:rtl w:val="0"/>
        </w:rPr>
        <w:t xml:space="preserve">Доопрацювання беклогу продукту</w:t>
      </w:r>
    </w:p>
    <w:p w:rsidR="00000000" w:rsidDel="00000000" w:rsidP="00000000" w:rsidRDefault="00000000" w:rsidRPr="00000000" w14:paraId="00000782">
      <w:pPr>
        <w:spacing w:after="100" w:before="100" w:line="360" w:lineRule="auto"/>
        <w:jc w:val="both"/>
        <w:rPr>
          <w:rFonts w:ascii="PT Sans" w:cs="PT Sans" w:eastAsia="PT Sans" w:hAnsi="PT Sans"/>
        </w:rPr>
      </w:pPr>
      <w:r w:rsidDel="00000000" w:rsidR="00000000" w:rsidRPr="00000000">
        <w:rPr>
          <w:rFonts w:ascii="PT Sans" w:cs="PT Sans" w:eastAsia="PT Sans" w:hAnsi="PT Sans"/>
          <w:b w:val="1"/>
          <w:rtl w:val="0"/>
        </w:rPr>
        <w:t xml:space="preserve">Доопрацювання беклогу продукту</w:t>
      </w:r>
      <w:r w:rsidDel="00000000" w:rsidR="00000000" w:rsidRPr="00000000">
        <w:rPr>
          <w:rFonts w:ascii="PT Sans" w:cs="PT Sans" w:eastAsia="PT Sans" w:hAnsi="PT Sans"/>
          <w:rtl w:val="0"/>
        </w:rPr>
        <w:t xml:space="preserve"> не є формальним скрам-заходом. Мета </w:t>
      </w:r>
      <w:r w:rsidDel="00000000" w:rsidR="00000000" w:rsidRPr="00000000">
        <w:rPr>
          <w:rFonts w:ascii="PT Sans" w:cs="PT Sans" w:eastAsia="PT Sans" w:hAnsi="PT Sans"/>
          <w:b w:val="1"/>
          <w:rtl w:val="0"/>
        </w:rPr>
        <w:t xml:space="preserve">доопрацювання беклогу продукту</w:t>
      </w:r>
      <w:r w:rsidDel="00000000" w:rsidR="00000000" w:rsidRPr="00000000">
        <w:rPr>
          <w:rFonts w:ascii="PT Sans" w:cs="PT Sans" w:eastAsia="PT Sans" w:hAnsi="PT Sans"/>
          <w:rtl w:val="0"/>
        </w:rPr>
        <w:t xml:space="preserve"> - привести беклог продукту у стан, який дозволить успішно планувати спринт. Частота нарад такого типу залежить від команди. Необхідно виконати такі дії:</w:t>
      </w:r>
    </w:p>
    <w:p w:rsidR="00000000" w:rsidDel="00000000" w:rsidP="00000000" w:rsidRDefault="00000000" w:rsidRPr="00000000" w14:paraId="00000783">
      <w:pPr>
        <w:numPr>
          <w:ilvl w:val="0"/>
          <w:numId w:val="139"/>
        </w:numPr>
        <w:spacing w:after="0" w:afterAutospacing="0" w:before="100" w:line="360" w:lineRule="auto"/>
        <w:ind w:left="720" w:hanging="360"/>
        <w:jc w:val="both"/>
      </w:pPr>
      <w:r w:rsidDel="00000000" w:rsidR="00000000" w:rsidRPr="00000000">
        <w:rPr>
          <w:rFonts w:ascii="PT Sans" w:cs="PT Sans" w:eastAsia="PT Sans" w:hAnsi="PT Sans"/>
          <w:b w:val="1"/>
          <w:rtl w:val="0"/>
        </w:rPr>
        <w:t xml:space="preserve">Пріоритет</w:t>
      </w:r>
      <w:r w:rsidDel="00000000" w:rsidR="00000000" w:rsidRPr="00000000">
        <w:rPr>
          <w:rFonts w:ascii="PT Sans" w:cs="PT Sans" w:eastAsia="PT Sans" w:hAnsi="PT Sans"/>
          <w:rtl w:val="0"/>
        </w:rPr>
        <w:t xml:space="preserve"> - пріоритет беклогу переглядається і змінюється в міру необхідності.</w:t>
      </w:r>
    </w:p>
    <w:p w:rsidR="00000000" w:rsidDel="00000000" w:rsidP="00000000" w:rsidRDefault="00000000" w:rsidRPr="00000000" w14:paraId="00000784">
      <w:pPr>
        <w:numPr>
          <w:ilvl w:val="0"/>
          <w:numId w:val="139"/>
        </w:numPr>
        <w:spacing w:after="0" w:afterAutospacing="0" w:before="0" w:beforeAutospacing="0" w:line="360" w:lineRule="auto"/>
        <w:ind w:left="720" w:hanging="360"/>
        <w:jc w:val="both"/>
      </w:pPr>
      <w:r w:rsidDel="00000000" w:rsidR="00000000" w:rsidRPr="00000000">
        <w:rPr>
          <w:rFonts w:ascii="PT Sans" w:cs="PT Sans" w:eastAsia="PT Sans" w:hAnsi="PT Sans"/>
          <w:b w:val="1"/>
          <w:rtl w:val="0"/>
        </w:rPr>
        <w:t xml:space="preserve">Визначення завдання/історії користувача</w:t>
      </w:r>
      <w:r w:rsidDel="00000000" w:rsidR="00000000" w:rsidRPr="00000000">
        <w:rPr>
          <w:rFonts w:ascii="PT Sans" w:cs="PT Sans" w:eastAsia="PT Sans" w:hAnsi="PT Sans"/>
          <w:rtl w:val="0"/>
        </w:rPr>
        <w:t xml:space="preserve"> - це нові або кардинально змінені завдання пояснені власником продукту. Команда взаємодіє з власником продукту та задає будь-які питання, необхідні для повного розуміння.</w:t>
      </w:r>
    </w:p>
    <w:p w:rsidR="00000000" w:rsidDel="00000000" w:rsidP="00000000" w:rsidRDefault="00000000" w:rsidRPr="00000000" w14:paraId="00000785">
      <w:pPr>
        <w:numPr>
          <w:ilvl w:val="0"/>
          <w:numId w:val="139"/>
        </w:numPr>
        <w:spacing w:after="100" w:before="0" w:beforeAutospacing="0" w:line="360" w:lineRule="auto"/>
        <w:ind w:left="720" w:hanging="360"/>
        <w:jc w:val="both"/>
      </w:pPr>
      <w:r w:rsidDel="00000000" w:rsidR="00000000" w:rsidRPr="00000000">
        <w:rPr>
          <w:rFonts w:ascii="PT Sans" w:cs="PT Sans" w:eastAsia="PT Sans" w:hAnsi="PT Sans"/>
          <w:b w:val="1"/>
          <w:rtl w:val="0"/>
        </w:rPr>
        <w:t xml:space="preserve">Розділення історій користувача –</w:t>
      </w:r>
      <w:r w:rsidDel="00000000" w:rsidR="00000000" w:rsidRPr="00000000">
        <w:rPr>
          <w:rFonts w:ascii="PT Sans" w:cs="PT Sans" w:eastAsia="PT Sans" w:hAnsi="PT Sans"/>
          <w:rtl w:val="0"/>
        </w:rPr>
        <w:t xml:space="preserve"> це коли завдання/історія велике, воно розбивається на менші завдання.</w:t>
      </w:r>
    </w:p>
    <w:p w:rsidR="00000000" w:rsidDel="00000000" w:rsidP="00000000" w:rsidRDefault="00000000" w:rsidRPr="00000000" w14:paraId="00000786">
      <w:pPr>
        <w:pStyle w:val="Heading3"/>
        <w:rPr/>
      </w:pPr>
      <w:bookmarkStart w:colFirst="0" w:colLast="0" w:name="_fkx3zto7u0" w:id="174"/>
      <w:bookmarkEnd w:id="174"/>
      <w:r w:rsidDel="00000000" w:rsidR="00000000" w:rsidRPr="00000000">
        <w:rPr>
          <w:rtl w:val="0"/>
        </w:rPr>
        <w:t xml:space="preserve">Планування спринту</w:t>
      </w:r>
    </w:p>
    <w:p w:rsidR="00000000" w:rsidDel="00000000" w:rsidP="00000000" w:rsidRDefault="00000000" w:rsidRPr="00000000" w14:paraId="00000787">
      <w:pPr>
        <w:spacing w:after="100" w:before="100" w:line="360" w:lineRule="auto"/>
        <w:jc w:val="both"/>
        <w:rPr>
          <w:rFonts w:ascii="PT Sans" w:cs="PT Sans" w:eastAsia="PT Sans" w:hAnsi="PT Sans"/>
        </w:rPr>
      </w:pPr>
      <w:hyperlink w:anchor="_6yo8ew9eqajp">
        <w:r w:rsidDel="00000000" w:rsidR="00000000" w:rsidRPr="00000000">
          <w:rPr>
            <w:rFonts w:ascii="PT Sans" w:cs="PT Sans" w:eastAsia="PT Sans" w:hAnsi="PT Sans"/>
            <w:color w:val="4a90e2"/>
            <w:u w:val="single"/>
            <w:rtl w:val="0"/>
          </w:rPr>
          <w:t xml:space="preserve">Планування спринту</w:t>
        </w:r>
      </w:hyperlink>
      <w:r w:rsidDel="00000000" w:rsidR="00000000" w:rsidRPr="00000000">
        <w:rPr>
          <w:rFonts w:ascii="PT Sans" w:cs="PT Sans" w:eastAsia="PT Sans" w:hAnsi="PT Sans"/>
          <w:rtl w:val="0"/>
        </w:rPr>
        <w:t xml:space="preserve"> - це коли команда вирішує, що можна завершити в майбутньому спринті.</w:t>
      </w:r>
    </w:p>
    <w:p w:rsidR="00000000" w:rsidDel="00000000" w:rsidP="00000000" w:rsidRDefault="00000000" w:rsidRPr="00000000" w14:paraId="00000788">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Цей процес простий, коли беклог доопрацьований належно. Швидкість розробки використовується, щоб допомогти визначити, які завдання будуть вписуватися у спринт.</w:t>
      </w:r>
    </w:p>
    <w:p w:rsidR="00000000" w:rsidDel="00000000" w:rsidP="00000000" w:rsidRDefault="00000000" w:rsidRPr="00000000" w14:paraId="00000789">
      <w:pPr>
        <w:numPr>
          <w:ilvl w:val="0"/>
          <w:numId w:val="84"/>
        </w:numPr>
        <w:spacing w:after="0" w:afterAutospacing="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Потім вся скрам-команда спільно визначає ціль спринту, яка пояснює, чому спринт цінний для стейкхолдерів.</w:t>
      </w:r>
    </w:p>
    <w:p w:rsidR="00000000" w:rsidDel="00000000" w:rsidP="00000000" w:rsidRDefault="00000000" w:rsidRPr="00000000" w14:paraId="0000078A">
      <w:pPr>
        <w:numPr>
          <w:ilvl w:val="0"/>
          <w:numId w:val="84"/>
        </w:numPr>
        <w:spacing w:after="0" w:afterAutospacing="0" w:before="0" w:beforeAutospacing="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Ціль спринту треба остаточно визначити до закінчення планування спринту.</w:t>
      </w:r>
    </w:p>
    <w:p w:rsidR="00000000" w:rsidDel="00000000" w:rsidP="00000000" w:rsidRDefault="00000000" w:rsidRPr="00000000" w14:paraId="0000078B">
      <w:pPr>
        <w:numPr>
          <w:ilvl w:val="0"/>
          <w:numId w:val="84"/>
        </w:numPr>
        <w:spacing w:after="0" w:afterAutospacing="0" w:before="0" w:beforeAutospacing="0" w:line="360" w:lineRule="auto"/>
        <w:ind w:left="720" w:hanging="360"/>
        <w:jc w:val="both"/>
      </w:pPr>
      <w:r w:rsidDel="00000000" w:rsidR="00000000" w:rsidRPr="00000000">
        <w:rPr>
          <w:rFonts w:ascii="PT Sans" w:cs="PT Sans" w:eastAsia="PT Sans" w:hAnsi="PT Sans"/>
          <w:rtl w:val="0"/>
        </w:rPr>
        <w:t xml:space="preserve">Для кожного вибраного пункту журналу продукту розробники планують роботу, необхідну для створення нікременту, що відповідає визначенню "</w:t>
      </w:r>
      <w:r w:rsidDel="00000000" w:rsidR="00000000" w:rsidRPr="00000000">
        <w:rPr>
          <w:rFonts w:ascii="PT Sans" w:cs="PT Sans" w:eastAsia="PT Sans" w:hAnsi="PT Sans"/>
          <w:b w:val="1"/>
          <w:rtl w:val="0"/>
        </w:rPr>
        <w:t xml:space="preserve">Готово</w:t>
      </w:r>
      <w:r w:rsidDel="00000000" w:rsidR="00000000" w:rsidRPr="00000000">
        <w:rPr>
          <w:rFonts w:ascii="PT Sans" w:cs="PT Sans" w:eastAsia="PT Sans" w:hAnsi="PT Sans"/>
          <w:rtl w:val="0"/>
        </w:rPr>
        <w:t xml:space="preserve">".</w:t>
      </w:r>
    </w:p>
    <w:p w:rsidR="00000000" w:rsidDel="00000000" w:rsidP="00000000" w:rsidRDefault="00000000" w:rsidRPr="00000000" w14:paraId="0000078C">
      <w:pPr>
        <w:numPr>
          <w:ilvl w:val="0"/>
          <w:numId w:val="84"/>
        </w:numPr>
        <w:spacing w:after="0" w:afterAutospacing="0" w:before="0" w:beforeAutospacing="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Розбити пункти беклогу продукту на менші робочі пункти тривалістю в один день чи менше. Як це зробити, залежить лише від розробників.</w:t>
      </w:r>
    </w:p>
    <w:p w:rsidR="00000000" w:rsidDel="00000000" w:rsidP="00000000" w:rsidRDefault="00000000" w:rsidRPr="00000000" w14:paraId="0000078D">
      <w:pPr>
        <w:numPr>
          <w:ilvl w:val="0"/>
          <w:numId w:val="84"/>
        </w:numPr>
        <w:spacing w:after="100" w:before="0" w:beforeAutospacing="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Ніхто не вказує їм, як перетворити пункти поставлених завдань щодо продукту у приріст його вартості.</w:t>
      </w:r>
    </w:p>
    <w:p w:rsidR="00000000" w:rsidDel="00000000" w:rsidP="00000000" w:rsidRDefault="00000000" w:rsidRPr="00000000" w14:paraId="0000078E">
      <w:pPr>
        <w:pStyle w:val="Heading3"/>
        <w:rPr/>
      </w:pPr>
      <w:bookmarkStart w:colFirst="0" w:colLast="0" w:name="_z0le88c2cb8c" w:id="175"/>
      <w:bookmarkEnd w:id="175"/>
      <w:r w:rsidDel="00000000" w:rsidR="00000000" w:rsidRPr="00000000">
        <w:rPr>
          <w:rtl w:val="0"/>
        </w:rPr>
        <w:t xml:space="preserve">Виконання спринту</w:t>
      </w:r>
    </w:p>
    <w:p w:rsidR="00000000" w:rsidDel="00000000" w:rsidP="00000000" w:rsidRDefault="00000000" w:rsidRPr="00000000" w14:paraId="0000078F">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Як тільки спринт розпочався, від команди значною мірою залежить самоорганізація та успішне надання історій користувачів, узгоджених під час планування спринту.</w:t>
      </w:r>
    </w:p>
    <w:p w:rsidR="00000000" w:rsidDel="00000000" w:rsidP="00000000" w:rsidRDefault="00000000" w:rsidRPr="00000000" w14:paraId="00000790">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У процесі скраму потрібна одна щоденна нарада. Ця нарада відбувається щодня в одному і тому ж місці і обмежена за часом у п'ятнадцять хвилин.</w:t>
      </w:r>
    </w:p>
    <w:p w:rsidR="00000000" w:rsidDel="00000000" w:rsidP="00000000" w:rsidRDefault="00000000" w:rsidRPr="00000000" w14:paraId="00000791">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Під час наради кожен член команди обговорює, над чим вони працювали з моменту останньої наради та що планують завершити до наступної. Вони також говорять про усі проблеми, які мають.</w:t>
      </w:r>
    </w:p>
    <w:p w:rsidR="00000000" w:rsidDel="00000000" w:rsidP="00000000" w:rsidRDefault="00000000" w:rsidRPr="00000000" w14:paraId="00000792">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Команда також аналізує хід спринту, використовуючи діаграму згоряння сторі поінтів (burndown chart).</w:t>
      </w:r>
    </w:p>
    <w:p w:rsidR="00000000" w:rsidDel="00000000" w:rsidP="00000000" w:rsidRDefault="00000000" w:rsidRPr="00000000" w14:paraId="00000793">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Ця нарада надає команді щоденний огляд роботи, що залишилася у спринті.</w:t>
      </w:r>
    </w:p>
    <w:p w:rsidR="00000000" w:rsidDel="00000000" w:rsidP="00000000" w:rsidRDefault="00000000" w:rsidRPr="00000000" w14:paraId="00000794">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Виконання спринту - це коли починаються реальні дії на проекті. Усі недоліки, які виникли, розкриваються тут.</w:t>
      </w:r>
    </w:p>
    <w:p w:rsidR="00000000" w:rsidDel="00000000" w:rsidP="00000000" w:rsidRDefault="00000000" w:rsidRPr="00000000" w14:paraId="00000795">
      <w:pPr>
        <w:pStyle w:val="Heading3"/>
        <w:rPr/>
      </w:pPr>
      <w:bookmarkStart w:colFirst="0" w:colLast="0" w:name="_ek8vlzworsq0" w:id="176"/>
      <w:bookmarkEnd w:id="176"/>
      <w:r w:rsidDel="00000000" w:rsidR="00000000" w:rsidRPr="00000000">
        <w:rPr>
          <w:rtl w:val="0"/>
        </w:rPr>
        <w:t xml:space="preserve">Перегляд спринту</w:t>
      </w:r>
    </w:p>
    <w:p w:rsidR="00000000" w:rsidDel="00000000" w:rsidP="00000000" w:rsidRDefault="00000000" w:rsidRPr="00000000" w14:paraId="00000796">
      <w:pPr>
        <w:spacing w:after="100" w:before="100" w:line="360" w:lineRule="auto"/>
        <w:jc w:val="both"/>
        <w:rPr>
          <w:rFonts w:ascii="PT Sans" w:cs="PT Sans" w:eastAsia="PT Sans" w:hAnsi="PT Sans"/>
        </w:rPr>
      </w:pPr>
      <w:hyperlink w:anchor="_3jtbbodue1kk">
        <w:r w:rsidDel="00000000" w:rsidR="00000000" w:rsidRPr="00000000">
          <w:rPr>
            <w:rFonts w:ascii="PT Sans" w:cs="PT Sans" w:eastAsia="PT Sans" w:hAnsi="PT Sans"/>
            <w:color w:val="4a90e2"/>
            <w:u w:val="single"/>
            <w:rtl w:val="0"/>
          </w:rPr>
          <w:t xml:space="preserve">Перегляд спринту</w:t>
        </w:r>
      </w:hyperlink>
      <w:r w:rsidDel="00000000" w:rsidR="00000000" w:rsidRPr="00000000">
        <w:rPr>
          <w:rFonts w:ascii="PT Sans" w:cs="PT Sans" w:eastAsia="PT Sans" w:hAnsi="PT Sans"/>
          <w:rtl w:val="0"/>
        </w:rPr>
        <w:t xml:space="preserve"> - це коли команда демонструє обсяг роботи, що має визначення </w:t>
      </w:r>
      <w:r w:rsidDel="00000000" w:rsidR="00000000" w:rsidRPr="00000000">
        <w:rPr>
          <w:rFonts w:ascii="PT Sans" w:cs="PT Sans" w:eastAsia="PT Sans" w:hAnsi="PT Sans"/>
          <w:b w:val="1"/>
          <w:rtl w:val="0"/>
        </w:rPr>
        <w:t xml:space="preserve">"Готово"</w:t>
      </w:r>
      <w:r w:rsidDel="00000000" w:rsidR="00000000" w:rsidRPr="00000000">
        <w:rPr>
          <w:rFonts w:ascii="PT Sans" w:cs="PT Sans" w:eastAsia="PT Sans" w:hAnsi="PT Sans"/>
          <w:rtl w:val="0"/>
        </w:rPr>
        <w:t xml:space="preserve"> , чекаючи схвалення власника продукту, і обговорюється прогрес у досягненні цілі продукту.</w:t>
      </w:r>
    </w:p>
    <w:p w:rsidR="00000000" w:rsidDel="00000000" w:rsidP="00000000" w:rsidRDefault="00000000" w:rsidRPr="00000000" w14:paraId="00000797">
      <w:pPr>
        <w:numPr>
          <w:ilvl w:val="0"/>
          <w:numId w:val="109"/>
        </w:numPr>
        <w:spacing w:after="0" w:afterAutospacing="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Команда вирішує, хто буде проводити демонстрацію результатів.</w:t>
      </w:r>
    </w:p>
    <w:p w:rsidR="00000000" w:rsidDel="00000000" w:rsidP="00000000" w:rsidRDefault="00000000" w:rsidRPr="00000000" w14:paraId="00000798">
      <w:pPr>
        <w:numPr>
          <w:ilvl w:val="0"/>
          <w:numId w:val="109"/>
        </w:numPr>
        <w:spacing w:after="0" w:afterAutospacing="0" w:before="0" w:beforeAutospacing="0" w:line="360" w:lineRule="auto"/>
        <w:ind w:left="720" w:hanging="360"/>
        <w:jc w:val="both"/>
      </w:pPr>
      <w:r w:rsidDel="00000000" w:rsidR="00000000" w:rsidRPr="00000000">
        <w:rPr>
          <w:rFonts w:ascii="PT Sans" w:cs="PT Sans" w:eastAsia="PT Sans" w:hAnsi="PT Sans"/>
          <w:rtl w:val="0"/>
        </w:rPr>
        <w:t xml:space="preserve">Власник продукту є ключовим учасником наради, оскільки він має затвердити пункти з визначенням </w:t>
      </w:r>
      <w:r w:rsidDel="00000000" w:rsidR="00000000" w:rsidRPr="00000000">
        <w:rPr>
          <w:rFonts w:ascii="PT Sans" w:cs="PT Sans" w:eastAsia="PT Sans" w:hAnsi="PT Sans"/>
          <w:b w:val="1"/>
          <w:rtl w:val="0"/>
        </w:rPr>
        <w:t xml:space="preserve">"Готово"</w:t>
      </w:r>
      <w:r w:rsidDel="00000000" w:rsidR="00000000" w:rsidRPr="00000000">
        <w:rPr>
          <w:rFonts w:ascii="PT Sans" w:cs="PT Sans" w:eastAsia="PT Sans" w:hAnsi="PT Sans"/>
          <w:rtl w:val="0"/>
        </w:rPr>
        <w:t xml:space="preserve"> .</w:t>
      </w:r>
    </w:p>
    <w:p w:rsidR="00000000" w:rsidDel="00000000" w:rsidP="00000000" w:rsidRDefault="00000000" w:rsidRPr="00000000" w14:paraId="00000799">
      <w:pPr>
        <w:numPr>
          <w:ilvl w:val="0"/>
          <w:numId w:val="109"/>
        </w:numPr>
        <w:spacing w:after="0" w:afterAutospacing="0" w:before="0" w:beforeAutospacing="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Не потрібно чекати перегляду спринту, щоб продемонструвати завдання; їх можна показати власнику продукту і схвалити у будь-який час.</w:t>
      </w:r>
    </w:p>
    <w:p w:rsidR="00000000" w:rsidDel="00000000" w:rsidP="00000000" w:rsidRDefault="00000000" w:rsidRPr="00000000" w14:paraId="0000079A">
      <w:pPr>
        <w:numPr>
          <w:ilvl w:val="0"/>
          <w:numId w:val="109"/>
        </w:numPr>
        <w:spacing w:after="100" w:before="0" w:beforeAutospacing="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Несхваленні завдання переходять до наступного спринту і переплітаються із запланованими завданнями, що викликає непотрібний шум і відволікання.</w:t>
      </w:r>
    </w:p>
    <w:p w:rsidR="00000000" w:rsidDel="00000000" w:rsidP="00000000" w:rsidRDefault="00000000" w:rsidRPr="00000000" w14:paraId="0000079B">
      <w:pPr>
        <w:pStyle w:val="Heading3"/>
        <w:rPr/>
      </w:pPr>
      <w:bookmarkStart w:colFirst="0" w:colLast="0" w:name="_ve8d5x34l5i2" w:id="177"/>
      <w:bookmarkEnd w:id="177"/>
      <w:r w:rsidDel="00000000" w:rsidR="00000000" w:rsidRPr="00000000">
        <w:rPr>
          <w:rtl w:val="0"/>
        </w:rPr>
        <w:t xml:space="preserve">Ретроспектива спринту</w:t>
      </w:r>
    </w:p>
    <w:p w:rsidR="00000000" w:rsidDel="00000000" w:rsidP="00000000" w:rsidRDefault="00000000" w:rsidRPr="00000000" w14:paraId="0000079C">
      <w:pPr>
        <w:spacing w:after="100" w:before="100" w:line="360" w:lineRule="auto"/>
        <w:jc w:val="both"/>
        <w:rPr>
          <w:rFonts w:ascii="PT Sans" w:cs="PT Sans" w:eastAsia="PT Sans" w:hAnsi="PT Sans"/>
        </w:rPr>
      </w:pPr>
      <w:hyperlink w:anchor="_ve8d5x34l5i2">
        <w:r w:rsidDel="00000000" w:rsidR="00000000" w:rsidRPr="00000000">
          <w:rPr>
            <w:rFonts w:ascii="PT Sans" w:cs="PT Sans" w:eastAsia="PT Sans" w:hAnsi="PT Sans"/>
            <w:color w:val="4a90e2"/>
            <w:u w:val="single"/>
            <w:rtl w:val="0"/>
          </w:rPr>
          <w:t xml:space="preserve">Ретроспектива спринту</w:t>
        </w:r>
      </w:hyperlink>
      <w:r w:rsidDel="00000000" w:rsidR="00000000" w:rsidRPr="00000000">
        <w:rPr>
          <w:rFonts w:ascii="PT Sans" w:cs="PT Sans" w:eastAsia="PT Sans" w:hAnsi="PT Sans"/>
          <w:rtl w:val="0"/>
        </w:rPr>
        <w:t xml:space="preserve"> - це коли команда розмірковує про щойно закінчений спринт і визначає речі, які пройшли добре, і, які потребують вдосконалення.</w:t>
      </w:r>
    </w:p>
    <w:p w:rsidR="00000000" w:rsidDel="00000000" w:rsidP="00000000" w:rsidRDefault="00000000" w:rsidRPr="00000000" w14:paraId="0000079D">
      <w:pPr>
        <w:numPr>
          <w:ilvl w:val="0"/>
          <w:numId w:val="12"/>
        </w:numPr>
        <w:spacing w:after="0" w:afterAutospacing="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Команда продовжує робити те, що пройшло добре, і вдосконалювати те, що пройшло не так добре.</w:t>
      </w:r>
    </w:p>
    <w:p w:rsidR="00000000" w:rsidDel="00000000" w:rsidP="00000000" w:rsidRDefault="00000000" w:rsidRPr="00000000" w14:paraId="0000079E">
      <w:pPr>
        <w:numPr>
          <w:ilvl w:val="0"/>
          <w:numId w:val="12"/>
        </w:numPr>
        <w:spacing w:after="0" w:afterAutospacing="0" w:before="0" w:beforeAutospacing="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Команда погоджується покращити дві-три речі в наступному спринті.</w:t>
      </w:r>
    </w:p>
    <w:p w:rsidR="00000000" w:rsidDel="00000000" w:rsidP="00000000" w:rsidRDefault="00000000" w:rsidRPr="00000000" w14:paraId="0000079F">
      <w:pPr>
        <w:numPr>
          <w:ilvl w:val="0"/>
          <w:numId w:val="12"/>
        </w:numPr>
        <w:spacing w:after="0" w:afterAutospacing="0" w:before="0" w:beforeAutospacing="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Команда використовує ретроспективний крок і з часом вдосконалюється.</w:t>
      </w:r>
    </w:p>
    <w:p w:rsidR="00000000" w:rsidDel="00000000" w:rsidP="00000000" w:rsidRDefault="00000000" w:rsidRPr="00000000" w14:paraId="000007A0">
      <w:pPr>
        <w:numPr>
          <w:ilvl w:val="0"/>
          <w:numId w:val="12"/>
        </w:numPr>
        <w:spacing w:after="100" w:before="0" w:beforeAutospacing="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Скрам-команда визначає найбільш корисні зміни для підвищення своєї продуктивності.</w:t>
      </w:r>
    </w:p>
    <w:p w:rsidR="00000000" w:rsidDel="00000000" w:rsidP="00000000" w:rsidRDefault="00000000" w:rsidRPr="00000000" w14:paraId="000007A1">
      <w:pPr>
        <w:pStyle w:val="Heading3"/>
        <w:rPr/>
      </w:pPr>
      <w:bookmarkStart w:colFirst="0" w:colLast="0" w:name="_25a1oojnjgeq" w:id="178"/>
      <w:bookmarkEnd w:id="178"/>
      <w:r w:rsidDel="00000000" w:rsidR="00000000" w:rsidRPr="00000000">
        <w:rPr>
          <w:rtl w:val="0"/>
        </w:rPr>
        <w:t xml:space="preserve">Інкремент</w:t>
      </w:r>
    </w:p>
    <w:p w:rsidR="00000000" w:rsidDel="00000000" w:rsidP="00000000" w:rsidRDefault="00000000" w:rsidRPr="00000000" w14:paraId="000007A2">
      <w:pPr>
        <w:spacing w:after="100" w:before="100" w:line="360" w:lineRule="auto"/>
        <w:jc w:val="both"/>
        <w:rPr>
          <w:rFonts w:ascii="PT Sans" w:cs="PT Sans" w:eastAsia="PT Sans" w:hAnsi="PT Sans"/>
        </w:rPr>
      </w:pPr>
      <w:r w:rsidDel="00000000" w:rsidR="00000000" w:rsidRPr="00000000">
        <w:rPr>
          <w:rFonts w:ascii="PT Sans" w:cs="PT Sans" w:eastAsia="PT Sans" w:hAnsi="PT Sans"/>
          <w:b w:val="1"/>
          <w:rtl w:val="0"/>
        </w:rPr>
        <w:t xml:space="preserve">Інкремент</w:t>
      </w:r>
      <w:r w:rsidDel="00000000" w:rsidR="00000000" w:rsidRPr="00000000">
        <w:rPr>
          <w:rFonts w:ascii="PT Sans" w:cs="PT Sans" w:eastAsia="PT Sans" w:hAnsi="PT Sans"/>
          <w:rtl w:val="0"/>
        </w:rPr>
        <w:t xml:space="preserve"> - це конкретна сходинка на шляху до цілі продукту. Кожен інкремент є доповненням до всіх попередніх </w:t>
      </w:r>
      <w:r w:rsidDel="00000000" w:rsidR="00000000" w:rsidRPr="00000000">
        <w:rPr>
          <w:rFonts w:ascii="PT Sans" w:cs="PT Sans" w:eastAsia="PT Sans" w:hAnsi="PT Sans"/>
          <w:b w:val="1"/>
          <w:rtl w:val="0"/>
        </w:rPr>
        <w:t xml:space="preserve">інкрементів</w:t>
      </w:r>
      <w:r w:rsidDel="00000000" w:rsidR="00000000" w:rsidRPr="00000000">
        <w:rPr>
          <w:rFonts w:ascii="PT Sans" w:cs="PT Sans" w:eastAsia="PT Sans" w:hAnsi="PT Sans"/>
          <w:rtl w:val="0"/>
        </w:rPr>
        <w:t xml:space="preserve"> і ретельно перевіряється, гарантуючи, що всі </w:t>
      </w:r>
      <w:r w:rsidDel="00000000" w:rsidR="00000000" w:rsidRPr="00000000">
        <w:rPr>
          <w:rFonts w:ascii="PT Sans" w:cs="PT Sans" w:eastAsia="PT Sans" w:hAnsi="PT Sans"/>
          <w:b w:val="1"/>
          <w:rtl w:val="0"/>
        </w:rPr>
        <w:t xml:space="preserve">інкременти</w:t>
      </w:r>
      <w:r w:rsidDel="00000000" w:rsidR="00000000" w:rsidRPr="00000000">
        <w:rPr>
          <w:rFonts w:ascii="PT Sans" w:cs="PT Sans" w:eastAsia="PT Sans" w:hAnsi="PT Sans"/>
          <w:rtl w:val="0"/>
        </w:rPr>
        <w:t xml:space="preserve"> працюють разом. Щоб забезпечити цінність, інкремент має бути придатним для використання.</w:t>
      </w:r>
    </w:p>
    <w:p w:rsidR="00000000" w:rsidDel="00000000" w:rsidP="00000000" w:rsidRDefault="00000000" w:rsidRPr="00000000" w14:paraId="000007A3">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В рамках спринту може бути створено кілька </w:t>
      </w:r>
      <w:r w:rsidDel="00000000" w:rsidR="00000000" w:rsidRPr="00000000">
        <w:rPr>
          <w:rFonts w:ascii="PT Sans" w:cs="PT Sans" w:eastAsia="PT Sans" w:hAnsi="PT Sans"/>
          <w:b w:val="1"/>
          <w:rtl w:val="0"/>
        </w:rPr>
        <w:t xml:space="preserve">інкрементів</w:t>
      </w:r>
      <w:r w:rsidDel="00000000" w:rsidR="00000000" w:rsidRPr="00000000">
        <w:rPr>
          <w:rFonts w:ascii="PT Sans" w:cs="PT Sans" w:eastAsia="PT Sans" w:hAnsi="PT Sans"/>
          <w:rtl w:val="0"/>
        </w:rPr>
        <w:t xml:space="preserve">. Сума </w:t>
      </w:r>
      <w:r w:rsidDel="00000000" w:rsidR="00000000" w:rsidRPr="00000000">
        <w:rPr>
          <w:rFonts w:ascii="PT Sans" w:cs="PT Sans" w:eastAsia="PT Sans" w:hAnsi="PT Sans"/>
          <w:b w:val="1"/>
          <w:rtl w:val="0"/>
        </w:rPr>
        <w:t xml:space="preserve">інкрементів</w:t>
      </w:r>
      <w:r w:rsidDel="00000000" w:rsidR="00000000" w:rsidRPr="00000000">
        <w:rPr>
          <w:rFonts w:ascii="PT Sans" w:cs="PT Sans" w:eastAsia="PT Sans" w:hAnsi="PT Sans"/>
          <w:rtl w:val="0"/>
        </w:rPr>
        <w:t xml:space="preserve"> представлена у перегляді спринту, що підтверджує емпіризм. Однак </w:t>
      </w:r>
      <w:r w:rsidDel="00000000" w:rsidR="00000000" w:rsidRPr="00000000">
        <w:rPr>
          <w:rFonts w:ascii="PT Sans" w:cs="PT Sans" w:eastAsia="PT Sans" w:hAnsi="PT Sans"/>
          <w:b w:val="1"/>
          <w:rtl w:val="0"/>
        </w:rPr>
        <w:t xml:space="preserve">інкремент</w:t>
      </w:r>
      <w:r w:rsidDel="00000000" w:rsidR="00000000" w:rsidRPr="00000000">
        <w:rPr>
          <w:rFonts w:ascii="PT Sans" w:cs="PT Sans" w:eastAsia="PT Sans" w:hAnsi="PT Sans"/>
          <w:rtl w:val="0"/>
        </w:rPr>
        <w:t xml:space="preserve"> може бути надано стейкхолдерам до закінчення спринту. Перегляд спринту ніколи не слід розглядати як шлях до представлення створеної цінності кінцевим користувачам. Робота не може вважатися частиною </w:t>
      </w:r>
      <w:r w:rsidDel="00000000" w:rsidR="00000000" w:rsidRPr="00000000">
        <w:rPr>
          <w:rFonts w:ascii="PT Sans" w:cs="PT Sans" w:eastAsia="PT Sans" w:hAnsi="PT Sans"/>
          <w:b w:val="1"/>
          <w:rtl w:val="0"/>
        </w:rPr>
        <w:t xml:space="preserve">інкременту</w:t>
      </w:r>
      <w:r w:rsidDel="00000000" w:rsidR="00000000" w:rsidRPr="00000000">
        <w:rPr>
          <w:rFonts w:ascii="PT Sans" w:cs="PT Sans" w:eastAsia="PT Sans" w:hAnsi="PT Sans"/>
          <w:rtl w:val="0"/>
        </w:rPr>
        <w:t xml:space="preserve">, якщо вона не відповідає визначенню "Готово".</w:t>
      </w:r>
    </w:p>
    <w:p w:rsidR="00000000" w:rsidDel="00000000" w:rsidP="00000000" w:rsidRDefault="00000000" w:rsidRPr="00000000" w14:paraId="000007A4">
      <w:pPr>
        <w:pStyle w:val="Heading2"/>
        <w:spacing w:after="100" w:before="100" w:line="360" w:lineRule="auto"/>
        <w:jc w:val="both"/>
        <w:rPr/>
      </w:pPr>
      <w:bookmarkStart w:colFirst="0" w:colLast="0" w:name="_f55j786l942w" w:id="179"/>
      <w:bookmarkEnd w:id="179"/>
      <w:r w:rsidDel="00000000" w:rsidR="00000000" w:rsidRPr="00000000">
        <w:rPr>
          <w:rtl w:val="0"/>
        </w:rPr>
        <w:t xml:space="preserve">Перегляд оцінки</w:t>
      </w:r>
    </w:p>
    <w:p w:rsidR="00000000" w:rsidDel="00000000" w:rsidP="00000000" w:rsidRDefault="00000000" w:rsidRPr="00000000" w14:paraId="000007A5">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Якщо у вас є "1" у будь-якій з цих областей, це негативно вплине на результати вашого скраму. Якщо є багато областей з "1", подумайте про призупинення реалізації на короткий час та розробку плану дій щодо їх покращення.</w:t>
      </w:r>
    </w:p>
    <w:p w:rsidR="00000000" w:rsidDel="00000000" w:rsidP="00000000" w:rsidRDefault="00000000" w:rsidRPr="00000000" w14:paraId="000007A6">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Області вимірюються від </w:t>
      </w:r>
      <w:r w:rsidDel="00000000" w:rsidR="00000000" w:rsidRPr="00000000">
        <w:rPr>
          <w:rFonts w:ascii="PT Sans" w:cs="PT Sans" w:eastAsia="PT Sans" w:hAnsi="PT Sans"/>
          <w:b w:val="1"/>
          <w:rtl w:val="0"/>
        </w:rPr>
        <w:t xml:space="preserve">1 до 5</w:t>
      </w:r>
      <w:r w:rsidDel="00000000" w:rsidR="00000000" w:rsidRPr="00000000">
        <w:rPr>
          <w:rFonts w:ascii="PT Sans" w:cs="PT Sans" w:eastAsia="PT Sans" w:hAnsi="PT Sans"/>
          <w:rtl w:val="0"/>
        </w:rPr>
        <w:t xml:space="preserve">:</w:t>
      </w:r>
    </w:p>
    <w:p w:rsidR="00000000" w:rsidDel="00000000" w:rsidP="00000000" w:rsidRDefault="00000000" w:rsidRPr="00000000" w14:paraId="000007A7">
      <w:pPr>
        <w:numPr>
          <w:ilvl w:val="0"/>
          <w:numId w:val="115"/>
        </w:numPr>
        <w:spacing w:after="0" w:afterAutospacing="0" w:before="100" w:line="360" w:lineRule="auto"/>
        <w:ind w:left="720" w:hanging="360"/>
        <w:jc w:val="both"/>
      </w:pPr>
      <w:r w:rsidDel="00000000" w:rsidR="00000000" w:rsidRPr="00000000">
        <w:rPr>
          <w:rFonts w:ascii="PT Sans" w:cs="PT Sans" w:eastAsia="PT Sans" w:hAnsi="PT Sans"/>
          <w:b w:val="1"/>
          <w:rtl w:val="0"/>
        </w:rPr>
        <w:t xml:space="preserve">44 - 60</w:t>
      </w:r>
      <w:r w:rsidDel="00000000" w:rsidR="00000000" w:rsidRPr="00000000">
        <w:rPr>
          <w:rFonts w:ascii="PT Sans" w:cs="PT Sans" w:eastAsia="PT Sans" w:hAnsi="PT Sans"/>
          <w:rtl w:val="0"/>
        </w:rPr>
        <w:t xml:space="preserve"> - команда цілком досягла успіху у впровадженні скраму. Деякі речі, на які варто звернути увагу:</w:t>
      </w:r>
    </w:p>
    <w:p w:rsidR="00000000" w:rsidDel="00000000" w:rsidP="00000000" w:rsidRDefault="00000000" w:rsidRPr="00000000" w14:paraId="000007A8">
      <w:pPr>
        <w:numPr>
          <w:ilvl w:val="1"/>
          <w:numId w:val="115"/>
        </w:numPr>
        <w:spacing w:after="0" w:afterAutospacing="0" w:before="0" w:beforeAutospacing="0" w:line="360" w:lineRule="auto"/>
        <w:ind w:left="1440" w:hanging="360"/>
        <w:jc w:val="both"/>
        <w:rPr>
          <w:rFonts w:ascii="PT Sans" w:cs="PT Sans" w:eastAsia="PT Sans" w:hAnsi="PT Sans"/>
        </w:rPr>
      </w:pPr>
      <w:r w:rsidDel="00000000" w:rsidR="00000000" w:rsidRPr="00000000">
        <w:rPr>
          <w:rFonts w:ascii="PT Sans" w:cs="PT Sans" w:eastAsia="PT Sans" w:hAnsi="PT Sans"/>
          <w:rtl w:val="0"/>
        </w:rPr>
        <w:t xml:space="preserve">Чи є у вас стабільна швидкість? Подивіться на останні п'ять спринтів і подивіться, наскільки вони послідовні.</w:t>
      </w:r>
    </w:p>
    <w:p w:rsidR="00000000" w:rsidDel="00000000" w:rsidP="00000000" w:rsidRDefault="00000000" w:rsidRPr="00000000" w14:paraId="000007A9">
      <w:pPr>
        <w:numPr>
          <w:ilvl w:val="1"/>
          <w:numId w:val="115"/>
        </w:numPr>
        <w:spacing w:after="0" w:afterAutospacing="0" w:before="0" w:beforeAutospacing="0" w:line="360" w:lineRule="auto"/>
        <w:ind w:left="1440" w:hanging="360"/>
        <w:jc w:val="both"/>
        <w:rPr>
          <w:rFonts w:ascii="PT Sans" w:cs="PT Sans" w:eastAsia="PT Sans" w:hAnsi="PT Sans"/>
        </w:rPr>
      </w:pPr>
      <w:r w:rsidDel="00000000" w:rsidR="00000000" w:rsidRPr="00000000">
        <w:rPr>
          <w:rFonts w:ascii="PT Sans" w:cs="PT Sans" w:eastAsia="PT Sans" w:hAnsi="PT Sans"/>
          <w:rtl w:val="0"/>
        </w:rPr>
        <w:t xml:space="preserve">Яка якість вашого продукту?</w:t>
      </w:r>
    </w:p>
    <w:p w:rsidR="00000000" w:rsidDel="00000000" w:rsidP="00000000" w:rsidRDefault="00000000" w:rsidRPr="00000000" w14:paraId="000007AA">
      <w:pPr>
        <w:numPr>
          <w:ilvl w:val="1"/>
          <w:numId w:val="115"/>
        </w:numPr>
        <w:spacing w:after="0" w:afterAutospacing="0" w:before="0" w:beforeAutospacing="0" w:line="360" w:lineRule="auto"/>
        <w:ind w:left="1440" w:hanging="360"/>
        <w:jc w:val="both"/>
        <w:rPr>
          <w:rFonts w:ascii="PT Sans" w:cs="PT Sans" w:eastAsia="PT Sans" w:hAnsi="PT Sans"/>
        </w:rPr>
      </w:pPr>
      <w:r w:rsidDel="00000000" w:rsidR="00000000" w:rsidRPr="00000000">
        <w:rPr>
          <w:rFonts w:ascii="PT Sans" w:cs="PT Sans" w:eastAsia="PT Sans" w:hAnsi="PT Sans"/>
          <w:rtl w:val="0"/>
        </w:rPr>
        <w:t xml:space="preserve">Чи задоволені ваші клієнти?</w:t>
      </w:r>
    </w:p>
    <w:p w:rsidR="00000000" w:rsidDel="00000000" w:rsidP="00000000" w:rsidRDefault="00000000" w:rsidRPr="00000000" w14:paraId="000007AB">
      <w:pPr>
        <w:numPr>
          <w:ilvl w:val="0"/>
          <w:numId w:val="115"/>
        </w:numPr>
        <w:spacing w:after="0" w:afterAutospacing="0" w:before="0" w:beforeAutospacing="0" w:line="360" w:lineRule="auto"/>
        <w:ind w:left="720" w:hanging="360"/>
        <w:jc w:val="both"/>
      </w:pPr>
      <w:r w:rsidDel="00000000" w:rsidR="00000000" w:rsidRPr="00000000">
        <w:rPr>
          <w:rFonts w:ascii="PT Sans" w:cs="PT Sans" w:eastAsia="PT Sans" w:hAnsi="PT Sans"/>
          <w:b w:val="1"/>
          <w:rtl w:val="0"/>
        </w:rPr>
        <w:t xml:space="preserve">28 - 43</w:t>
      </w:r>
      <w:r w:rsidDel="00000000" w:rsidR="00000000" w:rsidRPr="00000000">
        <w:rPr>
          <w:rFonts w:ascii="PT Sans" w:cs="PT Sans" w:eastAsia="PT Sans" w:hAnsi="PT Sans"/>
          <w:rtl w:val="0"/>
        </w:rPr>
        <w:t xml:space="preserve"> - ви, ймовірно, притримуєтесь механіки скраму, але не розумієте його справжньої суті. Подивіться на один або два з найнижчих за рангом пунктів. Використовуйте ретроспективи для обговорення та вдосконалення.</w:t>
      </w:r>
    </w:p>
    <w:p w:rsidR="00000000" w:rsidDel="00000000" w:rsidP="00000000" w:rsidRDefault="00000000" w:rsidRPr="00000000" w14:paraId="000007AC">
      <w:pPr>
        <w:numPr>
          <w:ilvl w:val="0"/>
          <w:numId w:val="115"/>
        </w:numPr>
        <w:spacing w:after="100" w:before="0" w:beforeAutospacing="0" w:line="360" w:lineRule="auto"/>
        <w:ind w:left="720" w:hanging="360"/>
        <w:jc w:val="both"/>
      </w:pPr>
      <w:r w:rsidDel="00000000" w:rsidR="00000000" w:rsidRPr="00000000">
        <w:rPr>
          <w:rFonts w:ascii="PT Sans" w:cs="PT Sans" w:eastAsia="PT Sans" w:hAnsi="PT Sans"/>
          <w:b w:val="1"/>
          <w:rtl w:val="0"/>
        </w:rPr>
        <w:t xml:space="preserve">11 - 27</w:t>
      </w:r>
      <w:r w:rsidDel="00000000" w:rsidR="00000000" w:rsidRPr="00000000">
        <w:rPr>
          <w:rFonts w:ascii="PT Sans" w:cs="PT Sans" w:eastAsia="PT Sans" w:hAnsi="PT Sans"/>
          <w:rtl w:val="0"/>
        </w:rPr>
        <w:t xml:space="preserve"> - необхідна певна реальна робота. Проведіть нараду команди та відверте обговорення питань, що призвели до низького балу. Якщо ви не знаєте, з чого почати, можливо, вам захочеться найняти тренера Agile, який допоможе направити команду на правильний шлях.</w:t>
      </w:r>
    </w:p>
    <w:p w:rsidR="00000000" w:rsidDel="00000000" w:rsidP="00000000" w:rsidRDefault="00000000" w:rsidRPr="00000000" w14:paraId="000007AD">
      <w:pPr>
        <w:spacing w:after="100" w:before="100" w:line="360" w:lineRule="auto"/>
        <w:ind w:left="0" w:firstLine="0"/>
        <w:jc w:val="both"/>
        <w:rPr>
          <w:rFonts w:ascii="PT Sans" w:cs="PT Sans" w:eastAsia="PT Sans" w:hAnsi="PT Sans"/>
        </w:rPr>
      </w:pPr>
      <w:r w:rsidDel="00000000" w:rsidR="00000000" w:rsidRPr="00000000">
        <w:br w:type="page"/>
      </w:r>
      <w:r w:rsidDel="00000000" w:rsidR="00000000" w:rsidRPr="00000000">
        <w:rPr>
          <w:rtl w:val="0"/>
        </w:rPr>
      </w:r>
    </w:p>
    <w:p w:rsidR="00000000" w:rsidDel="00000000" w:rsidP="00000000" w:rsidRDefault="00000000" w:rsidRPr="00000000" w14:paraId="000007AE">
      <w:pPr>
        <w:pStyle w:val="Heading1"/>
        <w:rPr/>
      </w:pPr>
      <w:bookmarkStart w:colFirst="0" w:colLast="0" w:name="_e71elzy1dbnv" w:id="180"/>
      <w:bookmarkEnd w:id="180"/>
      <w:r w:rsidDel="00000000" w:rsidR="00000000" w:rsidRPr="00000000">
        <w:rPr>
          <w:rtl w:val="0"/>
        </w:rPr>
        <w:t xml:space="preserve">Закриття </w:t>
      </w:r>
      <w:r w:rsidDel="00000000" w:rsidR="00000000" w:rsidRPr="00000000">
        <w:rPr>
          <w:rtl w:val="0"/>
        </w:rPr>
        <w:t xml:space="preserve">проєкту</w:t>
      </w:r>
      <w:r w:rsidDel="00000000" w:rsidR="00000000" w:rsidRPr="00000000">
        <w:rPr>
          <w:rtl w:val="0"/>
        </w:rPr>
      </w:r>
    </w:p>
    <w:p w:rsidR="00000000" w:rsidDel="00000000" w:rsidP="00000000" w:rsidRDefault="00000000" w:rsidRPr="00000000" w14:paraId="000007AF">
      <w:pPr>
        <w:shd w:fill="c9daf8" w:val="clear"/>
        <w:spacing w:after="100" w:before="100" w:line="360" w:lineRule="auto"/>
        <w:ind w:left="700" w:firstLine="0"/>
        <w:jc w:val="both"/>
        <w:rPr>
          <w:rFonts w:ascii="PT Sans" w:cs="PT Sans" w:eastAsia="PT Sans" w:hAnsi="PT Sans"/>
          <w:color w:val="343434"/>
        </w:rPr>
      </w:pPr>
      <w:r w:rsidDel="00000000" w:rsidR="00000000" w:rsidRPr="00000000">
        <w:rPr>
          <w:rFonts w:ascii="PT Sans" w:cs="PT Sans" w:eastAsia="PT Sans" w:hAnsi="PT Sans"/>
          <w:color w:val="343434"/>
          <w:rtl w:val="0"/>
        </w:rPr>
        <w:t xml:space="preserve">Закриття </w:t>
      </w:r>
      <w:r w:rsidDel="00000000" w:rsidR="00000000" w:rsidRPr="00000000">
        <w:rPr>
          <w:rFonts w:ascii="PT Sans" w:cs="PT Sans" w:eastAsia="PT Sans" w:hAnsi="PT Sans"/>
          <w:color w:val="343434"/>
          <w:rtl w:val="0"/>
        </w:rPr>
        <w:t xml:space="preserve">проєкту</w:t>
      </w:r>
      <w:r w:rsidDel="00000000" w:rsidR="00000000" w:rsidRPr="00000000">
        <w:rPr>
          <w:rFonts w:ascii="PT Sans" w:cs="PT Sans" w:eastAsia="PT Sans" w:hAnsi="PT Sans"/>
          <w:color w:val="343434"/>
          <w:rtl w:val="0"/>
        </w:rPr>
        <w:t xml:space="preserve"> — це письмове підтвердження того, що всі залучені сторони схвалили завершений проєкт чи етап.</w:t>
      </w:r>
      <w:hyperlink r:id="rId131">
        <w:r w:rsidDel="00000000" w:rsidR="00000000" w:rsidRPr="00000000">
          <w:rPr>
            <w:rFonts w:ascii="PT Sans" w:cs="PT Sans" w:eastAsia="PT Sans" w:hAnsi="PT Sans"/>
            <w:color w:val="343434"/>
            <w:rtl w:val="0"/>
          </w:rPr>
          <w:t xml:space="preserve"> </w:t>
        </w:r>
      </w:hyperlink>
      <w:r w:rsidDel="00000000" w:rsidR="00000000" w:rsidRPr="00000000">
        <w:rPr>
          <w:rFonts w:ascii="PT Sans" w:cs="PT Sans" w:eastAsia="PT Sans" w:hAnsi="PT Sans"/>
          <w:color w:val="343434"/>
          <w:rtl w:val="0"/>
        </w:rPr>
        <w:t xml:space="preserve">Фактично, вони погоджуються, що проєкт йшов за планом і що очікування всіх його зацікавлених сторін були виправдані.</w:t>
      </w:r>
    </w:p>
    <w:p w:rsidR="00000000" w:rsidDel="00000000" w:rsidP="00000000" w:rsidRDefault="00000000" w:rsidRPr="00000000" w14:paraId="000007B0">
      <w:pPr>
        <w:shd w:fill="c9daf8" w:val="clear"/>
        <w:spacing w:after="100" w:before="100" w:line="360" w:lineRule="auto"/>
        <w:ind w:left="720" w:firstLine="0"/>
        <w:jc w:val="both"/>
        <w:rPr>
          <w:rFonts w:ascii="PT Sans" w:cs="PT Sans" w:eastAsia="PT Sans" w:hAnsi="PT Sans"/>
          <w:color w:val="4a90e2"/>
          <w:u w:val="single"/>
        </w:rPr>
      </w:pPr>
      <w:r w:rsidDel="00000000" w:rsidR="00000000" w:rsidRPr="00000000">
        <w:rPr>
          <w:rFonts w:ascii="PT Sans" w:cs="PT Sans" w:eastAsia="PT Sans" w:hAnsi="PT Sans"/>
          <w:color w:val="343434"/>
          <w:rtl w:val="0"/>
        </w:rPr>
        <w:t xml:space="preserve">Перегляньте </w:t>
      </w:r>
      <w:hyperlink w:anchor="_5nctnem512na">
        <w:r w:rsidDel="00000000" w:rsidR="00000000" w:rsidRPr="00000000">
          <w:rPr>
            <w:rFonts w:ascii="PT Sans" w:cs="PT Sans" w:eastAsia="PT Sans" w:hAnsi="PT Sans"/>
            <w:color w:val="1155cc"/>
            <w:u w:val="single"/>
            <w:rtl w:val="0"/>
          </w:rPr>
          <w:t xml:space="preserve">шаблон</w:t>
        </w:r>
      </w:hyperlink>
      <w:r w:rsidDel="00000000" w:rsidR="00000000" w:rsidRPr="00000000">
        <w:rPr>
          <w:rFonts w:ascii="PT Sans" w:cs="PT Sans" w:eastAsia="PT Sans" w:hAnsi="PT Sans"/>
          <w:color w:val="343434"/>
          <w:rtl w:val="0"/>
        </w:rPr>
        <w:t xml:space="preserve"> для закриття проєкту.</w:t>
      </w:r>
      <w:r w:rsidDel="00000000" w:rsidR="00000000" w:rsidRPr="00000000">
        <w:rPr>
          <w:rtl w:val="0"/>
        </w:rPr>
      </w:r>
    </w:p>
    <w:p w:rsidR="00000000" w:rsidDel="00000000" w:rsidP="00000000" w:rsidRDefault="00000000" w:rsidRPr="00000000" w14:paraId="000007B1">
      <w:pPr>
        <w:pStyle w:val="Heading2"/>
        <w:spacing w:after="100" w:before="100" w:line="360" w:lineRule="auto"/>
        <w:jc w:val="both"/>
        <w:rPr/>
      </w:pPr>
      <w:bookmarkStart w:colFirst="0" w:colLast="0" w:name="_6u4pied8b9ol" w:id="181"/>
      <w:bookmarkEnd w:id="181"/>
      <w:r w:rsidDel="00000000" w:rsidR="00000000" w:rsidRPr="00000000">
        <w:rPr>
          <w:rtl w:val="0"/>
        </w:rPr>
        <w:t xml:space="preserve">Вказівка</w:t>
      </w:r>
    </w:p>
    <w:p w:rsidR="00000000" w:rsidDel="00000000" w:rsidP="00000000" w:rsidRDefault="00000000" w:rsidRPr="00000000" w14:paraId="000007B2">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Як тільки проєкт чи етап будуть завершені, перед урочистостями необхідно офіційно закінчити роботу, перейшовши до процесу закриття.</w:t>
      </w:r>
    </w:p>
    <w:p w:rsidR="00000000" w:rsidDel="00000000" w:rsidP="00000000" w:rsidRDefault="00000000" w:rsidRPr="00000000" w14:paraId="000007B3">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Закриття стосується виконання всіх завдань і умов, які зазначені як очікувані та невиконані під час початкового складання угоди.</w:t>
      </w:r>
    </w:p>
    <w:p w:rsidR="00000000" w:rsidDel="00000000" w:rsidP="00000000" w:rsidRDefault="00000000" w:rsidRPr="00000000" w14:paraId="000007B4">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Воно має бути розглянуте і схвалене менеджером </w:t>
      </w:r>
      <w:r w:rsidDel="00000000" w:rsidR="00000000" w:rsidRPr="00000000">
        <w:rPr>
          <w:rFonts w:ascii="PT Sans" w:cs="PT Sans" w:eastAsia="PT Sans" w:hAnsi="PT Sans"/>
          <w:rtl w:val="0"/>
        </w:rPr>
        <w:t xml:space="preserve">проєкту</w:t>
      </w:r>
      <w:r w:rsidDel="00000000" w:rsidR="00000000" w:rsidRPr="00000000">
        <w:rPr>
          <w:rFonts w:ascii="PT Sans" w:cs="PT Sans" w:eastAsia="PT Sans" w:hAnsi="PT Sans"/>
          <w:rtl w:val="0"/>
        </w:rPr>
        <w:t xml:space="preserve">, спонсором і відповідними стейкхолдерами. У документі має бути підсумовано досягнення та/або досягнуті проєктом значні успіхи чи труднощі, а також після проєктні проблеми та завдання, які ще потрібно вирішити.</w:t>
      </w:r>
    </w:p>
    <w:p w:rsidR="00000000" w:rsidDel="00000000" w:rsidP="00000000" w:rsidRDefault="00000000" w:rsidRPr="00000000" w14:paraId="000007B5">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Іншими словами, закриття </w:t>
      </w:r>
      <w:r w:rsidDel="00000000" w:rsidR="00000000" w:rsidRPr="00000000">
        <w:rPr>
          <w:rFonts w:ascii="PT Sans" w:cs="PT Sans" w:eastAsia="PT Sans" w:hAnsi="PT Sans"/>
          <w:rtl w:val="0"/>
        </w:rPr>
        <w:t xml:space="preserve">проєкту</w:t>
      </w:r>
      <w:r w:rsidDel="00000000" w:rsidR="00000000" w:rsidRPr="00000000">
        <w:rPr>
          <w:rFonts w:ascii="PT Sans" w:cs="PT Sans" w:eastAsia="PT Sans" w:hAnsi="PT Sans"/>
          <w:rtl w:val="0"/>
        </w:rPr>
        <w:t xml:space="preserve"> — це комбінація певних дій щодо </w:t>
      </w:r>
      <w:r w:rsidDel="00000000" w:rsidR="00000000" w:rsidRPr="00000000">
        <w:rPr>
          <w:rFonts w:ascii="PT Sans" w:cs="PT Sans" w:eastAsia="PT Sans" w:hAnsi="PT Sans"/>
          <w:rtl w:val="0"/>
        </w:rPr>
        <w:t xml:space="preserve">проєкту</w:t>
      </w:r>
      <w:r w:rsidDel="00000000" w:rsidR="00000000" w:rsidRPr="00000000">
        <w:rPr>
          <w:rFonts w:ascii="PT Sans" w:cs="PT Sans" w:eastAsia="PT Sans" w:hAnsi="PT Sans"/>
          <w:rtl w:val="0"/>
        </w:rPr>
        <w:t xml:space="preserve">, а саме:</w:t>
      </w:r>
    </w:p>
    <w:p w:rsidR="00000000" w:rsidDel="00000000" w:rsidP="00000000" w:rsidRDefault="00000000" w:rsidRPr="00000000" w14:paraId="000007B6">
      <w:pPr>
        <w:keepNext w:val="0"/>
        <w:keepLines w:val="0"/>
        <w:pageBreakBefore w:val="0"/>
        <w:widowControl w:val="0"/>
        <w:numPr>
          <w:ilvl w:val="0"/>
          <w:numId w:val="148"/>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rPr/>
      </w:pPr>
      <w:r w:rsidDel="00000000" w:rsidR="00000000" w:rsidRPr="00000000">
        <w:rPr>
          <w:rFonts w:ascii="PT Sans" w:cs="PT Sans" w:eastAsia="PT Sans" w:hAnsi="PT Sans"/>
          <w:rtl w:val="0"/>
        </w:rPr>
        <w:t xml:space="preserve">Гарантія того, що вся робота була завершена.</w:t>
      </w:r>
    </w:p>
    <w:p w:rsidR="00000000" w:rsidDel="00000000" w:rsidP="00000000" w:rsidRDefault="00000000" w:rsidRPr="00000000" w14:paraId="000007B7">
      <w:pPr>
        <w:keepNext w:val="0"/>
        <w:keepLines w:val="0"/>
        <w:pageBreakBefore w:val="0"/>
        <w:widowControl w:val="0"/>
        <w:numPr>
          <w:ilvl w:val="0"/>
          <w:numId w:val="148"/>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rPr/>
      </w:pPr>
      <w:r w:rsidDel="00000000" w:rsidR="00000000" w:rsidRPr="00000000">
        <w:rPr>
          <w:rFonts w:ascii="PT Sans" w:cs="PT Sans" w:eastAsia="PT Sans" w:hAnsi="PT Sans"/>
          <w:rtl w:val="0"/>
        </w:rPr>
        <w:t xml:space="preserve">Гарантія того, що всі узгоджені процеси управління проєктом були виконані.</w:t>
      </w:r>
    </w:p>
    <w:p w:rsidR="00000000" w:rsidDel="00000000" w:rsidP="00000000" w:rsidRDefault="00000000" w:rsidRPr="00000000" w14:paraId="000007B8">
      <w:pPr>
        <w:keepNext w:val="0"/>
        <w:keepLines w:val="0"/>
        <w:pageBreakBefore w:val="0"/>
        <w:widowControl w:val="0"/>
        <w:numPr>
          <w:ilvl w:val="0"/>
          <w:numId w:val="148"/>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rPr/>
      </w:pPr>
      <w:r w:rsidDel="00000000" w:rsidR="00000000" w:rsidRPr="00000000">
        <w:rPr>
          <w:rFonts w:ascii="PT Sans" w:cs="PT Sans" w:eastAsia="PT Sans" w:hAnsi="PT Sans"/>
          <w:rtl w:val="0"/>
        </w:rPr>
        <w:t xml:space="preserve">Офіційне визнання завершення </w:t>
      </w:r>
      <w:r w:rsidDel="00000000" w:rsidR="00000000" w:rsidRPr="00000000">
        <w:rPr>
          <w:rFonts w:ascii="PT Sans" w:cs="PT Sans" w:eastAsia="PT Sans" w:hAnsi="PT Sans"/>
          <w:rtl w:val="0"/>
        </w:rPr>
        <w:t xml:space="preserve">проєкту</w:t>
      </w:r>
      <w:r w:rsidDel="00000000" w:rsidR="00000000" w:rsidRPr="00000000">
        <w:rPr>
          <w:rFonts w:ascii="PT Sans" w:cs="PT Sans" w:eastAsia="PT Sans" w:hAnsi="PT Sans"/>
          <w:rtl w:val="0"/>
        </w:rPr>
        <w:t xml:space="preserve"> — усі погоджуються, що він завершений.</w:t>
      </w:r>
    </w:p>
    <w:p w:rsidR="00000000" w:rsidDel="00000000" w:rsidP="00000000" w:rsidRDefault="00000000" w:rsidRPr="00000000" w14:paraId="000007B9">
      <w:pPr>
        <w:keepNext w:val="0"/>
        <w:keepLines w:val="0"/>
        <w:pageBreakBefore w:val="0"/>
        <w:widowControl w:val="0"/>
        <w:numPr>
          <w:ilvl w:val="0"/>
          <w:numId w:val="148"/>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rPr/>
      </w:pPr>
      <w:r w:rsidDel="00000000" w:rsidR="00000000" w:rsidRPr="00000000">
        <w:rPr>
          <w:rFonts w:ascii="PT Sans" w:cs="PT Sans" w:eastAsia="PT Sans" w:hAnsi="PT Sans"/>
          <w:rtl w:val="0"/>
        </w:rPr>
        <w:t xml:space="preserve">Переконання того, що вся робота, яку потрібно було зробити, виконана.</w:t>
      </w:r>
    </w:p>
    <w:p w:rsidR="00000000" w:rsidDel="00000000" w:rsidP="00000000" w:rsidRDefault="00000000" w:rsidRPr="00000000" w14:paraId="000007BA">
      <w:pPr>
        <w:keepNext w:val="0"/>
        <w:keepLines w:val="0"/>
        <w:pageBreakBefore w:val="0"/>
        <w:widowControl w:val="0"/>
        <w:numPr>
          <w:ilvl w:val="0"/>
          <w:numId w:val="148"/>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rPr/>
      </w:pPr>
      <w:r w:rsidDel="00000000" w:rsidR="00000000" w:rsidRPr="00000000">
        <w:rPr>
          <w:rFonts w:ascii="PT Sans" w:cs="PT Sans" w:eastAsia="PT Sans" w:hAnsi="PT Sans"/>
          <w:rtl w:val="0"/>
        </w:rPr>
        <w:t xml:space="preserve">Отримання схвалення спонсора </w:t>
      </w:r>
      <w:r w:rsidDel="00000000" w:rsidR="00000000" w:rsidRPr="00000000">
        <w:rPr>
          <w:rFonts w:ascii="PT Sans" w:cs="PT Sans" w:eastAsia="PT Sans" w:hAnsi="PT Sans"/>
          <w:rtl w:val="0"/>
        </w:rPr>
        <w:t xml:space="preserve">проєкту</w:t>
      </w:r>
      <w:r w:rsidDel="00000000" w:rsidR="00000000" w:rsidRPr="00000000">
        <w:rPr>
          <w:rFonts w:ascii="PT Sans" w:cs="PT Sans" w:eastAsia="PT Sans" w:hAnsi="PT Sans"/>
          <w:rtl w:val="0"/>
        </w:rPr>
        <w:t xml:space="preserve"> й замовника (внутрішнього або зовнішнього) на виконану роботу.</w:t>
      </w:r>
    </w:p>
    <w:p w:rsidR="00000000" w:rsidDel="00000000" w:rsidP="00000000" w:rsidRDefault="00000000" w:rsidRPr="00000000" w14:paraId="000007BB">
      <w:pPr>
        <w:keepNext w:val="0"/>
        <w:keepLines w:val="0"/>
        <w:pageBreakBefore w:val="0"/>
        <w:widowControl w:val="0"/>
        <w:numPr>
          <w:ilvl w:val="0"/>
          <w:numId w:val="148"/>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rPr/>
      </w:pPr>
      <w:r w:rsidDel="00000000" w:rsidR="00000000" w:rsidRPr="00000000">
        <w:rPr>
          <w:rFonts w:ascii="PT Sans" w:cs="PT Sans" w:eastAsia="PT Sans" w:hAnsi="PT Sans"/>
          <w:rtl w:val="0"/>
        </w:rPr>
        <w:t xml:space="preserve">Повторний огляд того чи були виконані всі організаційні процеси управління.</w:t>
      </w:r>
    </w:p>
    <w:p w:rsidR="00000000" w:rsidDel="00000000" w:rsidP="00000000" w:rsidRDefault="00000000" w:rsidRPr="00000000" w14:paraId="000007BC">
      <w:pPr>
        <w:keepNext w:val="0"/>
        <w:keepLines w:val="0"/>
        <w:pageBreakBefore w:val="0"/>
        <w:widowControl w:val="0"/>
        <w:numPr>
          <w:ilvl w:val="0"/>
          <w:numId w:val="148"/>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rPr/>
      </w:pPr>
      <w:r w:rsidDel="00000000" w:rsidR="00000000" w:rsidRPr="00000000">
        <w:rPr>
          <w:rFonts w:ascii="PT Sans" w:cs="PT Sans" w:eastAsia="PT Sans" w:hAnsi="PT Sans"/>
          <w:rtl w:val="0"/>
        </w:rPr>
        <w:t xml:space="preserve">Оцінка того, чи були застосовані необхідні процеси управління проєктами.</w:t>
      </w:r>
    </w:p>
    <w:p w:rsidR="00000000" w:rsidDel="00000000" w:rsidP="00000000" w:rsidRDefault="00000000" w:rsidRPr="00000000" w14:paraId="000007BD">
      <w:pPr>
        <w:keepNext w:val="0"/>
        <w:keepLines w:val="0"/>
        <w:pageBreakBefore w:val="0"/>
        <w:widowControl w:val="0"/>
        <w:numPr>
          <w:ilvl w:val="0"/>
          <w:numId w:val="148"/>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rPr/>
      </w:pPr>
      <w:r w:rsidDel="00000000" w:rsidR="00000000" w:rsidRPr="00000000">
        <w:rPr>
          <w:rFonts w:ascii="PT Sans" w:cs="PT Sans" w:eastAsia="PT Sans" w:hAnsi="PT Sans"/>
          <w:rtl w:val="0"/>
        </w:rPr>
        <w:t xml:space="preserve">Адміністративне закриття всіх закупівель, повторний огляд того, що вся робота за контрактом завершена й що обидві сторони виконали свої договірні зобов’язання один перед одним.</w:t>
      </w:r>
    </w:p>
    <w:p w:rsidR="00000000" w:rsidDel="00000000" w:rsidP="00000000" w:rsidRDefault="00000000" w:rsidRPr="00000000" w14:paraId="000007BE">
      <w:pPr>
        <w:keepNext w:val="0"/>
        <w:keepLines w:val="0"/>
        <w:pageBreakBefore w:val="0"/>
        <w:widowControl w:val="0"/>
        <w:numPr>
          <w:ilvl w:val="0"/>
          <w:numId w:val="148"/>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rPr/>
      </w:pPr>
      <w:r w:rsidDel="00000000" w:rsidR="00000000" w:rsidRPr="00000000">
        <w:rPr>
          <w:rFonts w:ascii="PT Sans" w:cs="PT Sans" w:eastAsia="PT Sans" w:hAnsi="PT Sans"/>
          <w:rtl w:val="0"/>
        </w:rPr>
        <w:t xml:space="preserve">Офіційне визнання завершення </w:t>
      </w:r>
      <w:r w:rsidDel="00000000" w:rsidR="00000000" w:rsidRPr="00000000">
        <w:rPr>
          <w:rFonts w:ascii="PT Sans" w:cs="PT Sans" w:eastAsia="PT Sans" w:hAnsi="PT Sans"/>
          <w:rtl w:val="0"/>
        </w:rPr>
        <w:t xml:space="preserve">проєкту</w:t>
      </w:r>
      <w:r w:rsidDel="00000000" w:rsidR="00000000" w:rsidRPr="00000000">
        <w:rPr>
          <w:rFonts w:ascii="PT Sans" w:cs="PT Sans" w:eastAsia="PT Sans" w:hAnsi="PT Sans"/>
          <w:rtl w:val="0"/>
        </w:rPr>
        <w:t xml:space="preserve"> та його переходу до експлуатації.</w:t>
      </w:r>
    </w:p>
    <w:p w:rsidR="00000000" w:rsidDel="00000000" w:rsidP="00000000" w:rsidRDefault="00000000" w:rsidRPr="00000000" w14:paraId="000007BF">
      <w:pPr>
        <w:keepNext w:val="0"/>
        <w:keepLines w:val="0"/>
        <w:pageBreakBefore w:val="0"/>
        <w:widowControl w:val="0"/>
        <w:numPr>
          <w:ilvl w:val="0"/>
          <w:numId w:val="148"/>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rPr/>
      </w:pPr>
      <w:r w:rsidDel="00000000" w:rsidR="00000000" w:rsidRPr="00000000">
        <w:rPr>
          <w:rFonts w:ascii="PT Sans" w:cs="PT Sans" w:eastAsia="PT Sans" w:hAnsi="PT Sans"/>
          <w:rtl w:val="0"/>
        </w:rPr>
        <w:t xml:space="preserve">Підтвердження того, що проєкт досяг переваг, визначених у бізнес-кейсі.</w:t>
      </w:r>
    </w:p>
    <w:p w:rsidR="00000000" w:rsidDel="00000000" w:rsidP="00000000" w:rsidRDefault="00000000" w:rsidRPr="00000000" w14:paraId="000007C0">
      <w:pPr>
        <w:keepNext w:val="0"/>
        <w:keepLines w:val="0"/>
        <w:pageBreakBefore w:val="0"/>
        <w:widowControl w:val="0"/>
        <w:numPr>
          <w:ilvl w:val="0"/>
          <w:numId w:val="148"/>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rPr/>
      </w:pPr>
      <w:r w:rsidDel="00000000" w:rsidR="00000000" w:rsidRPr="00000000">
        <w:rPr>
          <w:rFonts w:ascii="PT Sans" w:cs="PT Sans" w:eastAsia="PT Sans" w:hAnsi="PT Sans"/>
          <w:rtl w:val="0"/>
        </w:rPr>
        <w:t xml:space="preserve">Узагальнення отриманих уроків: що було зроблено добре й має бути задокументовано для повторення в майбутньому? Що можна було б зробити краще? І якщо можна було, то як?</w:t>
      </w:r>
    </w:p>
    <w:p w:rsidR="00000000" w:rsidDel="00000000" w:rsidP="00000000" w:rsidRDefault="00000000" w:rsidRPr="00000000" w14:paraId="000007C1">
      <w:pPr>
        <w:keepNext w:val="0"/>
        <w:keepLines w:val="0"/>
        <w:pageBreakBefore w:val="0"/>
        <w:widowControl w:val="0"/>
        <w:numPr>
          <w:ilvl w:val="0"/>
          <w:numId w:val="148"/>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rPr/>
      </w:pPr>
      <w:r w:rsidDel="00000000" w:rsidR="00000000" w:rsidRPr="00000000">
        <w:rPr>
          <w:rFonts w:ascii="PT Sans" w:cs="PT Sans" w:eastAsia="PT Sans" w:hAnsi="PT Sans"/>
          <w:rtl w:val="0"/>
        </w:rPr>
        <w:t xml:space="preserve">Розформування ресурсів </w:t>
      </w:r>
      <w:r w:rsidDel="00000000" w:rsidR="00000000" w:rsidRPr="00000000">
        <w:rPr>
          <w:rFonts w:ascii="PT Sans" w:cs="PT Sans" w:eastAsia="PT Sans" w:hAnsi="PT Sans"/>
          <w:rtl w:val="0"/>
        </w:rPr>
        <w:t xml:space="preserve">проєкту</w:t>
      </w:r>
      <w:r w:rsidDel="00000000" w:rsidR="00000000" w:rsidRPr="00000000">
        <w:rPr>
          <w:rFonts w:ascii="PT Sans" w:cs="PT Sans" w:eastAsia="PT Sans" w:hAnsi="PT Sans"/>
          <w:rtl w:val="0"/>
        </w:rPr>
        <w:t xml:space="preserve">, вивільнення їх для виконання інших проєктів та виконання інших завдань необхідних всередині організації. Використовуйте систему звітності й обліку годин компанії також для встановлення дати закінчення й перепризначення членів команди.</w:t>
      </w:r>
    </w:p>
    <w:p w:rsidR="00000000" w:rsidDel="00000000" w:rsidP="00000000" w:rsidRDefault="00000000" w:rsidRPr="00000000" w14:paraId="000007C2">
      <w:pPr>
        <w:keepNext w:val="0"/>
        <w:keepLines w:val="0"/>
        <w:pageBreakBefore w:val="0"/>
        <w:widowControl w:val="0"/>
        <w:numPr>
          <w:ilvl w:val="0"/>
          <w:numId w:val="148"/>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rPr/>
      </w:pPr>
      <w:r w:rsidDel="00000000" w:rsidR="00000000" w:rsidRPr="00000000">
        <w:rPr>
          <w:rFonts w:ascii="PT Sans" w:cs="PT Sans" w:eastAsia="PT Sans" w:hAnsi="PT Sans"/>
          <w:rtl w:val="0"/>
        </w:rPr>
        <w:t xml:space="preserve">Передача результатів </w:t>
      </w:r>
      <w:r w:rsidDel="00000000" w:rsidR="00000000" w:rsidRPr="00000000">
        <w:rPr>
          <w:rFonts w:ascii="PT Sans" w:cs="PT Sans" w:eastAsia="PT Sans" w:hAnsi="PT Sans"/>
          <w:rtl w:val="0"/>
        </w:rPr>
        <w:t xml:space="preserve">проєкту</w:t>
      </w:r>
      <w:r w:rsidDel="00000000" w:rsidR="00000000" w:rsidRPr="00000000">
        <w:rPr>
          <w:rFonts w:ascii="PT Sans" w:cs="PT Sans" w:eastAsia="PT Sans" w:hAnsi="PT Sans"/>
          <w:rtl w:val="0"/>
        </w:rPr>
        <w:t xml:space="preserve"> організації замовнику так, щоби гарантувати безперебійну роботу й підтримку.</w:t>
      </w:r>
    </w:p>
    <w:p w:rsidR="00000000" w:rsidDel="00000000" w:rsidP="00000000" w:rsidRDefault="00000000" w:rsidRPr="00000000" w14:paraId="000007C3">
      <w:pPr>
        <w:spacing w:after="100" w:before="100" w:line="360" w:lineRule="auto"/>
        <w:ind w:left="0" w:firstLine="0"/>
        <w:jc w:val="both"/>
        <w:rPr>
          <w:rFonts w:ascii="PT Sans" w:cs="PT Sans" w:eastAsia="PT Sans" w:hAnsi="PT Sans"/>
        </w:rPr>
      </w:pPr>
      <w:r w:rsidDel="00000000" w:rsidR="00000000" w:rsidRPr="00000000">
        <w:br w:type="page"/>
      </w:r>
      <w:r w:rsidDel="00000000" w:rsidR="00000000" w:rsidRPr="00000000">
        <w:rPr>
          <w:rtl w:val="0"/>
        </w:rPr>
      </w:r>
    </w:p>
    <w:p w:rsidR="00000000" w:rsidDel="00000000" w:rsidP="00000000" w:rsidRDefault="00000000" w:rsidRPr="00000000" w14:paraId="000007C4">
      <w:pPr>
        <w:pStyle w:val="Heading1"/>
        <w:rPr/>
      </w:pPr>
      <w:bookmarkStart w:colFirst="0" w:colLast="0" w:name="_msdqx36tjrzu" w:id="182"/>
      <w:bookmarkEnd w:id="182"/>
      <w:r w:rsidDel="00000000" w:rsidR="00000000" w:rsidRPr="00000000">
        <w:rPr>
          <w:rtl w:val="0"/>
        </w:rPr>
        <w:t xml:space="preserve">Командні етапи</w:t>
      </w:r>
    </w:p>
    <w:p w:rsidR="00000000" w:rsidDel="00000000" w:rsidP="00000000" w:rsidRDefault="00000000" w:rsidRPr="00000000" w14:paraId="000007C5">
      <w:pPr>
        <w:shd w:fill="c9daf8" w:val="clear"/>
        <w:spacing w:after="100" w:before="100" w:line="360" w:lineRule="auto"/>
        <w:ind w:left="720" w:firstLine="0"/>
        <w:jc w:val="both"/>
        <w:rPr>
          <w:rFonts w:ascii="PT Sans" w:cs="PT Sans" w:eastAsia="PT Sans" w:hAnsi="PT Sans"/>
          <w:color w:val="343434"/>
        </w:rPr>
      </w:pPr>
      <w:r w:rsidDel="00000000" w:rsidR="00000000" w:rsidRPr="00000000">
        <w:rPr>
          <w:rFonts w:ascii="PT Sans" w:cs="PT Sans" w:eastAsia="PT Sans" w:hAnsi="PT Sans"/>
          <w:color w:val="343434"/>
          <w:rtl w:val="0"/>
        </w:rPr>
        <w:t xml:space="preserve">Команди проходять через етапи розвитку. Найбільш часто використовувана структура для етапів розвитку команди була розроблена в середині 1960-х Брюсом У.Такманом. Хоча багато авторів написали варіації та вдосконалення до роботи Такмана, його описи </w:t>
      </w:r>
      <w:r w:rsidDel="00000000" w:rsidR="00000000" w:rsidRPr="00000000">
        <w:rPr>
          <w:rFonts w:ascii="PT Sans" w:cs="PT Sans" w:eastAsia="PT Sans" w:hAnsi="PT Sans"/>
          <w:b w:val="1"/>
          <w:color w:val="343434"/>
          <w:rtl w:val="0"/>
        </w:rPr>
        <w:t xml:space="preserve">формування</w:t>
      </w:r>
      <w:r w:rsidDel="00000000" w:rsidR="00000000" w:rsidRPr="00000000">
        <w:rPr>
          <w:rFonts w:ascii="PT Sans" w:cs="PT Sans" w:eastAsia="PT Sans" w:hAnsi="PT Sans"/>
          <w:color w:val="343434"/>
          <w:rtl w:val="0"/>
        </w:rPr>
        <w:t xml:space="preserve">, конфліктування, </w:t>
      </w:r>
      <w:r w:rsidDel="00000000" w:rsidR="00000000" w:rsidRPr="00000000">
        <w:rPr>
          <w:rFonts w:ascii="PT Sans" w:cs="PT Sans" w:eastAsia="PT Sans" w:hAnsi="PT Sans"/>
          <w:b w:val="1"/>
          <w:color w:val="343434"/>
          <w:rtl w:val="0"/>
        </w:rPr>
        <w:t xml:space="preserve">нормування</w:t>
      </w:r>
      <w:r w:rsidDel="00000000" w:rsidR="00000000" w:rsidRPr="00000000">
        <w:rPr>
          <w:rFonts w:ascii="PT Sans" w:cs="PT Sans" w:eastAsia="PT Sans" w:hAnsi="PT Sans"/>
          <w:color w:val="343434"/>
          <w:rtl w:val="0"/>
        </w:rPr>
        <w:t xml:space="preserve"> і </w:t>
      </w:r>
      <w:r w:rsidDel="00000000" w:rsidR="00000000" w:rsidRPr="00000000">
        <w:rPr>
          <w:rFonts w:ascii="PT Sans" w:cs="PT Sans" w:eastAsia="PT Sans" w:hAnsi="PT Sans"/>
          <w:b w:val="1"/>
          <w:color w:val="343434"/>
          <w:rtl w:val="0"/>
        </w:rPr>
        <w:t xml:space="preserve">виконання</w:t>
      </w:r>
      <w:r w:rsidDel="00000000" w:rsidR="00000000" w:rsidRPr="00000000">
        <w:rPr>
          <w:rFonts w:ascii="PT Sans" w:cs="PT Sans" w:eastAsia="PT Sans" w:hAnsi="PT Sans"/>
          <w:color w:val="343434"/>
          <w:rtl w:val="0"/>
        </w:rPr>
        <w:t xml:space="preserve"> надають корисну схему для вашої власної команди. В даний час ми також можемо додати етап </w:t>
      </w:r>
      <w:r w:rsidDel="00000000" w:rsidR="00000000" w:rsidRPr="00000000">
        <w:rPr>
          <w:rFonts w:ascii="PT Sans" w:cs="PT Sans" w:eastAsia="PT Sans" w:hAnsi="PT Sans"/>
          <w:b w:val="1"/>
          <w:color w:val="343434"/>
          <w:rtl w:val="0"/>
        </w:rPr>
        <w:t xml:space="preserve">розпуску</w:t>
      </w:r>
      <w:r w:rsidDel="00000000" w:rsidR="00000000" w:rsidRPr="00000000">
        <w:rPr>
          <w:rFonts w:ascii="PT Sans" w:cs="PT Sans" w:eastAsia="PT Sans" w:hAnsi="PT Sans"/>
          <w:color w:val="343434"/>
          <w:rtl w:val="0"/>
        </w:rPr>
        <w:t xml:space="preserve">.</w:t>
      </w:r>
    </w:p>
    <w:p w:rsidR="00000000" w:rsidDel="00000000" w:rsidP="00000000" w:rsidRDefault="00000000" w:rsidRPr="00000000" w14:paraId="000007C6">
      <w:pPr>
        <w:shd w:fill="c9daf8" w:val="clear"/>
        <w:spacing w:after="100" w:before="100" w:line="360" w:lineRule="auto"/>
        <w:ind w:left="720" w:firstLine="0"/>
        <w:rPr>
          <w:rFonts w:ascii="PT Sans" w:cs="PT Sans" w:eastAsia="PT Sans" w:hAnsi="PT Sans"/>
          <w:color w:val="343434"/>
        </w:rPr>
      </w:pPr>
      <w:r w:rsidDel="00000000" w:rsidR="00000000" w:rsidRPr="00000000">
        <w:rPr>
          <w:rFonts w:ascii="PT Sans" w:cs="PT Sans" w:eastAsia="PT Sans" w:hAnsi="PT Sans"/>
          <w:color w:val="343434"/>
          <w:rtl w:val="0"/>
        </w:rPr>
        <w:t xml:space="preserve">Перегляньте </w:t>
      </w:r>
      <w:hyperlink w:anchor="_an6uoxcfxe7x">
        <w:r w:rsidDel="00000000" w:rsidR="00000000" w:rsidRPr="00000000">
          <w:rPr>
            <w:rFonts w:ascii="PT Sans" w:cs="PT Sans" w:eastAsia="PT Sans" w:hAnsi="PT Sans"/>
            <w:color w:val="1155cc"/>
            <w:u w:val="single"/>
            <w:rtl w:val="0"/>
          </w:rPr>
          <w:t xml:space="preserve">шаблон</w:t>
        </w:r>
      </w:hyperlink>
      <w:r w:rsidDel="00000000" w:rsidR="00000000" w:rsidRPr="00000000">
        <w:rPr>
          <w:rFonts w:ascii="PT Sans" w:cs="PT Sans" w:eastAsia="PT Sans" w:hAnsi="PT Sans"/>
          <w:color w:val="343434"/>
          <w:rtl w:val="0"/>
        </w:rPr>
        <w:t xml:space="preserve"> командних етапів.</w:t>
      </w:r>
    </w:p>
    <w:p w:rsidR="00000000" w:rsidDel="00000000" w:rsidP="00000000" w:rsidRDefault="00000000" w:rsidRPr="00000000" w14:paraId="000007C7">
      <w:pPr>
        <w:pStyle w:val="Heading2"/>
        <w:spacing w:after="100" w:before="100" w:line="360" w:lineRule="auto"/>
        <w:rPr/>
      </w:pPr>
      <w:bookmarkStart w:colFirst="0" w:colLast="0" w:name="_nbltf1bvwpor" w:id="183"/>
      <w:bookmarkEnd w:id="183"/>
      <w:r w:rsidDel="00000000" w:rsidR="00000000" w:rsidRPr="00000000">
        <w:rPr>
          <w:rtl w:val="0"/>
        </w:rPr>
        <w:t xml:space="preserve">Етапи</w:t>
      </w:r>
    </w:p>
    <w:p w:rsidR="00000000" w:rsidDel="00000000" w:rsidP="00000000" w:rsidRDefault="00000000" w:rsidRPr="00000000" w14:paraId="000007C8">
      <w:pPr>
        <w:spacing w:after="100" w:before="100" w:line="360" w:lineRule="auto"/>
        <w:jc w:val="center"/>
        <w:rPr>
          <w:rFonts w:ascii="PT Sans" w:cs="PT Sans" w:eastAsia="PT Sans" w:hAnsi="PT Sans"/>
          <w:b w:val="1"/>
          <w:color w:val="343434"/>
        </w:rPr>
      </w:pPr>
      <w:r w:rsidDel="00000000" w:rsidR="00000000" w:rsidRPr="00000000">
        <w:rPr>
          <w:rFonts w:ascii="PT Sans" w:cs="PT Sans" w:eastAsia="PT Sans" w:hAnsi="PT Sans"/>
          <w:b w:val="1"/>
          <w:color w:val="343434"/>
          <w:rtl w:val="0"/>
        </w:rPr>
        <w:t xml:space="preserve">Командні етапи</w:t>
      </w:r>
    </w:p>
    <w:p w:rsidR="00000000" w:rsidDel="00000000" w:rsidP="00000000" w:rsidRDefault="00000000" w:rsidRPr="00000000" w14:paraId="000007C9">
      <w:pPr>
        <w:spacing w:after="100" w:before="100" w:line="360" w:lineRule="auto"/>
        <w:jc w:val="center"/>
        <w:rPr>
          <w:rFonts w:ascii="PT Sans" w:cs="PT Sans" w:eastAsia="PT Sans" w:hAnsi="PT Sans"/>
          <w:b w:val="1"/>
          <w:color w:val="343434"/>
        </w:rPr>
      </w:pPr>
      <w:r w:rsidDel="00000000" w:rsidR="00000000" w:rsidRPr="00000000">
        <w:rPr>
          <w:rFonts w:ascii="Arial Unicode MS" w:cs="Arial Unicode MS" w:eastAsia="Arial Unicode MS" w:hAnsi="Arial Unicode MS"/>
          <w:b w:val="1"/>
          <w:color w:val="343434"/>
          <w:rtl w:val="0"/>
        </w:rPr>
        <w:t xml:space="preserve">↓</w:t>
      </w:r>
    </w:p>
    <w:p w:rsidR="00000000" w:rsidDel="00000000" w:rsidP="00000000" w:rsidRDefault="00000000" w:rsidRPr="00000000" w14:paraId="000007CA">
      <w:pPr>
        <w:spacing w:after="100" w:before="100" w:line="360" w:lineRule="auto"/>
        <w:ind w:firstLine="720"/>
        <w:jc w:val="both"/>
        <w:rPr>
          <w:rFonts w:ascii="PT Sans" w:cs="PT Sans" w:eastAsia="PT Sans" w:hAnsi="PT Sans"/>
          <w:b w:val="1"/>
        </w:rPr>
      </w:pPr>
      <w:r w:rsidDel="00000000" w:rsidR="00000000" w:rsidRPr="00000000">
        <w:rPr>
          <w:rFonts w:ascii="Arial Unicode MS" w:cs="Arial Unicode MS" w:eastAsia="Arial Unicode MS" w:hAnsi="Arial Unicode MS"/>
          <w:b w:val="1"/>
          <w:rtl w:val="0"/>
        </w:rPr>
        <w:t xml:space="preserve">Формування → Конфліктування → Нормування → Виконання → Розпуск</w:t>
      </w:r>
    </w:p>
    <w:p w:rsidR="00000000" w:rsidDel="00000000" w:rsidP="00000000" w:rsidRDefault="00000000" w:rsidRPr="00000000" w14:paraId="000007CB">
      <w:pPr>
        <w:pStyle w:val="Heading3"/>
        <w:rPr/>
      </w:pPr>
      <w:bookmarkStart w:colFirst="0" w:colLast="0" w:name="_r9pg9v13sujh" w:id="184"/>
      <w:bookmarkEnd w:id="184"/>
      <w:r w:rsidDel="00000000" w:rsidR="00000000" w:rsidRPr="00000000">
        <w:rPr>
          <w:rtl w:val="0"/>
        </w:rPr>
        <w:t xml:space="preserve">Етап 1: Формування</w:t>
      </w:r>
    </w:p>
    <w:p w:rsidR="00000000" w:rsidDel="00000000" w:rsidP="00000000" w:rsidRDefault="00000000" w:rsidRPr="00000000" w14:paraId="000007CC">
      <w:pPr>
        <w:pStyle w:val="Heading4"/>
        <w:rPr/>
      </w:pPr>
      <w:bookmarkStart w:colFirst="0" w:colLast="0" w:name="_s99zen2rnm11" w:id="185"/>
      <w:bookmarkEnd w:id="185"/>
      <w:r w:rsidDel="00000000" w:rsidR="00000000" w:rsidRPr="00000000">
        <w:rPr>
          <w:rtl w:val="0"/>
        </w:rPr>
        <w:t xml:space="preserve">Загальний</w:t>
      </w:r>
    </w:p>
    <w:p w:rsidR="00000000" w:rsidDel="00000000" w:rsidP="00000000" w:rsidRDefault="00000000" w:rsidRPr="00000000" w14:paraId="000007CD">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На етапі формування команди члени команди, як правило, раді бути частиною команди і з нетерпінням чекають майбутньої роботи. Члени команди часто покладають великі позитивні очікування на свій досвід. У той же час вони також можуть відчувати певне занепокоєння.</w:t>
      </w:r>
    </w:p>
    <w:p w:rsidR="00000000" w:rsidDel="00000000" w:rsidP="00000000" w:rsidRDefault="00000000" w:rsidRPr="00000000" w14:paraId="000007CE">
      <w:pPr>
        <w:pStyle w:val="Heading4"/>
        <w:rPr/>
      </w:pPr>
      <w:bookmarkStart w:colFirst="0" w:colLast="0" w:name="_v56wdol5zas" w:id="186"/>
      <w:bookmarkEnd w:id="186"/>
      <w:r w:rsidDel="00000000" w:rsidR="00000000" w:rsidRPr="00000000">
        <w:rPr>
          <w:rtl w:val="0"/>
        </w:rPr>
        <w:t xml:space="preserve">Поведінка</w:t>
      </w:r>
    </w:p>
    <w:p w:rsidR="00000000" w:rsidDel="00000000" w:rsidP="00000000" w:rsidRDefault="00000000" w:rsidRPr="00000000" w14:paraId="000007CF">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Поведінка, що спостерігається на етапі формування, може містити багато запитань від членів команди, що показують і їхнє хвилювання щодо нової команди і невпевненість або занепокоєння, які вони можуть відчувати щодо свого місця у команді.</w:t>
      </w:r>
    </w:p>
    <w:p w:rsidR="00000000" w:rsidDel="00000000" w:rsidP="00000000" w:rsidRDefault="00000000" w:rsidRPr="00000000" w14:paraId="000007D0">
      <w:pPr>
        <w:pStyle w:val="Heading4"/>
        <w:rPr/>
      </w:pPr>
      <w:bookmarkStart w:colFirst="0" w:colLast="0" w:name="_gu0bavdhi5vp" w:id="187"/>
      <w:bookmarkEnd w:id="187"/>
      <w:r w:rsidDel="00000000" w:rsidR="00000000" w:rsidRPr="00000000">
        <w:rPr>
          <w:rtl w:val="0"/>
        </w:rPr>
        <w:t xml:space="preserve">Ціль</w:t>
      </w:r>
    </w:p>
    <w:p w:rsidR="00000000" w:rsidDel="00000000" w:rsidP="00000000" w:rsidRDefault="00000000" w:rsidRPr="00000000" w14:paraId="000007D1">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Основна робота команди на етапі формування полягає у створенні команди з чіткою структурою, цілями, напрямком та ролями, щоб члени команди почали будувати довіру. Хороший процес орієнтації/запуску </w:t>
      </w:r>
      <w:r w:rsidDel="00000000" w:rsidR="00000000" w:rsidRPr="00000000">
        <w:rPr>
          <w:rFonts w:ascii="PT Sans" w:cs="PT Sans" w:eastAsia="PT Sans" w:hAnsi="PT Sans"/>
          <w:rtl w:val="0"/>
        </w:rPr>
        <w:t xml:space="preserve">проєкту</w:t>
      </w:r>
      <w:r w:rsidDel="00000000" w:rsidR="00000000" w:rsidRPr="00000000">
        <w:rPr>
          <w:rFonts w:ascii="PT Sans" w:cs="PT Sans" w:eastAsia="PT Sans" w:hAnsi="PT Sans"/>
          <w:rtl w:val="0"/>
        </w:rPr>
        <w:t xml:space="preserve"> може допомогти </w:t>
      </w:r>
      <w:r w:rsidDel="00000000" w:rsidR="00000000" w:rsidRPr="00000000">
        <w:rPr>
          <w:rFonts w:ascii="PT Sans" w:cs="PT Sans" w:eastAsia="PT Sans" w:hAnsi="PT Sans"/>
          <w:highlight w:val="white"/>
          <w:rtl w:val="0"/>
        </w:rPr>
        <w:t xml:space="preserve">встановити у команді точку зору щодо місії та цілей</w:t>
      </w:r>
      <w:r w:rsidDel="00000000" w:rsidR="00000000" w:rsidRPr="00000000">
        <w:rPr>
          <w:rFonts w:ascii="PT Sans" w:cs="PT Sans" w:eastAsia="PT Sans" w:hAnsi="PT Sans"/>
          <w:rtl w:val="0"/>
        </w:rPr>
        <w:t xml:space="preserve">, а також може сформувати очікування команди і щодо продукту команди і, що більш важливо, щодо процесів у команді.</w:t>
      </w:r>
    </w:p>
    <w:p w:rsidR="00000000" w:rsidDel="00000000" w:rsidP="00000000" w:rsidRDefault="00000000" w:rsidRPr="00000000" w14:paraId="000007D2">
      <w:pPr>
        <w:pStyle w:val="Heading3"/>
        <w:rPr/>
      </w:pPr>
      <w:bookmarkStart w:colFirst="0" w:colLast="0" w:name="_t00i9upq9l1s" w:id="188"/>
      <w:bookmarkEnd w:id="188"/>
      <w:r w:rsidDel="00000000" w:rsidR="00000000" w:rsidRPr="00000000">
        <w:rPr>
          <w:rtl w:val="0"/>
        </w:rPr>
        <w:t xml:space="preserve">Етап 2: Конфліктування</w:t>
      </w:r>
    </w:p>
    <w:p w:rsidR="00000000" w:rsidDel="00000000" w:rsidP="00000000" w:rsidRDefault="00000000" w:rsidRPr="00000000" w14:paraId="000007D3">
      <w:pPr>
        <w:pStyle w:val="Heading4"/>
        <w:rPr/>
      </w:pPr>
      <w:bookmarkStart w:colFirst="0" w:colLast="0" w:name="_oy87irn1gsop" w:id="189"/>
      <w:bookmarkEnd w:id="189"/>
      <w:r w:rsidDel="00000000" w:rsidR="00000000" w:rsidRPr="00000000">
        <w:rPr>
          <w:rtl w:val="0"/>
        </w:rPr>
        <w:t xml:space="preserve">Загальний</w:t>
      </w:r>
    </w:p>
    <w:p w:rsidR="00000000" w:rsidDel="00000000" w:rsidP="00000000" w:rsidRDefault="00000000" w:rsidRPr="00000000" w14:paraId="000007D4">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Коли команда починає рухатися до своїх цілей, її члени виявляють, що команда не може виправдати всіх своїх ранніх хвилювань та очікувань. Їх увага може переходити з поточних завдань на почуття розчарування або гніву, викликані прогресом команди або процесом. Учасники можуть висловити занепокоєння з приводу неможливості </w:t>
        <w:tab/>
        <w:t xml:space="preserve">досягнення цілей команди. На етапі </w:t>
      </w:r>
      <w:r w:rsidDel="00000000" w:rsidR="00000000" w:rsidRPr="00000000">
        <w:rPr>
          <w:rFonts w:ascii="PT Sans" w:cs="PT Sans" w:eastAsia="PT Sans" w:hAnsi="PT Sans"/>
          <w:highlight w:val="white"/>
          <w:rtl w:val="0"/>
        </w:rPr>
        <w:t xml:space="preserve">конфліктування</w:t>
      </w:r>
      <w:r w:rsidDel="00000000" w:rsidR="00000000" w:rsidRPr="00000000">
        <w:rPr>
          <w:rFonts w:ascii="PT Sans" w:cs="PT Sans" w:eastAsia="PT Sans" w:hAnsi="PT Sans"/>
          <w:rtl w:val="0"/>
        </w:rPr>
        <w:t xml:space="preserve"> учасники намагаються побачити, як команда відреагує на розбіжності і як вона впорається з конфліктом.</w:t>
      </w:r>
    </w:p>
    <w:p w:rsidR="00000000" w:rsidDel="00000000" w:rsidP="00000000" w:rsidRDefault="00000000" w:rsidRPr="00000000" w14:paraId="000007D5">
      <w:pPr>
        <w:pStyle w:val="Heading4"/>
        <w:rPr/>
      </w:pPr>
      <w:bookmarkStart w:colFirst="0" w:colLast="0" w:name="_z361a76c9kb4" w:id="190"/>
      <w:bookmarkEnd w:id="190"/>
      <w:r w:rsidDel="00000000" w:rsidR="00000000" w:rsidRPr="00000000">
        <w:rPr>
          <w:rtl w:val="0"/>
        </w:rPr>
        <w:t xml:space="preserve">Поведінка</w:t>
      </w:r>
    </w:p>
    <w:p w:rsidR="00000000" w:rsidDel="00000000" w:rsidP="00000000" w:rsidRDefault="00000000" w:rsidRPr="00000000" w14:paraId="000007D6">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Поведінка на етапі </w:t>
      </w:r>
      <w:r w:rsidDel="00000000" w:rsidR="00000000" w:rsidRPr="00000000">
        <w:rPr>
          <w:rFonts w:ascii="PT Sans" w:cs="PT Sans" w:eastAsia="PT Sans" w:hAnsi="PT Sans"/>
          <w:sz w:val="21"/>
          <w:szCs w:val="21"/>
          <w:highlight w:val="white"/>
          <w:rtl w:val="0"/>
        </w:rPr>
        <w:t xml:space="preserve">конфліктування </w:t>
      </w:r>
      <w:r w:rsidDel="00000000" w:rsidR="00000000" w:rsidRPr="00000000">
        <w:rPr>
          <w:rFonts w:ascii="PT Sans" w:cs="PT Sans" w:eastAsia="PT Sans" w:hAnsi="PT Sans"/>
          <w:rtl w:val="0"/>
        </w:rPr>
        <w:t xml:space="preserve">може бути менш ввічливою, ніж на етапі формування, коли відкрито висловлюються розчарування або розбіжності щодо цілей, очікувань, ролей та обов'язків.</w:t>
      </w:r>
    </w:p>
    <w:p w:rsidR="00000000" w:rsidDel="00000000" w:rsidP="00000000" w:rsidRDefault="00000000" w:rsidRPr="00000000" w14:paraId="000007D7">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Члени команди можуть висловлювати розчарування обмеженнями, які уповільнюють прогрес їхньої особистості чи команди; це розчарування може бути спрямоване на інших членів команди, керівництво команди або спонсора команди.</w:t>
      </w:r>
    </w:p>
    <w:p w:rsidR="00000000" w:rsidDel="00000000" w:rsidP="00000000" w:rsidRDefault="00000000" w:rsidRPr="00000000" w14:paraId="000007D8">
      <w:pPr>
        <w:pStyle w:val="Heading4"/>
        <w:rPr/>
      </w:pPr>
      <w:bookmarkStart w:colFirst="0" w:colLast="0" w:name="_h9l8xa9eafl6" w:id="191"/>
      <w:bookmarkEnd w:id="191"/>
      <w:r w:rsidDel="00000000" w:rsidR="00000000" w:rsidRPr="00000000">
        <w:rPr>
          <w:rtl w:val="0"/>
        </w:rPr>
        <w:t xml:space="preserve">Ціль</w:t>
      </w:r>
    </w:p>
    <w:p w:rsidR="00000000" w:rsidDel="00000000" w:rsidP="00000000" w:rsidRDefault="00000000" w:rsidRPr="00000000" w14:paraId="000007D9">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Командні завдання на етапі </w:t>
      </w:r>
      <w:r w:rsidDel="00000000" w:rsidR="00000000" w:rsidRPr="00000000">
        <w:rPr>
          <w:rFonts w:ascii="PT Sans" w:cs="PT Sans" w:eastAsia="PT Sans" w:hAnsi="PT Sans"/>
          <w:sz w:val="21"/>
          <w:szCs w:val="21"/>
          <w:highlight w:val="white"/>
          <w:rtl w:val="0"/>
        </w:rPr>
        <w:t xml:space="preserve">конфліктування </w:t>
      </w:r>
      <w:r w:rsidDel="00000000" w:rsidR="00000000" w:rsidRPr="00000000">
        <w:rPr>
          <w:rFonts w:ascii="PT Sans" w:cs="PT Sans" w:eastAsia="PT Sans" w:hAnsi="PT Sans"/>
          <w:rtl w:val="0"/>
        </w:rPr>
        <w:t xml:space="preserve">вимагають, щоб команда переорієнтувалася на свої цілі, можливо, розбивши великі цілі на менші і досяжніші. Команді, можливо, доведеться розвинути і навички, пов'язані з виконанням завдань і навички управління груповими процесами та конфліктами. Перегляд цілей, ролей та завдань команди може допомогти членам команди подолати розчарування чи розгубленість, які вони відчувають.</w:t>
      </w:r>
    </w:p>
    <w:p w:rsidR="00000000" w:rsidDel="00000000" w:rsidP="00000000" w:rsidRDefault="00000000" w:rsidRPr="00000000" w14:paraId="000007DA">
      <w:pPr>
        <w:pStyle w:val="Heading3"/>
        <w:rPr/>
      </w:pPr>
      <w:bookmarkStart w:colFirst="0" w:colLast="0" w:name="_66ay6wb5v7sj" w:id="192"/>
      <w:bookmarkEnd w:id="192"/>
      <w:r w:rsidDel="00000000" w:rsidR="00000000" w:rsidRPr="00000000">
        <w:rPr>
          <w:rtl w:val="0"/>
        </w:rPr>
        <w:t xml:space="preserve">Етап 3: Нормування</w:t>
      </w:r>
    </w:p>
    <w:p w:rsidR="00000000" w:rsidDel="00000000" w:rsidP="00000000" w:rsidRDefault="00000000" w:rsidRPr="00000000" w14:paraId="000007DB">
      <w:pPr>
        <w:pStyle w:val="Heading4"/>
        <w:rPr/>
      </w:pPr>
      <w:bookmarkStart w:colFirst="0" w:colLast="0" w:name="_4vyv2nblzgdg" w:id="193"/>
      <w:bookmarkEnd w:id="193"/>
      <w:r w:rsidDel="00000000" w:rsidR="00000000" w:rsidRPr="00000000">
        <w:rPr>
          <w:rtl w:val="0"/>
        </w:rPr>
        <w:t xml:space="preserve">Загальний</w:t>
      </w:r>
    </w:p>
    <w:p w:rsidR="00000000" w:rsidDel="00000000" w:rsidP="00000000" w:rsidRDefault="00000000" w:rsidRPr="00000000" w14:paraId="000007DC">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На етапі нормування розвитку команди, її члени починають вирішувати невідповідність, яку вони відчували між своїми особистими очікуваннями та реальним досвідом команди. Якщо команда досягне успіху у встановленні більш гнучких та інклюзивних норм та очікувань, члени команди мають відчувати посилене почуття комфорту, висловлюючи свої "реальні" ідеї та почуття. Члени команди відчувають зростаюче визнання інших членів команди, визнаючи, що різноманітність думок і досвіду робить команду сильнішою, а її продукт багатшим. Конструктивна критика - можлива і вітається.</w:t>
      </w:r>
    </w:p>
    <w:p w:rsidR="00000000" w:rsidDel="00000000" w:rsidP="00000000" w:rsidRDefault="00000000" w:rsidRPr="00000000" w14:paraId="000007DD">
      <w:pPr>
        <w:pStyle w:val="Heading4"/>
        <w:rPr/>
      </w:pPr>
      <w:bookmarkStart w:colFirst="0" w:colLast="0" w:name="_gtn7g4vd6fy6" w:id="194"/>
      <w:bookmarkEnd w:id="194"/>
      <w:r w:rsidDel="00000000" w:rsidR="00000000" w:rsidRPr="00000000">
        <w:rPr>
          <w:rtl w:val="0"/>
        </w:rPr>
        <w:t xml:space="preserve">Поведінка</w:t>
      </w:r>
    </w:p>
    <w:p w:rsidR="00000000" w:rsidDel="00000000" w:rsidP="00000000" w:rsidRDefault="00000000" w:rsidRPr="00000000" w14:paraId="000007DE">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Поведінка на етапі нормування може включати свідомі зусилля членів команди щодо вирішення проблем та досягнення взаємної гармонії. Можливо, між членами команди буде більш часте і змістовне спілкування, а також підвищена готовність ділитися ідеями або просити товаришів по команді про допомогу. Члени команди переорієнтуються на встановлені основні правила та практику команди та повернуть свою увагу до завдань команди.</w:t>
      </w:r>
    </w:p>
    <w:p w:rsidR="00000000" w:rsidDel="00000000" w:rsidP="00000000" w:rsidRDefault="00000000" w:rsidRPr="00000000" w14:paraId="000007DF">
      <w:pPr>
        <w:pStyle w:val="Heading4"/>
        <w:rPr/>
      </w:pPr>
      <w:bookmarkStart w:colFirst="0" w:colLast="0" w:name="_30dc6hxfnx3g" w:id="195"/>
      <w:bookmarkEnd w:id="195"/>
      <w:r w:rsidDel="00000000" w:rsidR="00000000" w:rsidRPr="00000000">
        <w:rPr>
          <w:rtl w:val="0"/>
        </w:rPr>
        <w:t xml:space="preserve">Ціль</w:t>
      </w:r>
    </w:p>
    <w:p w:rsidR="00000000" w:rsidDel="00000000" w:rsidP="00000000" w:rsidRDefault="00000000" w:rsidRPr="00000000" w14:paraId="000007E0">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На етапі нормування члени команди спрямовують свою енергію на досягнення цілей команди та демонструють зростання продуктивності як в індивідуальній, так і в колективній роботі. Команда може вважати, що це правильний час для оцінки командних процесів та продуктивності.</w:t>
      </w:r>
    </w:p>
    <w:p w:rsidR="00000000" w:rsidDel="00000000" w:rsidP="00000000" w:rsidRDefault="00000000" w:rsidRPr="00000000" w14:paraId="000007E1">
      <w:pPr>
        <w:pStyle w:val="Heading3"/>
        <w:rPr/>
      </w:pPr>
      <w:bookmarkStart w:colFirst="0" w:colLast="0" w:name="_mgw449iwtew9" w:id="196"/>
      <w:bookmarkEnd w:id="196"/>
      <w:r w:rsidDel="00000000" w:rsidR="00000000" w:rsidRPr="00000000">
        <w:rPr>
          <w:rtl w:val="0"/>
        </w:rPr>
        <w:t xml:space="preserve">Етап 4: Виконання</w:t>
      </w:r>
    </w:p>
    <w:p w:rsidR="00000000" w:rsidDel="00000000" w:rsidP="00000000" w:rsidRDefault="00000000" w:rsidRPr="00000000" w14:paraId="000007E2">
      <w:pPr>
        <w:pStyle w:val="Heading4"/>
        <w:rPr/>
      </w:pPr>
      <w:bookmarkStart w:colFirst="0" w:colLast="0" w:name="_kth981ndizxf" w:id="197"/>
      <w:bookmarkEnd w:id="197"/>
      <w:r w:rsidDel="00000000" w:rsidR="00000000" w:rsidRPr="00000000">
        <w:rPr>
          <w:rtl w:val="0"/>
        </w:rPr>
        <w:t xml:space="preserve">Загальний</w:t>
      </w:r>
    </w:p>
    <w:p w:rsidR="00000000" w:rsidDel="00000000" w:rsidP="00000000" w:rsidRDefault="00000000" w:rsidRPr="00000000" w14:paraId="000007E3">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На стадії виконання розвитку команди, її члени відчувають задоволення прогресом команди. Вони діляться інформацією про особисті та групові процеси та усвідомлюють власні (та один одного) сильні та слабкі сторони. Члени відчувають прихильність до команди як до чогось "більшого, ніж сума її частин", і відчувають задоволення від ефективності команди.</w:t>
      </w:r>
    </w:p>
    <w:p w:rsidR="00000000" w:rsidDel="00000000" w:rsidP="00000000" w:rsidRDefault="00000000" w:rsidRPr="00000000" w14:paraId="000007E4">
      <w:pPr>
        <w:pStyle w:val="Heading4"/>
        <w:rPr/>
      </w:pPr>
      <w:bookmarkStart w:colFirst="0" w:colLast="0" w:name="_fqzkkevgrgk" w:id="198"/>
      <w:bookmarkEnd w:id="198"/>
      <w:r w:rsidDel="00000000" w:rsidR="00000000" w:rsidRPr="00000000">
        <w:rPr>
          <w:rtl w:val="0"/>
        </w:rPr>
        <w:t xml:space="preserve">Поведінка</w:t>
      </w:r>
    </w:p>
    <w:p w:rsidR="00000000" w:rsidDel="00000000" w:rsidP="00000000" w:rsidRDefault="00000000" w:rsidRPr="00000000" w14:paraId="000007E5">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Члени команди здатні запобігати або вирішувати проблеми в процесі роботи команди або під час прогресу. Вони діляться розумінням особистих і групових процесів і усвідомлюють власні (та один одного) сильні та слабкі сторони. Ролі в команді, можливо, стали більш гнучкими, і члени команди беруть на себе різні ролі та обов'язки за необхідності.</w:t>
      </w:r>
    </w:p>
    <w:p w:rsidR="00000000" w:rsidDel="00000000" w:rsidP="00000000" w:rsidRDefault="00000000" w:rsidRPr="00000000" w14:paraId="000007E6">
      <w:pPr>
        <w:pStyle w:val="Heading4"/>
        <w:rPr/>
      </w:pPr>
      <w:bookmarkStart w:colFirst="0" w:colLast="0" w:name="_wd5ij0yrjmbk" w:id="199"/>
      <w:bookmarkEnd w:id="199"/>
      <w:r w:rsidDel="00000000" w:rsidR="00000000" w:rsidRPr="00000000">
        <w:rPr>
          <w:rtl w:val="0"/>
        </w:rPr>
        <w:t xml:space="preserve">Ціль</w:t>
      </w:r>
    </w:p>
    <w:p w:rsidR="00000000" w:rsidDel="00000000" w:rsidP="00000000" w:rsidRDefault="00000000" w:rsidRPr="00000000" w14:paraId="000007E7">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На стадії виконання команда домагається значного прогресу в досягненні своїх цілей. Прихильність до місії команди висока і компетентність членів команди висока також. Члени команди мають продовжувати поглиблювати свої знання та навички, в тому числі роботу над постійним покращенням розвитку команди. Досягнення в командних процесах або прогрес вимірюються і відзначаються відповідно.</w:t>
      </w:r>
    </w:p>
    <w:p w:rsidR="00000000" w:rsidDel="00000000" w:rsidP="00000000" w:rsidRDefault="00000000" w:rsidRPr="00000000" w14:paraId="000007E8">
      <w:pPr>
        <w:pStyle w:val="Heading3"/>
        <w:rPr/>
      </w:pPr>
      <w:bookmarkStart w:colFirst="0" w:colLast="0" w:name="_30yh1apk1iaf" w:id="200"/>
      <w:bookmarkEnd w:id="200"/>
      <w:r w:rsidDel="00000000" w:rsidR="00000000" w:rsidRPr="00000000">
        <w:rPr>
          <w:rtl w:val="0"/>
        </w:rPr>
        <w:t xml:space="preserve">Етап 5: Розпуск</w:t>
      </w:r>
    </w:p>
    <w:p w:rsidR="00000000" w:rsidDel="00000000" w:rsidP="00000000" w:rsidRDefault="00000000" w:rsidRPr="00000000" w14:paraId="000007E9">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Деякі команди дійсно розпускаються, коли їхня робота завершена або коли потреби організації змінюються. Хоча це не є частиною оригінальної моделі Такмана, для будь-якої команди важливо звернути увагу на процес розпуску або розірвання контракту.</w:t>
      </w:r>
    </w:p>
    <w:p w:rsidR="00000000" w:rsidDel="00000000" w:rsidP="00000000" w:rsidRDefault="00000000" w:rsidRPr="00000000" w14:paraId="000007EA">
      <w:pPr>
        <w:pStyle w:val="Heading4"/>
        <w:rPr/>
      </w:pPr>
      <w:bookmarkStart w:colFirst="0" w:colLast="0" w:name="_tarpoa386gho" w:id="201"/>
      <w:bookmarkEnd w:id="201"/>
      <w:r w:rsidDel="00000000" w:rsidR="00000000" w:rsidRPr="00000000">
        <w:rPr>
          <w:rtl w:val="0"/>
        </w:rPr>
        <w:t xml:space="preserve">Загальний</w:t>
      </w:r>
    </w:p>
    <w:p w:rsidR="00000000" w:rsidDel="00000000" w:rsidP="00000000" w:rsidRDefault="00000000" w:rsidRPr="00000000" w14:paraId="000007EB">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Члени команди можуть відчувати різні побоювання щодо майбутнього розпуску команди. Вони можуть відчувати певне занепокоєння через невпевненість у своїй особистій ролі або майбутніх обов'язках. Вони можуть відчувати смуток або відчуття втрати через зміни, що відбуваються у їхніх стосунках у команді. І в той же час члени команди можуть відчувати глибоке задоволення від досягнень команди. Окремі члени команди можуть відчувати всі ці почуття одночасно або можуть циклічно переживати почуття втрати, а потім почуття задоволення.</w:t>
      </w:r>
    </w:p>
    <w:p w:rsidR="00000000" w:rsidDel="00000000" w:rsidP="00000000" w:rsidRDefault="00000000" w:rsidRPr="00000000" w14:paraId="000007EC">
      <w:pPr>
        <w:pStyle w:val="Heading4"/>
        <w:rPr/>
      </w:pPr>
      <w:bookmarkStart w:colFirst="0" w:colLast="0" w:name="_ammkx1xi124d" w:id="202"/>
      <w:bookmarkEnd w:id="202"/>
      <w:r w:rsidDel="00000000" w:rsidR="00000000" w:rsidRPr="00000000">
        <w:rPr>
          <w:rtl w:val="0"/>
        </w:rPr>
        <w:t xml:space="preserve">Поведінка</w:t>
      </w:r>
    </w:p>
    <w:p w:rsidR="00000000" w:rsidDel="00000000" w:rsidP="00000000" w:rsidRDefault="00000000" w:rsidRPr="00000000" w14:paraId="000007ED">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На завершальному етапі деякі члени команди можуть стати менш зосередженими на завданнях команди, і їх продуктивність може знизитися. Крім того, деякі члени команди можуть виявити, що зосередження уваги на поставленому завданні є ефективною відповіддю на їх смуток або почуття втрати.</w:t>
      </w:r>
    </w:p>
    <w:p w:rsidR="00000000" w:rsidDel="00000000" w:rsidP="00000000" w:rsidRDefault="00000000" w:rsidRPr="00000000" w14:paraId="000007EE">
      <w:pPr>
        <w:pStyle w:val="Heading4"/>
        <w:rPr/>
      </w:pPr>
      <w:bookmarkStart w:colFirst="0" w:colLast="0" w:name="_xc7emk146k2n" w:id="203"/>
      <w:bookmarkEnd w:id="203"/>
      <w:r w:rsidDel="00000000" w:rsidR="00000000" w:rsidRPr="00000000">
        <w:rPr>
          <w:rtl w:val="0"/>
        </w:rPr>
        <w:t xml:space="preserve">Ціль</w:t>
      </w:r>
    </w:p>
    <w:p w:rsidR="00000000" w:rsidDel="00000000" w:rsidP="00000000" w:rsidRDefault="00000000" w:rsidRPr="00000000" w14:paraId="000007EF">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Команда має визнати майбутній перехід і різноманітність думок окремих осіб і команди з приводу майбутнього розпуску команди. На цьому етапі команда має зосередитися на трьох завданнях:</w:t>
      </w:r>
    </w:p>
    <w:p w:rsidR="00000000" w:rsidDel="00000000" w:rsidP="00000000" w:rsidRDefault="00000000" w:rsidRPr="00000000" w14:paraId="000007F0">
      <w:pPr>
        <w:keepNext w:val="0"/>
        <w:keepLines w:val="0"/>
        <w:pageBreakBefore w:val="0"/>
        <w:widowControl w:val="0"/>
        <w:numPr>
          <w:ilvl w:val="0"/>
          <w:numId w:val="149"/>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rPr/>
      </w:pPr>
      <w:r w:rsidDel="00000000" w:rsidR="00000000" w:rsidRPr="00000000">
        <w:rPr>
          <w:rFonts w:ascii="PT Sans" w:cs="PT Sans" w:eastAsia="PT Sans" w:hAnsi="PT Sans"/>
          <w:rtl w:val="0"/>
        </w:rPr>
        <w:t xml:space="preserve">Завершення будь-яких результатів та завершення будь-якої спільної роботи, що залишилася.</w:t>
      </w:r>
    </w:p>
    <w:p w:rsidR="00000000" w:rsidDel="00000000" w:rsidP="00000000" w:rsidRDefault="00000000" w:rsidRPr="00000000" w14:paraId="000007F1">
      <w:pPr>
        <w:keepNext w:val="0"/>
        <w:keepLines w:val="0"/>
        <w:pageBreakBefore w:val="0"/>
        <w:widowControl w:val="0"/>
        <w:numPr>
          <w:ilvl w:val="0"/>
          <w:numId w:val="149"/>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rPr/>
      </w:pPr>
      <w:r w:rsidDel="00000000" w:rsidR="00000000" w:rsidRPr="00000000">
        <w:rPr>
          <w:rFonts w:ascii="PT Sans" w:cs="PT Sans" w:eastAsia="PT Sans" w:hAnsi="PT Sans"/>
          <w:rtl w:val="0"/>
        </w:rPr>
        <w:t xml:space="preserve">Оцінка процесу та продукту команди, з особливою увагою на виявлення "засвоєних уроків" та передачі їх клієнту, відділам компанії для використання майбутніми командами.</w:t>
      </w:r>
    </w:p>
    <w:p w:rsidR="00000000" w:rsidDel="00000000" w:rsidP="00000000" w:rsidRDefault="00000000" w:rsidRPr="00000000" w14:paraId="000007F2">
      <w:pPr>
        <w:keepNext w:val="0"/>
        <w:keepLines w:val="0"/>
        <w:pageBreakBefore w:val="0"/>
        <w:widowControl w:val="0"/>
        <w:numPr>
          <w:ilvl w:val="0"/>
          <w:numId w:val="149"/>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rPr/>
      </w:pPr>
      <w:r w:rsidDel="00000000" w:rsidR="00000000" w:rsidRPr="00000000">
        <w:rPr>
          <w:rFonts w:ascii="PT Sans" w:cs="PT Sans" w:eastAsia="PT Sans" w:hAnsi="PT Sans"/>
          <w:rtl w:val="0"/>
        </w:rPr>
        <w:t xml:space="preserve">Організація завершального святкування, де відзначають внесок окремих членів команди та досягнення команди, і на якому офіційно завершується існування цієї конкретної команди.</w:t>
      </w:r>
    </w:p>
    <w:p w:rsidR="00000000" w:rsidDel="00000000" w:rsidP="00000000" w:rsidRDefault="00000000" w:rsidRPr="00000000" w14:paraId="000007F3">
      <w:pPr>
        <w:spacing w:after="100" w:before="100" w:line="360" w:lineRule="auto"/>
        <w:ind w:left="0" w:firstLine="0"/>
        <w:jc w:val="both"/>
        <w:rPr>
          <w:rFonts w:ascii="PT Sans" w:cs="PT Sans" w:eastAsia="PT Sans" w:hAnsi="PT Sans"/>
        </w:rPr>
      </w:pPr>
      <w:r w:rsidDel="00000000" w:rsidR="00000000" w:rsidRPr="00000000">
        <w:br w:type="page"/>
      </w:r>
      <w:r w:rsidDel="00000000" w:rsidR="00000000" w:rsidRPr="00000000">
        <w:rPr>
          <w:rtl w:val="0"/>
        </w:rPr>
      </w:r>
    </w:p>
    <w:p w:rsidR="00000000" w:rsidDel="00000000" w:rsidP="00000000" w:rsidRDefault="00000000" w:rsidRPr="00000000" w14:paraId="000007F4">
      <w:pPr>
        <w:pStyle w:val="Heading1"/>
        <w:rPr/>
      </w:pPr>
      <w:bookmarkStart w:colFirst="0" w:colLast="0" w:name="_7qawjjo41i60" w:id="204"/>
      <w:bookmarkEnd w:id="204"/>
      <w:r w:rsidDel="00000000" w:rsidR="00000000" w:rsidRPr="00000000">
        <w:rPr>
          <w:rtl w:val="0"/>
        </w:rPr>
        <w:t xml:space="preserve">Нарада один на один</w:t>
      </w:r>
    </w:p>
    <w:p w:rsidR="00000000" w:rsidDel="00000000" w:rsidP="00000000" w:rsidRDefault="00000000" w:rsidRPr="00000000" w14:paraId="000007F5">
      <w:pPr>
        <w:shd w:fill="c9daf8" w:val="clear"/>
        <w:spacing w:after="100" w:before="100" w:line="360" w:lineRule="auto"/>
        <w:ind w:left="720" w:firstLine="0"/>
        <w:jc w:val="both"/>
        <w:rPr>
          <w:rFonts w:ascii="PT Sans" w:cs="PT Sans" w:eastAsia="PT Sans" w:hAnsi="PT Sans"/>
          <w:color w:val="343434"/>
        </w:rPr>
      </w:pPr>
      <w:r w:rsidDel="00000000" w:rsidR="00000000" w:rsidRPr="00000000">
        <w:rPr>
          <w:rFonts w:ascii="PT Sans" w:cs="PT Sans" w:eastAsia="PT Sans" w:hAnsi="PT Sans"/>
          <w:color w:val="343434"/>
          <w:rtl w:val="0"/>
        </w:rPr>
        <w:t xml:space="preserve">Нарада один на один - це звичайна звірка прогресу між двома людьми в компанії, як правило, між менеджером та працівником. Вона використовується для надання зворотного зв'язку, інформування один одного, вирішення проблем та допомоги учасникам зростати на своїх позиціях. Ключовий момент полягає у тому, щоб "дозволити працівникові вести розмову так, як він хоче".</w:t>
      </w:r>
    </w:p>
    <w:p w:rsidR="00000000" w:rsidDel="00000000" w:rsidP="00000000" w:rsidRDefault="00000000" w:rsidRPr="00000000" w14:paraId="000007F6">
      <w:pPr>
        <w:pStyle w:val="Heading2"/>
        <w:spacing w:after="100" w:before="100" w:line="360" w:lineRule="auto"/>
        <w:jc w:val="both"/>
        <w:rPr/>
      </w:pPr>
      <w:bookmarkStart w:colFirst="0" w:colLast="0" w:name="_45bqjktosg6l" w:id="205"/>
      <w:bookmarkEnd w:id="205"/>
      <w:r w:rsidDel="00000000" w:rsidR="00000000" w:rsidRPr="00000000">
        <w:rPr>
          <w:rtl w:val="0"/>
        </w:rPr>
        <w:t xml:space="preserve">Вказівка</w:t>
      </w:r>
    </w:p>
    <w:p w:rsidR="00000000" w:rsidDel="00000000" w:rsidP="00000000" w:rsidRDefault="00000000" w:rsidRPr="00000000" w14:paraId="000007F7">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Вільна форма, орієнтована на працівників, яка виходить за рамки оновлення статусу, робить нараду один на один особливою. Вона часто вважається найважливішою нарадою, оскільки вона закладає основу для довірчих та продуктивних робочих відносин. Хороша нарада могла б мати такі характеристики:</w:t>
      </w:r>
    </w:p>
    <w:p w:rsidR="00000000" w:rsidDel="00000000" w:rsidP="00000000" w:rsidRDefault="00000000" w:rsidRPr="00000000" w14:paraId="000007F8">
      <w:pPr>
        <w:numPr>
          <w:ilvl w:val="0"/>
          <w:numId w:val="61"/>
        </w:numPr>
        <w:spacing w:after="0" w:afterAutospacing="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Вона створюється на регулярній основі</w:t>
      </w:r>
    </w:p>
    <w:p w:rsidR="00000000" w:rsidDel="00000000" w:rsidP="00000000" w:rsidRDefault="00000000" w:rsidRPr="00000000" w14:paraId="000007F9">
      <w:pPr>
        <w:numPr>
          <w:ilvl w:val="0"/>
          <w:numId w:val="61"/>
        </w:numPr>
        <w:spacing w:after="0" w:afterAutospacing="0" w:before="0" w:beforeAutospacing="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Менеджер підготовлений (має порядок денний, тези для обговорення, пише резюме)</w:t>
      </w:r>
    </w:p>
    <w:p w:rsidR="00000000" w:rsidDel="00000000" w:rsidP="00000000" w:rsidRDefault="00000000" w:rsidRPr="00000000" w14:paraId="000007FA">
      <w:pPr>
        <w:numPr>
          <w:ilvl w:val="0"/>
          <w:numId w:val="61"/>
        </w:numPr>
        <w:spacing w:after="0" w:afterAutospacing="0" w:before="0" w:beforeAutospacing="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Менеджер - хороший слухач</w:t>
      </w:r>
    </w:p>
    <w:p w:rsidR="00000000" w:rsidDel="00000000" w:rsidP="00000000" w:rsidRDefault="00000000" w:rsidRPr="00000000" w14:paraId="000007FB">
      <w:pPr>
        <w:numPr>
          <w:ilvl w:val="0"/>
          <w:numId w:val="61"/>
        </w:numPr>
        <w:spacing w:after="0" w:afterAutospacing="0" w:before="0" w:beforeAutospacing="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Всі учасники відкриті і готові ділитися</w:t>
      </w:r>
    </w:p>
    <w:p w:rsidR="00000000" w:rsidDel="00000000" w:rsidP="00000000" w:rsidRDefault="00000000" w:rsidRPr="00000000" w14:paraId="000007FC">
      <w:pPr>
        <w:numPr>
          <w:ilvl w:val="0"/>
          <w:numId w:val="61"/>
        </w:numPr>
        <w:spacing w:after="0" w:afterAutospacing="0" w:before="0" w:beforeAutospacing="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Виділений час, зазвичай, не перевищує 30 хв.</w:t>
      </w:r>
    </w:p>
    <w:p w:rsidR="00000000" w:rsidDel="00000000" w:rsidP="00000000" w:rsidRDefault="00000000" w:rsidRPr="00000000" w14:paraId="000007FD">
      <w:pPr>
        <w:numPr>
          <w:ilvl w:val="0"/>
          <w:numId w:val="61"/>
        </w:numPr>
        <w:spacing w:after="100" w:before="0" w:beforeAutospacing="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Менеджер/працівник робить нотатки для подальшої діяльності.</w:t>
      </w:r>
    </w:p>
    <w:p w:rsidR="00000000" w:rsidDel="00000000" w:rsidP="00000000" w:rsidRDefault="00000000" w:rsidRPr="00000000" w14:paraId="000007FE">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Розмови сам-на-сам пропонують найпліднішу форму спілкування. Тому, при можливості, зустрічайтеся особисто. Якщо немає можливості провести її особисто, замість скасування наради, перейдіть до наступного найкращого способу: відео-дзвінка.</w:t>
      </w:r>
    </w:p>
    <w:p w:rsidR="00000000" w:rsidDel="00000000" w:rsidP="00000000" w:rsidRDefault="00000000" w:rsidRPr="00000000" w14:paraId="000007FF">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Чи то в офісі, на прогулянці, чи в кафе, виберіть місце, де всім буде зручно говорити відкрито.</w:t>
      </w:r>
    </w:p>
    <w:p w:rsidR="00000000" w:rsidDel="00000000" w:rsidP="00000000" w:rsidRDefault="00000000" w:rsidRPr="00000000" w14:paraId="00000800">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Потрібно розглядати наради один на один як потужний інструмент швидше для росту людей, аніж зобов'язання слідувати одному з сотень процесів у компанії.</w:t>
      </w:r>
    </w:p>
    <w:p w:rsidR="00000000" w:rsidDel="00000000" w:rsidP="00000000" w:rsidRDefault="00000000" w:rsidRPr="00000000" w14:paraId="00000801">
      <w:pPr>
        <w:pStyle w:val="Heading3"/>
        <w:rPr/>
      </w:pPr>
      <w:bookmarkStart w:colFirst="0" w:colLast="0" w:name="_zalaehsbjgwp" w:id="206"/>
      <w:bookmarkEnd w:id="206"/>
      <w:r w:rsidDel="00000000" w:rsidR="00000000" w:rsidRPr="00000000">
        <w:rPr>
          <w:rtl w:val="0"/>
        </w:rPr>
        <w:t xml:space="preserve">Типові пункти порядку денного</w:t>
      </w:r>
    </w:p>
    <w:p w:rsidR="00000000" w:rsidDel="00000000" w:rsidP="00000000" w:rsidRDefault="00000000" w:rsidRPr="00000000" w14:paraId="00000802">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Розмова повинна вестися у вільній формі, щоб бути продуктивною і не нагадувала інтерв'ю. Що можна обговорити під час цієї наради:</w:t>
      </w:r>
    </w:p>
    <w:p w:rsidR="00000000" w:rsidDel="00000000" w:rsidP="00000000" w:rsidRDefault="00000000" w:rsidRPr="00000000" w14:paraId="00000803">
      <w:pPr>
        <w:numPr>
          <w:ilvl w:val="0"/>
          <w:numId w:val="92"/>
        </w:numPr>
        <w:spacing w:after="0" w:afterAutospacing="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Робочі звички та продуктивність працівників</w:t>
      </w:r>
    </w:p>
    <w:p w:rsidR="00000000" w:rsidDel="00000000" w:rsidP="00000000" w:rsidRDefault="00000000" w:rsidRPr="00000000" w14:paraId="00000804">
      <w:pPr>
        <w:numPr>
          <w:ilvl w:val="0"/>
          <w:numId w:val="92"/>
        </w:numPr>
        <w:spacing w:after="0" w:afterAutospacing="0" w:before="0" w:beforeAutospacing="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Прогрес особистого плану розвитку (PDP)</w:t>
      </w:r>
    </w:p>
    <w:p w:rsidR="00000000" w:rsidDel="00000000" w:rsidP="00000000" w:rsidRDefault="00000000" w:rsidRPr="00000000" w14:paraId="00000805">
      <w:pPr>
        <w:numPr>
          <w:ilvl w:val="0"/>
          <w:numId w:val="92"/>
        </w:numPr>
        <w:spacing w:after="0" w:afterAutospacing="0" w:before="0" w:beforeAutospacing="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Командна співпраця</w:t>
      </w:r>
    </w:p>
    <w:p w:rsidR="00000000" w:rsidDel="00000000" w:rsidP="00000000" w:rsidRDefault="00000000" w:rsidRPr="00000000" w14:paraId="00000806">
      <w:pPr>
        <w:numPr>
          <w:ilvl w:val="0"/>
          <w:numId w:val="92"/>
        </w:numPr>
        <w:spacing w:after="0" w:afterAutospacing="0" w:before="0" w:beforeAutospacing="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Рівні залученості</w:t>
      </w:r>
    </w:p>
    <w:p w:rsidR="00000000" w:rsidDel="00000000" w:rsidP="00000000" w:rsidRDefault="00000000" w:rsidRPr="00000000" w14:paraId="00000807">
      <w:pPr>
        <w:numPr>
          <w:ilvl w:val="0"/>
          <w:numId w:val="92"/>
        </w:numPr>
        <w:spacing w:after="0" w:afterAutospacing="0" w:before="0" w:beforeAutospacing="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Короткострокові та довгострокові цілі ефективності</w:t>
      </w:r>
    </w:p>
    <w:p w:rsidR="00000000" w:rsidDel="00000000" w:rsidP="00000000" w:rsidRDefault="00000000" w:rsidRPr="00000000" w14:paraId="00000808">
      <w:pPr>
        <w:numPr>
          <w:ilvl w:val="0"/>
          <w:numId w:val="92"/>
        </w:numPr>
        <w:spacing w:after="0" w:afterAutospacing="0" w:before="0" w:beforeAutospacing="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Цілі та план професійного розвитку</w:t>
      </w:r>
    </w:p>
    <w:p w:rsidR="00000000" w:rsidDel="00000000" w:rsidP="00000000" w:rsidRDefault="00000000" w:rsidRPr="00000000" w14:paraId="00000809">
      <w:pPr>
        <w:numPr>
          <w:ilvl w:val="0"/>
          <w:numId w:val="92"/>
        </w:numPr>
        <w:spacing w:after="100" w:before="0" w:beforeAutospacing="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Покращення менеджера</w:t>
      </w:r>
    </w:p>
    <w:p w:rsidR="00000000" w:rsidDel="00000000" w:rsidP="00000000" w:rsidRDefault="00000000" w:rsidRPr="00000000" w14:paraId="0000080A">
      <w:pPr>
        <w:pStyle w:val="Heading2"/>
        <w:spacing w:after="100" w:before="100" w:line="360" w:lineRule="auto"/>
        <w:jc w:val="both"/>
        <w:rPr/>
      </w:pPr>
      <w:bookmarkStart w:colFirst="0" w:colLast="0" w:name="_psxf1uamvukh" w:id="207"/>
      <w:bookmarkEnd w:id="207"/>
      <w:r w:rsidDel="00000000" w:rsidR="00000000" w:rsidRPr="00000000">
        <w:rPr>
          <w:rtl w:val="0"/>
        </w:rPr>
        <w:t xml:space="preserve">Вигоди</w:t>
      </w:r>
    </w:p>
    <w:p w:rsidR="00000000" w:rsidDel="00000000" w:rsidP="00000000" w:rsidRDefault="00000000" w:rsidRPr="00000000" w14:paraId="0000080B">
      <w:pPr>
        <w:numPr>
          <w:ilvl w:val="0"/>
          <w:numId w:val="123"/>
        </w:numPr>
        <w:spacing w:after="0" w:afterAutospacing="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Розвивайте довірчі відносини між менеджером/керівником та працівником</w:t>
      </w:r>
    </w:p>
    <w:p w:rsidR="00000000" w:rsidDel="00000000" w:rsidP="00000000" w:rsidRDefault="00000000" w:rsidRPr="00000000" w14:paraId="0000080C">
      <w:pPr>
        <w:numPr>
          <w:ilvl w:val="0"/>
          <w:numId w:val="123"/>
        </w:numPr>
        <w:spacing w:after="0" w:afterAutospacing="0" w:before="0" w:beforeAutospacing="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Відстежуйте прогрес працівника та ставте цілі</w:t>
      </w:r>
    </w:p>
    <w:p w:rsidR="00000000" w:rsidDel="00000000" w:rsidP="00000000" w:rsidRDefault="00000000" w:rsidRPr="00000000" w14:paraId="0000080D">
      <w:pPr>
        <w:numPr>
          <w:ilvl w:val="0"/>
          <w:numId w:val="123"/>
        </w:numPr>
        <w:spacing w:after="0" w:afterAutospacing="0" w:before="0" w:beforeAutospacing="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Запобігайте майбутнім проблемам</w:t>
      </w:r>
    </w:p>
    <w:p w:rsidR="00000000" w:rsidDel="00000000" w:rsidP="00000000" w:rsidRDefault="00000000" w:rsidRPr="00000000" w14:paraId="0000080E">
      <w:pPr>
        <w:numPr>
          <w:ilvl w:val="0"/>
          <w:numId w:val="123"/>
        </w:numPr>
        <w:spacing w:after="0" w:afterAutospacing="0" w:before="0" w:beforeAutospacing="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Розвивайте навички коучингу менеджера</w:t>
      </w:r>
    </w:p>
    <w:p w:rsidR="00000000" w:rsidDel="00000000" w:rsidP="00000000" w:rsidRDefault="00000000" w:rsidRPr="00000000" w14:paraId="0000080F">
      <w:pPr>
        <w:numPr>
          <w:ilvl w:val="0"/>
          <w:numId w:val="123"/>
        </w:numPr>
        <w:spacing w:after="0" w:afterAutospacing="0" w:before="0" w:beforeAutospacing="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Залучайте працівника до роботи</w:t>
      </w:r>
    </w:p>
    <w:p w:rsidR="00000000" w:rsidDel="00000000" w:rsidP="00000000" w:rsidRDefault="00000000" w:rsidRPr="00000000" w14:paraId="00000810">
      <w:pPr>
        <w:numPr>
          <w:ilvl w:val="0"/>
          <w:numId w:val="123"/>
        </w:numPr>
        <w:spacing w:after="100" w:before="0" w:beforeAutospacing="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Працівники стають більш продуктивними</w:t>
      </w:r>
    </w:p>
    <w:p w:rsidR="00000000" w:rsidDel="00000000" w:rsidP="00000000" w:rsidRDefault="00000000" w:rsidRPr="00000000" w14:paraId="00000811">
      <w:pPr>
        <w:pStyle w:val="Heading2"/>
        <w:spacing w:after="100" w:before="100" w:line="360" w:lineRule="auto"/>
        <w:jc w:val="both"/>
        <w:rPr/>
      </w:pPr>
      <w:bookmarkStart w:colFirst="0" w:colLast="0" w:name="_479n4az9pm3z" w:id="208"/>
      <w:bookmarkEnd w:id="208"/>
      <w:r w:rsidDel="00000000" w:rsidR="00000000" w:rsidRPr="00000000">
        <w:rPr>
          <w:rtl w:val="0"/>
        </w:rPr>
        <w:t xml:space="preserve">Приклади питань</w:t>
      </w:r>
    </w:p>
    <w:p w:rsidR="00000000" w:rsidDel="00000000" w:rsidP="00000000" w:rsidRDefault="00000000" w:rsidRPr="00000000" w14:paraId="00000812">
      <w:pPr>
        <w:pStyle w:val="Heading3"/>
        <w:rPr/>
      </w:pPr>
      <w:bookmarkStart w:colFirst="0" w:colLast="0" w:name="_za7fcnyffur7" w:id="209"/>
      <w:bookmarkEnd w:id="209"/>
      <w:r w:rsidDel="00000000" w:rsidR="00000000" w:rsidRPr="00000000">
        <w:rPr>
          <w:rtl w:val="0"/>
        </w:rPr>
        <w:t xml:space="preserve">Регулярна звірка</w:t>
      </w:r>
    </w:p>
    <w:p w:rsidR="00000000" w:rsidDel="00000000" w:rsidP="00000000" w:rsidRDefault="00000000" w:rsidRPr="00000000" w14:paraId="00000813">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Розвивайте довірчі відносини, відзначайте перемоги і вирішуйте проблеми на ранній стадії.</w:t>
      </w:r>
    </w:p>
    <w:p w:rsidR="00000000" w:rsidDel="00000000" w:rsidP="00000000" w:rsidRDefault="00000000" w:rsidRPr="00000000" w14:paraId="00000814">
      <w:pPr>
        <w:numPr>
          <w:ilvl w:val="0"/>
          <w:numId w:val="85"/>
        </w:numPr>
        <w:spacing w:after="0" w:afterAutospacing="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Як справи? Як минув тиждень/місяць?</w:t>
      </w:r>
    </w:p>
    <w:p w:rsidR="00000000" w:rsidDel="00000000" w:rsidP="00000000" w:rsidRDefault="00000000" w:rsidRPr="00000000" w14:paraId="00000815">
      <w:pPr>
        <w:numPr>
          <w:ilvl w:val="0"/>
          <w:numId w:val="85"/>
        </w:numPr>
        <w:spacing w:after="0" w:afterAutospacing="0" w:before="0" w:beforeAutospacing="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Про що б Ви хотіли поговорити сьогодні?</w:t>
      </w:r>
    </w:p>
    <w:p w:rsidR="00000000" w:rsidDel="00000000" w:rsidP="00000000" w:rsidRDefault="00000000" w:rsidRPr="00000000" w14:paraId="00000816">
      <w:pPr>
        <w:numPr>
          <w:ilvl w:val="0"/>
          <w:numId w:val="85"/>
        </w:numPr>
        <w:spacing w:after="0" w:afterAutospacing="0" w:before="0" w:beforeAutospacing="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Чим Ви пишаєтеся? Вам щось заважає?</w:t>
      </w:r>
    </w:p>
    <w:p w:rsidR="00000000" w:rsidDel="00000000" w:rsidP="00000000" w:rsidRDefault="00000000" w:rsidRPr="00000000" w14:paraId="00000817">
      <w:pPr>
        <w:numPr>
          <w:ilvl w:val="0"/>
          <w:numId w:val="85"/>
        </w:numPr>
        <w:spacing w:after="0" w:afterAutospacing="0" w:before="0" w:beforeAutospacing="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Вам потрібна підтримка? Чим я можу Вам допомогти?</w:t>
      </w:r>
    </w:p>
    <w:p w:rsidR="00000000" w:rsidDel="00000000" w:rsidP="00000000" w:rsidRDefault="00000000" w:rsidRPr="00000000" w14:paraId="00000818">
      <w:pPr>
        <w:numPr>
          <w:ilvl w:val="0"/>
          <w:numId w:val="85"/>
        </w:numPr>
        <w:spacing w:after="100" w:before="0" w:beforeAutospacing="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Про що ще Ви хотіли б поговорити сьогодні?</w:t>
      </w:r>
    </w:p>
    <w:p w:rsidR="00000000" w:rsidDel="00000000" w:rsidP="00000000" w:rsidRDefault="00000000" w:rsidRPr="00000000" w14:paraId="00000819">
      <w:pPr>
        <w:pStyle w:val="Heading3"/>
        <w:rPr/>
      </w:pPr>
      <w:bookmarkStart w:colFirst="0" w:colLast="0" w:name="_sajpuxrxpydy" w:id="210"/>
      <w:bookmarkEnd w:id="210"/>
      <w:r w:rsidDel="00000000" w:rsidR="00000000" w:rsidRPr="00000000">
        <w:rPr>
          <w:rtl w:val="0"/>
        </w:rPr>
        <w:t xml:space="preserve">Перша нарада один на один з новим членом команди</w:t>
      </w:r>
    </w:p>
    <w:p w:rsidR="00000000" w:rsidDel="00000000" w:rsidP="00000000" w:rsidRDefault="00000000" w:rsidRPr="00000000" w14:paraId="0000081A">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Закладіть основу для довірчих і гідних відносин на нараді один на один.</w:t>
      </w:r>
    </w:p>
    <w:p w:rsidR="00000000" w:rsidDel="00000000" w:rsidP="00000000" w:rsidRDefault="00000000" w:rsidRPr="00000000" w14:paraId="0000081B">
      <w:pPr>
        <w:numPr>
          <w:ilvl w:val="0"/>
          <w:numId w:val="143"/>
        </w:numPr>
        <w:spacing w:after="0" w:afterAutospacing="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Розкажіть мені про себе – чим приваблює Вас ця роль?</w:t>
      </w:r>
    </w:p>
    <w:p w:rsidR="00000000" w:rsidDel="00000000" w:rsidP="00000000" w:rsidRDefault="00000000" w:rsidRPr="00000000" w14:paraId="0000081C">
      <w:pPr>
        <w:numPr>
          <w:ilvl w:val="0"/>
          <w:numId w:val="143"/>
        </w:numPr>
        <w:spacing w:after="0" w:afterAutospacing="0" w:before="0" w:beforeAutospacing="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Які ваші прагнення – професійні та особисті?</w:t>
      </w:r>
    </w:p>
    <w:p w:rsidR="00000000" w:rsidDel="00000000" w:rsidP="00000000" w:rsidRDefault="00000000" w:rsidRPr="00000000" w14:paraId="0000081D">
      <w:pPr>
        <w:numPr>
          <w:ilvl w:val="0"/>
          <w:numId w:val="143"/>
        </w:numPr>
        <w:spacing w:after="0" w:afterAutospacing="0" w:before="0" w:beforeAutospacing="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Що дає Вам енергію, а що її забирає?</w:t>
      </w:r>
    </w:p>
    <w:p w:rsidR="00000000" w:rsidDel="00000000" w:rsidP="00000000" w:rsidRDefault="00000000" w:rsidRPr="00000000" w14:paraId="0000081E">
      <w:pPr>
        <w:numPr>
          <w:ilvl w:val="0"/>
          <w:numId w:val="143"/>
        </w:numPr>
        <w:spacing w:after="0" w:afterAutospacing="0" w:before="0" w:beforeAutospacing="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Яка Ваша роль і чого б Ви очікували від мене?</w:t>
      </w:r>
    </w:p>
    <w:p w:rsidR="00000000" w:rsidDel="00000000" w:rsidP="00000000" w:rsidRDefault="00000000" w:rsidRPr="00000000" w14:paraId="0000081F">
      <w:pPr>
        <w:numPr>
          <w:ilvl w:val="0"/>
          <w:numId w:val="143"/>
        </w:numPr>
        <w:spacing w:after="0" w:afterAutospacing="0" w:before="0" w:beforeAutospacing="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Давайте поговоримо про нашу команду та про те, як ми працюємо разом.</w:t>
      </w:r>
    </w:p>
    <w:p w:rsidR="00000000" w:rsidDel="00000000" w:rsidP="00000000" w:rsidRDefault="00000000" w:rsidRPr="00000000" w14:paraId="00000820">
      <w:pPr>
        <w:numPr>
          <w:ilvl w:val="0"/>
          <w:numId w:val="143"/>
        </w:numPr>
        <w:spacing w:after="0" w:afterAutospacing="0" w:before="0" w:beforeAutospacing="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Давайте поговоримо про те, чому і як ми будемо проводити наради один на один.</w:t>
      </w:r>
    </w:p>
    <w:p w:rsidR="00000000" w:rsidDel="00000000" w:rsidP="00000000" w:rsidRDefault="00000000" w:rsidRPr="00000000" w14:paraId="00000821">
      <w:pPr>
        <w:numPr>
          <w:ilvl w:val="0"/>
          <w:numId w:val="143"/>
        </w:numPr>
        <w:spacing w:after="100" w:before="0" w:beforeAutospacing="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Про що ще Ви хотіли б поговорити сьогодні?</w:t>
      </w:r>
    </w:p>
    <w:p w:rsidR="00000000" w:rsidDel="00000000" w:rsidP="00000000" w:rsidRDefault="00000000" w:rsidRPr="00000000" w14:paraId="00000822">
      <w:pPr>
        <w:pStyle w:val="Heading3"/>
        <w:rPr/>
      </w:pPr>
      <w:bookmarkStart w:colFirst="0" w:colLast="0" w:name="_5lzwchc2q006" w:id="211"/>
      <w:bookmarkEnd w:id="211"/>
      <w:r w:rsidDel="00000000" w:rsidR="00000000" w:rsidRPr="00000000">
        <w:rPr>
          <w:rtl w:val="0"/>
        </w:rPr>
        <w:t xml:space="preserve">Чергова нарада на вищому рівні</w:t>
      </w:r>
    </w:p>
    <w:p w:rsidR="00000000" w:rsidDel="00000000" w:rsidP="00000000" w:rsidRDefault="00000000" w:rsidRPr="00000000" w14:paraId="00000823">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Усуньте розрив між рівнями ієрархії та отримайте більше інформації про свою організацію.</w:t>
      </w:r>
    </w:p>
    <w:p w:rsidR="00000000" w:rsidDel="00000000" w:rsidP="00000000" w:rsidRDefault="00000000" w:rsidRPr="00000000" w14:paraId="00000824">
      <w:pPr>
        <w:numPr>
          <w:ilvl w:val="0"/>
          <w:numId w:val="128"/>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Чим Ви пишаєтеся?</w:t>
      </w:r>
    </w:p>
    <w:p w:rsidR="00000000" w:rsidDel="00000000" w:rsidP="00000000" w:rsidRDefault="00000000" w:rsidRPr="00000000" w14:paraId="00000825">
      <w:pPr>
        <w:numPr>
          <w:ilvl w:val="0"/>
          <w:numId w:val="128"/>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Які у Вас є ідеї для вашої команди та компанії?</w:t>
      </w:r>
    </w:p>
    <w:p w:rsidR="00000000" w:rsidDel="00000000" w:rsidP="00000000" w:rsidRDefault="00000000" w:rsidRPr="00000000" w14:paraId="00000826">
      <w:pPr>
        <w:numPr>
          <w:ilvl w:val="0"/>
          <w:numId w:val="128"/>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Як Ви ставитесь до бачення та пріоритетів нашої компанії?</w:t>
      </w:r>
    </w:p>
    <w:p w:rsidR="00000000" w:rsidDel="00000000" w:rsidP="00000000" w:rsidRDefault="00000000" w:rsidRPr="00000000" w14:paraId="00000827">
      <w:pPr>
        <w:numPr>
          <w:ilvl w:val="0"/>
          <w:numId w:val="128"/>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Що Ваш менеджер може зробити, щоб краще підтримати Вас у вашій ролі?</w:t>
      </w:r>
    </w:p>
    <w:p w:rsidR="00000000" w:rsidDel="00000000" w:rsidP="00000000" w:rsidRDefault="00000000" w:rsidRPr="00000000" w14:paraId="00000828">
      <w:pPr>
        <w:numPr>
          <w:ilvl w:val="0"/>
          <w:numId w:val="128"/>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Вам щось заважає?</w:t>
      </w:r>
    </w:p>
    <w:p w:rsidR="00000000" w:rsidDel="00000000" w:rsidP="00000000" w:rsidRDefault="00000000" w:rsidRPr="00000000" w14:paraId="00000829">
      <w:pPr>
        <w:pStyle w:val="Heading3"/>
        <w:rPr/>
      </w:pPr>
      <w:bookmarkStart w:colFirst="0" w:colLast="0" w:name="_r0vaykc3s4g1" w:id="212"/>
      <w:bookmarkEnd w:id="212"/>
      <w:r w:rsidDel="00000000" w:rsidR="00000000" w:rsidRPr="00000000">
        <w:rPr>
          <w:rtl w:val="0"/>
        </w:rPr>
        <w:t xml:space="preserve">Постановка цілей</w:t>
      </w:r>
    </w:p>
    <w:p w:rsidR="00000000" w:rsidDel="00000000" w:rsidP="00000000" w:rsidRDefault="00000000" w:rsidRPr="00000000" w14:paraId="0000082A">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Поставте ціль проведення інформаційного і спільного заходу.</w:t>
      </w:r>
    </w:p>
    <w:p w:rsidR="00000000" w:rsidDel="00000000" w:rsidP="00000000" w:rsidRDefault="00000000" w:rsidRPr="00000000" w14:paraId="0000082B">
      <w:pPr>
        <w:numPr>
          <w:ilvl w:val="0"/>
          <w:numId w:val="128"/>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Давайте коротко розповімо, чому і як ми встановлюємо цілі щодо основних результатів (OKR)/особистого плану розвитку (PDP).</w:t>
      </w:r>
    </w:p>
    <w:p w:rsidR="00000000" w:rsidDel="00000000" w:rsidP="00000000" w:rsidRDefault="00000000" w:rsidRPr="00000000" w14:paraId="0000082C">
      <w:pPr>
        <w:numPr>
          <w:ilvl w:val="0"/>
          <w:numId w:val="128"/>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Як просувалися попередні цілі?</w:t>
      </w:r>
    </w:p>
    <w:p w:rsidR="00000000" w:rsidDel="00000000" w:rsidP="00000000" w:rsidRDefault="00000000" w:rsidRPr="00000000" w14:paraId="0000082D">
      <w:pPr>
        <w:numPr>
          <w:ilvl w:val="0"/>
          <w:numId w:val="128"/>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Давайте розглянемо пріоритети компанії та команди.</w:t>
      </w:r>
    </w:p>
    <w:p w:rsidR="00000000" w:rsidDel="00000000" w:rsidP="00000000" w:rsidRDefault="00000000" w:rsidRPr="00000000" w14:paraId="0000082E">
      <w:pPr>
        <w:numPr>
          <w:ilvl w:val="0"/>
          <w:numId w:val="128"/>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Давайте обговоримо поточні завдання і цілі особистого розвитку.</w:t>
      </w:r>
    </w:p>
    <w:p w:rsidR="00000000" w:rsidDel="00000000" w:rsidP="00000000" w:rsidRDefault="00000000" w:rsidRPr="00000000" w14:paraId="0000082F">
      <w:pPr>
        <w:numPr>
          <w:ilvl w:val="0"/>
          <w:numId w:val="128"/>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Давайте домовимося про чергові кроки.</w:t>
      </w:r>
    </w:p>
    <w:p w:rsidR="00000000" w:rsidDel="00000000" w:rsidP="00000000" w:rsidRDefault="00000000" w:rsidRPr="00000000" w14:paraId="00000830">
      <w:pPr>
        <w:pStyle w:val="Heading3"/>
        <w:rPr/>
      </w:pPr>
      <w:bookmarkStart w:colFirst="0" w:colLast="0" w:name="_dbo1uocosmh3" w:id="213"/>
      <w:bookmarkEnd w:id="213"/>
      <w:r w:rsidDel="00000000" w:rsidR="00000000" w:rsidRPr="00000000">
        <w:rPr>
          <w:rtl w:val="0"/>
        </w:rPr>
        <w:t xml:space="preserve">Зростання працівників</w:t>
      </w:r>
    </w:p>
    <w:p w:rsidR="00000000" w:rsidDel="00000000" w:rsidP="00000000" w:rsidRDefault="00000000" w:rsidRPr="00000000" w14:paraId="00000831">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Допоможіть людям задуматися і визначити сфери зростання.</w:t>
      </w:r>
    </w:p>
    <w:p w:rsidR="00000000" w:rsidDel="00000000" w:rsidP="00000000" w:rsidRDefault="00000000" w:rsidRPr="00000000" w14:paraId="00000832">
      <w:pPr>
        <w:numPr>
          <w:ilvl w:val="0"/>
          <w:numId w:val="54"/>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Виходячи зі зворотного зв'язку, який ви отримали останнім часом, чи є області, які Ви хотіли б розвивати далі?</w:t>
      </w:r>
    </w:p>
    <w:p w:rsidR="00000000" w:rsidDel="00000000" w:rsidP="00000000" w:rsidRDefault="00000000" w:rsidRPr="00000000" w14:paraId="00000833">
      <w:pPr>
        <w:numPr>
          <w:ilvl w:val="0"/>
          <w:numId w:val="54"/>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Які чергові кроки Ви могли б зробити для досягнення цих цілей?</w:t>
      </w:r>
    </w:p>
    <w:p w:rsidR="00000000" w:rsidDel="00000000" w:rsidP="00000000" w:rsidRDefault="00000000" w:rsidRPr="00000000" w14:paraId="00000834">
      <w:pPr>
        <w:numPr>
          <w:ilvl w:val="0"/>
          <w:numId w:val="54"/>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Яка частина Вашої роботи Вам найбільше подобається? Що надихає, мотивує і дає енергію?</w:t>
      </w:r>
    </w:p>
    <w:p w:rsidR="00000000" w:rsidDel="00000000" w:rsidP="00000000" w:rsidRDefault="00000000" w:rsidRPr="00000000" w14:paraId="00000835">
      <w:pPr>
        <w:numPr>
          <w:ilvl w:val="0"/>
          <w:numId w:val="54"/>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Яка частина Вашої роботи Вам подобається найменше? Що Вас засмучує чи набридає? Яке одне завдання Ви хотіли б перестати виконувати, якщо це можливо?</w:t>
      </w:r>
    </w:p>
    <w:p w:rsidR="00000000" w:rsidDel="00000000" w:rsidP="00000000" w:rsidRDefault="00000000" w:rsidRPr="00000000" w14:paraId="00000836">
      <w:pPr>
        <w:numPr>
          <w:ilvl w:val="0"/>
          <w:numId w:val="54"/>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Де б Ви хотіли бути через 2 роки?</w:t>
      </w:r>
    </w:p>
    <w:p w:rsidR="00000000" w:rsidDel="00000000" w:rsidP="00000000" w:rsidRDefault="00000000" w:rsidRPr="00000000" w14:paraId="00000837">
      <w:pPr>
        <w:pStyle w:val="Heading3"/>
        <w:rPr/>
      </w:pPr>
      <w:bookmarkStart w:colFirst="0" w:colLast="0" w:name="_ixw6r2re2gsk" w:id="214"/>
      <w:bookmarkEnd w:id="214"/>
      <w:r w:rsidDel="00000000" w:rsidR="00000000" w:rsidRPr="00000000">
        <w:rPr>
          <w:rtl w:val="0"/>
        </w:rPr>
        <w:t xml:space="preserve">Продуктивність та особистий план розвитку (PDP)</w:t>
      </w:r>
    </w:p>
    <w:p w:rsidR="00000000" w:rsidDel="00000000" w:rsidP="00000000" w:rsidRDefault="00000000" w:rsidRPr="00000000" w14:paraId="00000838">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Доведіть перегляд продуктивності до гарного завершення та поділіться здобутками.</w:t>
      </w:r>
    </w:p>
    <w:p w:rsidR="00000000" w:rsidDel="00000000" w:rsidP="00000000" w:rsidRDefault="00000000" w:rsidRPr="00000000" w14:paraId="00000839">
      <w:pPr>
        <w:numPr>
          <w:ilvl w:val="0"/>
          <w:numId w:val="104"/>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Як Ви себе почуваєте після цього перегляду продуктивності?</w:t>
      </w:r>
    </w:p>
    <w:p w:rsidR="00000000" w:rsidDel="00000000" w:rsidP="00000000" w:rsidRDefault="00000000" w:rsidRPr="00000000" w14:paraId="0000083A">
      <w:pPr>
        <w:numPr>
          <w:ilvl w:val="0"/>
          <w:numId w:val="104"/>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Що Ви думали, переглядаючи зворотний зв'язок від мене та Ваших колег?</w:t>
      </w:r>
    </w:p>
    <w:p w:rsidR="00000000" w:rsidDel="00000000" w:rsidP="00000000" w:rsidRDefault="00000000" w:rsidRPr="00000000" w14:paraId="0000083B">
      <w:pPr>
        <w:numPr>
          <w:ilvl w:val="0"/>
          <w:numId w:val="104"/>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Чи є щось незрозуміле для Вас?</w:t>
      </w:r>
    </w:p>
    <w:p w:rsidR="00000000" w:rsidDel="00000000" w:rsidP="00000000" w:rsidRDefault="00000000" w:rsidRPr="00000000" w14:paraId="0000083C">
      <w:pPr>
        <w:numPr>
          <w:ilvl w:val="0"/>
          <w:numId w:val="104"/>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Чи було щось дивуючим?</w:t>
      </w:r>
    </w:p>
    <w:p w:rsidR="00000000" w:rsidDel="00000000" w:rsidP="00000000" w:rsidRDefault="00000000" w:rsidRPr="00000000" w14:paraId="0000083D">
      <w:pPr>
        <w:numPr>
          <w:ilvl w:val="0"/>
          <w:numId w:val="104"/>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Який Ваш головний висновок з цього перегляду?</w:t>
      </w:r>
    </w:p>
    <w:p w:rsidR="00000000" w:rsidDel="00000000" w:rsidP="00000000" w:rsidRDefault="00000000" w:rsidRPr="00000000" w14:paraId="0000083E">
      <w:pPr>
        <w:pStyle w:val="Heading3"/>
        <w:rPr/>
      </w:pPr>
      <w:bookmarkStart w:colFirst="0" w:colLast="0" w:name="_je34qjehilhz" w:id="215"/>
      <w:bookmarkEnd w:id="215"/>
      <w:r w:rsidDel="00000000" w:rsidR="00000000" w:rsidRPr="00000000">
        <w:rPr>
          <w:rtl w:val="0"/>
        </w:rPr>
        <w:t xml:space="preserve">Розуміти та виправляти проблеми з продуктивністю</w:t>
      </w:r>
    </w:p>
    <w:p w:rsidR="00000000" w:rsidDel="00000000" w:rsidP="00000000" w:rsidRDefault="00000000" w:rsidRPr="00000000" w14:paraId="0000083F">
      <w:pPr>
        <w:numPr>
          <w:ilvl w:val="0"/>
          <w:numId w:val="69"/>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Ви розумієте чого від Вас очікують? Чи вважаєте Ви ці очікування реалістичними?</w:t>
      </w:r>
    </w:p>
    <w:p w:rsidR="00000000" w:rsidDel="00000000" w:rsidP="00000000" w:rsidRDefault="00000000" w:rsidRPr="00000000" w14:paraId="00000840">
      <w:pPr>
        <w:numPr>
          <w:ilvl w:val="0"/>
          <w:numId w:val="69"/>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Ви розумієте, як Ваша роль вписується в загальну картину/чому Ваша робота важлива?</w:t>
      </w:r>
    </w:p>
    <w:p w:rsidR="00000000" w:rsidDel="00000000" w:rsidP="00000000" w:rsidRDefault="00000000" w:rsidRPr="00000000" w14:paraId="00000841">
      <w:pPr>
        <w:numPr>
          <w:ilvl w:val="0"/>
          <w:numId w:val="69"/>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Чи отримуєте Ви достатньо зворотного зв'язку? Якщо ні, то чому Ви думаєте, що не отримуєте його? Як ми можемо гарантувати, що Ви отримаєте більше зворотного зв'язку?</w:t>
      </w:r>
    </w:p>
    <w:p w:rsidR="00000000" w:rsidDel="00000000" w:rsidP="00000000" w:rsidRDefault="00000000" w:rsidRPr="00000000" w14:paraId="00000842">
      <w:pPr>
        <w:numPr>
          <w:ilvl w:val="0"/>
          <w:numId w:val="69"/>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Чи відчуваєте Ви себе комфортно, звертаючись за підтримкою при необхідності?</w:t>
      </w:r>
    </w:p>
    <w:p w:rsidR="00000000" w:rsidDel="00000000" w:rsidP="00000000" w:rsidRDefault="00000000" w:rsidRPr="00000000" w14:paraId="00000843">
      <w:pPr>
        <w:numPr>
          <w:ilvl w:val="0"/>
          <w:numId w:val="69"/>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Що завадило Вам досягти більшого ефекту? (наприклад, внутрішні процеси, проблеми з управлінням часом, брак ресурсів або інформації)</w:t>
      </w:r>
    </w:p>
    <w:p w:rsidR="00000000" w:rsidDel="00000000" w:rsidP="00000000" w:rsidRDefault="00000000" w:rsidRPr="00000000" w14:paraId="00000844">
      <w:pPr>
        <w:numPr>
          <w:ilvl w:val="0"/>
          <w:numId w:val="69"/>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Про які дії та/або цілі ми можемо домовитись?</w:t>
      </w:r>
    </w:p>
    <w:p w:rsidR="00000000" w:rsidDel="00000000" w:rsidP="00000000" w:rsidRDefault="00000000" w:rsidRPr="00000000" w14:paraId="00000845">
      <w:pPr>
        <w:spacing w:after="100" w:before="100" w:line="360" w:lineRule="auto"/>
        <w:ind w:left="0" w:firstLine="0"/>
        <w:jc w:val="both"/>
        <w:rPr>
          <w:rFonts w:ascii="PT Sans" w:cs="PT Sans" w:eastAsia="PT Sans" w:hAnsi="PT Sans"/>
        </w:rPr>
      </w:pPr>
      <w:r w:rsidDel="00000000" w:rsidR="00000000" w:rsidRPr="00000000">
        <w:br w:type="page"/>
      </w:r>
      <w:r w:rsidDel="00000000" w:rsidR="00000000" w:rsidRPr="00000000">
        <w:rPr>
          <w:rtl w:val="0"/>
        </w:rPr>
      </w:r>
    </w:p>
    <w:p w:rsidR="00000000" w:rsidDel="00000000" w:rsidP="00000000" w:rsidRDefault="00000000" w:rsidRPr="00000000" w14:paraId="00000846">
      <w:pPr>
        <w:pStyle w:val="Heading1"/>
        <w:rPr/>
      </w:pPr>
      <w:bookmarkStart w:colFirst="0" w:colLast="0" w:name="_qjg51fdbhtsq" w:id="216"/>
      <w:bookmarkEnd w:id="216"/>
      <w:r w:rsidDel="00000000" w:rsidR="00000000" w:rsidRPr="00000000">
        <w:rPr>
          <w:rtl w:val="0"/>
        </w:rPr>
        <w:t xml:space="preserve">Розподілені команди та позаштатні працівники</w:t>
      </w:r>
    </w:p>
    <w:p w:rsidR="00000000" w:rsidDel="00000000" w:rsidP="00000000" w:rsidRDefault="00000000" w:rsidRPr="00000000" w14:paraId="00000847">
      <w:pPr>
        <w:pStyle w:val="Heading2"/>
        <w:spacing w:after="100" w:before="100" w:line="360" w:lineRule="auto"/>
        <w:jc w:val="both"/>
        <w:rPr/>
      </w:pPr>
      <w:bookmarkStart w:colFirst="0" w:colLast="0" w:name="_i36mqn5r0csh" w:id="217"/>
      <w:bookmarkEnd w:id="217"/>
      <w:r w:rsidDel="00000000" w:rsidR="00000000" w:rsidRPr="00000000">
        <w:rPr>
          <w:rtl w:val="0"/>
        </w:rPr>
        <w:t xml:space="preserve">Вказівка</w:t>
      </w:r>
    </w:p>
    <w:p w:rsidR="00000000" w:rsidDel="00000000" w:rsidP="00000000" w:rsidRDefault="00000000" w:rsidRPr="00000000" w14:paraId="00000848">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Найсуттєвішою перевагою повільного масштабування є те, що воно дає змогу організації обмежити ризик і підтвердити припущення чи зможе вона досягти своїх цілей із допомогою своїх поточних знань і можливостей. Ще одна перевага — команди, які чисельно зростають, потроху зменшують складність проєктів, обмежуючи кількість залучених людей і зменшуючи залежність між командами, коли вони є</w:t>
      </w:r>
      <w:hyperlink r:id="rId132">
        <w:r w:rsidDel="00000000" w:rsidR="00000000" w:rsidRPr="00000000">
          <w:rPr>
            <w:rFonts w:ascii="PT Sans" w:cs="PT Sans" w:eastAsia="PT Sans" w:hAnsi="PT Sans"/>
            <w:rtl w:val="0"/>
          </w:rPr>
          <w:t xml:space="preserve"> </w:t>
        </w:r>
      </w:hyperlink>
      <w:r w:rsidDel="00000000" w:rsidR="00000000" w:rsidRPr="00000000">
        <w:rPr>
          <w:rFonts w:ascii="PT Sans" w:cs="PT Sans" w:eastAsia="PT Sans" w:hAnsi="PT Sans"/>
          <w:rtl w:val="0"/>
        </w:rPr>
        <w:t xml:space="preserve">в різних місцях і/або країнах.</w:t>
      </w:r>
    </w:p>
    <w:p w:rsidR="00000000" w:rsidDel="00000000" w:rsidP="00000000" w:rsidRDefault="00000000" w:rsidRPr="00000000" w14:paraId="00000849">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Великі розподілені наради є складними, а планування є особливо. Ефективне планування вимагає участі всіх.</w:t>
      </w:r>
    </w:p>
    <w:p w:rsidR="00000000" w:rsidDel="00000000" w:rsidP="00000000" w:rsidRDefault="00000000" w:rsidRPr="00000000" w14:paraId="0000084A">
      <w:pPr>
        <w:spacing w:after="100" w:before="100" w:line="360" w:lineRule="auto"/>
        <w:jc w:val="both"/>
        <w:rPr>
          <w:rFonts w:ascii="PT Sans" w:cs="PT Sans" w:eastAsia="PT Sans" w:hAnsi="PT Sans"/>
        </w:rPr>
      </w:pPr>
      <w:r w:rsidDel="00000000" w:rsidR="00000000" w:rsidRPr="00000000">
        <w:rPr>
          <w:rFonts w:ascii="PT Sans" w:cs="PT Sans" w:eastAsia="PT Sans" w:hAnsi="PT Sans"/>
          <w:color w:val="434343"/>
          <w:sz w:val="24"/>
          <w:szCs w:val="24"/>
          <w:highlight w:val="white"/>
          <w:rtl w:val="0"/>
        </w:rPr>
        <w:t xml:space="preserve">Допомагають у цьому і технології для роподіленої співпраці</w:t>
      </w:r>
      <w:r w:rsidDel="00000000" w:rsidR="00000000" w:rsidRPr="00000000">
        <w:rPr>
          <w:rFonts w:ascii="PT Sans" w:cs="PT Sans" w:eastAsia="PT Sans" w:hAnsi="PT Sans"/>
          <w:rtl w:val="0"/>
        </w:rPr>
        <w:t xml:space="preserve"> (напр., онлайн-наради (zoom, skype, slack тощо), віртуальні дошки (Mirro, Lucidcharts, Mindmeister) і хмарні інструменти планування (Jira чи подібні інструменти)), але вони не вирішують фундаментальної проблеми залучення усіх.</w:t>
      </w:r>
    </w:p>
    <w:p w:rsidR="00000000" w:rsidDel="00000000" w:rsidP="00000000" w:rsidRDefault="00000000" w:rsidRPr="00000000" w14:paraId="0000084B">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Перед залученням розподіленої команди, незалежно чи є це сторонній постачальник послуг/інтегратор чи віддалена внутрішня команда, менеджер </w:t>
      </w:r>
      <w:r w:rsidDel="00000000" w:rsidR="00000000" w:rsidRPr="00000000">
        <w:rPr>
          <w:rFonts w:ascii="PT Sans" w:cs="PT Sans" w:eastAsia="PT Sans" w:hAnsi="PT Sans"/>
          <w:rtl w:val="0"/>
        </w:rPr>
        <w:t xml:space="preserve">проєкту</w:t>
      </w:r>
      <w:r w:rsidDel="00000000" w:rsidR="00000000" w:rsidRPr="00000000">
        <w:rPr>
          <w:rFonts w:ascii="PT Sans" w:cs="PT Sans" w:eastAsia="PT Sans" w:hAnsi="PT Sans"/>
          <w:rtl w:val="0"/>
        </w:rPr>
        <w:t xml:space="preserve"> має:</w:t>
      </w:r>
    </w:p>
    <w:p w:rsidR="00000000" w:rsidDel="00000000" w:rsidP="00000000" w:rsidRDefault="00000000" w:rsidRPr="00000000" w14:paraId="0000084C">
      <w:pPr>
        <w:numPr>
          <w:ilvl w:val="0"/>
          <w:numId w:val="81"/>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Дізнатися про можливу різницю в часі, щоб уникнути непорозумінь під час планування розкладу;</w:t>
      </w:r>
    </w:p>
    <w:p w:rsidR="00000000" w:rsidDel="00000000" w:rsidP="00000000" w:rsidRDefault="00000000" w:rsidRPr="00000000" w14:paraId="0000084D">
      <w:pPr>
        <w:numPr>
          <w:ilvl w:val="0"/>
          <w:numId w:val="81"/>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Врахувати культурні відмінності, в основному, якщо люди є в іншій країні (тобто національні свята, мову, доступність інструментів і послуг, комунікаційні бар’єри й навіть релігію*);</w:t>
      </w:r>
    </w:p>
    <w:p w:rsidR="00000000" w:rsidDel="00000000" w:rsidP="00000000" w:rsidRDefault="00000000" w:rsidRPr="00000000" w14:paraId="0000084E">
      <w:pPr>
        <w:numPr>
          <w:ilvl w:val="0"/>
          <w:numId w:val="81"/>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Розподілені команди зазвичай мають свої основні правила щоденного розпорядку, і з ними може бути важко налагодити хорошу комунікацію;</w:t>
      </w:r>
    </w:p>
    <w:p w:rsidR="00000000" w:rsidDel="00000000" w:rsidP="00000000" w:rsidRDefault="00000000" w:rsidRPr="00000000" w14:paraId="0000084F">
      <w:pPr>
        <w:numPr>
          <w:ilvl w:val="0"/>
          <w:numId w:val="81"/>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Різноманітні проблеми комунікації. Зустрічі та інтеграції, узгодження з бізнес-цілями й постійний темп написання коду.</w:t>
      </w:r>
    </w:p>
    <w:p w:rsidR="00000000" w:rsidDel="00000000" w:rsidP="00000000" w:rsidRDefault="00000000" w:rsidRPr="00000000" w14:paraId="00000850">
      <w:pPr>
        <w:pStyle w:val="Heading2"/>
        <w:spacing w:after="100" w:before="100" w:line="360" w:lineRule="auto"/>
        <w:jc w:val="both"/>
        <w:rPr/>
      </w:pPr>
      <w:bookmarkStart w:colFirst="0" w:colLast="0" w:name="_e7aog6n25psu" w:id="218"/>
      <w:bookmarkEnd w:id="218"/>
      <w:r w:rsidDel="00000000" w:rsidR="00000000" w:rsidRPr="00000000">
        <w:rPr>
          <w:rtl w:val="0"/>
        </w:rPr>
        <w:t xml:space="preserve">*Свята</w:t>
      </w:r>
    </w:p>
    <w:p w:rsidR="00000000" w:rsidDel="00000000" w:rsidP="00000000" w:rsidRDefault="00000000" w:rsidRPr="00000000" w14:paraId="00000851">
      <w:pPr>
        <w:pStyle w:val="Heading3"/>
        <w:rPr/>
      </w:pPr>
      <w:bookmarkStart w:colFirst="0" w:colLast="0" w:name="_jren7yb1fnqt" w:id="219"/>
      <w:bookmarkEnd w:id="219"/>
      <w:r w:rsidDel="00000000" w:rsidR="00000000" w:rsidRPr="00000000">
        <w:rPr>
          <w:rtl w:val="0"/>
        </w:rPr>
        <w:t xml:space="preserve">Україна</w:t>
      </w:r>
    </w:p>
    <w:tbl>
      <w:tblPr>
        <w:tblStyle w:val="Table5"/>
        <w:tblW w:w="646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180"/>
        <w:gridCol w:w="3285"/>
        <w:tblGridChange w:id="0">
          <w:tblGrid>
            <w:gridCol w:w="3180"/>
            <w:gridCol w:w="3285"/>
          </w:tblGrid>
        </w:tblGridChange>
      </w:tblGrid>
      <w:tr>
        <w:trPr>
          <w:cantSplit w:val="0"/>
          <w:trHeight w:val="270" w:hRule="atLeast"/>
          <w:tblHeader w:val="0"/>
        </w:trPr>
        <w:tc>
          <w:tcPr>
            <w:tcBorders>
              <w:top w:color="000000" w:space="0" w:sz="8" w:val="single"/>
              <w:left w:color="000000" w:space="0" w:sz="8" w:val="single"/>
              <w:bottom w:color="000000" w:space="0" w:sz="0" w:val="nil"/>
              <w:right w:color="000000" w:space="0" w:sz="0" w:val="nil"/>
            </w:tcBorders>
            <w:tcMar>
              <w:top w:w="100.0" w:type="dxa"/>
              <w:left w:w="20.0" w:type="dxa"/>
              <w:bottom w:w="100.0" w:type="dxa"/>
              <w:right w:w="20.0" w:type="dxa"/>
            </w:tcMar>
            <w:vAlign w:val="top"/>
          </w:tcPr>
          <w:p w:rsidR="00000000" w:rsidDel="00000000" w:rsidP="00000000" w:rsidRDefault="00000000" w:rsidRPr="00000000" w14:paraId="00000852">
            <w:pPr>
              <w:jc w:val="both"/>
              <w:rPr>
                <w:rFonts w:ascii="PT Sans" w:cs="PT Sans" w:eastAsia="PT Sans" w:hAnsi="PT Sans"/>
                <w:b w:val="1"/>
                <w:color w:val="4c68d6"/>
              </w:rPr>
            </w:pPr>
            <w:r w:rsidDel="00000000" w:rsidR="00000000" w:rsidRPr="00000000">
              <w:rPr>
                <w:rFonts w:ascii="PT Sans" w:cs="PT Sans" w:eastAsia="PT Sans" w:hAnsi="PT Sans"/>
                <w:b w:val="1"/>
                <w:color w:val="4c68d6"/>
                <w:rtl w:val="0"/>
              </w:rPr>
              <w:t xml:space="preserve">ДАТА</w:t>
            </w:r>
          </w:p>
        </w:tc>
        <w:tc>
          <w:tcPr>
            <w:tcBorders>
              <w:top w:color="000000" w:space="0" w:sz="8" w:val="single"/>
              <w:left w:color="000000" w:space="0" w:sz="8" w:val="single"/>
              <w:bottom w:color="000000" w:space="0" w:sz="0" w:val="nil"/>
              <w:right w:color="000000" w:space="0" w:sz="8" w:val="single"/>
            </w:tcBorders>
            <w:tcMar>
              <w:top w:w="100.0" w:type="dxa"/>
              <w:left w:w="20.0" w:type="dxa"/>
              <w:bottom w:w="100.0" w:type="dxa"/>
              <w:right w:w="20.0" w:type="dxa"/>
            </w:tcMar>
            <w:vAlign w:val="top"/>
          </w:tcPr>
          <w:p w:rsidR="00000000" w:rsidDel="00000000" w:rsidP="00000000" w:rsidRDefault="00000000" w:rsidRPr="00000000" w14:paraId="00000853">
            <w:pPr>
              <w:jc w:val="both"/>
              <w:rPr>
                <w:rFonts w:ascii="PT Sans" w:cs="PT Sans" w:eastAsia="PT Sans" w:hAnsi="PT Sans"/>
                <w:b w:val="1"/>
                <w:color w:val="4c68d6"/>
              </w:rPr>
            </w:pPr>
            <w:r w:rsidDel="00000000" w:rsidR="00000000" w:rsidRPr="00000000">
              <w:rPr>
                <w:rFonts w:ascii="PT Sans" w:cs="PT Sans" w:eastAsia="PT Sans" w:hAnsi="PT Sans"/>
                <w:b w:val="1"/>
                <w:color w:val="4c68d6"/>
                <w:rtl w:val="0"/>
              </w:rPr>
              <w:t xml:space="preserve">ІМ’Я</w:t>
            </w:r>
          </w:p>
        </w:tc>
      </w:tr>
      <w:tr>
        <w:trPr>
          <w:cantSplit w:val="0"/>
          <w:trHeight w:val="380.92529296875" w:hRule="atLeast"/>
          <w:tblHeader w:val="0"/>
        </w:trPr>
        <w:tc>
          <w:tcPr>
            <w:tcBorders>
              <w:top w:color="000000" w:space="0" w:sz="8" w:val="single"/>
              <w:left w:color="000000" w:space="0" w:sz="8" w:val="single"/>
              <w:bottom w:color="000000" w:space="0" w:sz="0" w:val="nil"/>
              <w:right w:color="000000" w:space="0" w:sz="0" w:val="nil"/>
            </w:tcBorders>
            <w:tcMar>
              <w:top w:w="100.0" w:type="dxa"/>
              <w:left w:w="20.0" w:type="dxa"/>
              <w:bottom w:w="100.0" w:type="dxa"/>
              <w:right w:w="20.0" w:type="dxa"/>
            </w:tcMar>
            <w:vAlign w:val="bottom"/>
          </w:tcPr>
          <w:p w:rsidR="00000000" w:rsidDel="00000000" w:rsidP="00000000" w:rsidRDefault="00000000" w:rsidRPr="00000000" w14:paraId="00000854">
            <w:pPr>
              <w:jc w:val="both"/>
              <w:rPr>
                <w:rFonts w:ascii="PT Sans" w:cs="PT Sans" w:eastAsia="PT Sans" w:hAnsi="PT Sans"/>
              </w:rPr>
            </w:pPr>
            <w:r w:rsidDel="00000000" w:rsidR="00000000" w:rsidRPr="00000000">
              <w:rPr>
                <w:rFonts w:ascii="PT Sans" w:cs="PT Sans" w:eastAsia="PT Sans" w:hAnsi="PT Sans"/>
                <w:rtl w:val="0"/>
              </w:rPr>
              <w:t xml:space="preserve">1 січня</w:t>
            </w:r>
          </w:p>
        </w:tc>
        <w:tc>
          <w:tcPr>
            <w:tcBorders>
              <w:top w:color="000000" w:space="0" w:sz="8" w:val="single"/>
              <w:left w:color="000000" w:space="0" w:sz="8" w:val="single"/>
              <w:bottom w:color="000000" w:space="0" w:sz="0" w:val="nil"/>
              <w:right w:color="000000" w:space="0" w:sz="8" w:val="single"/>
            </w:tcBorders>
            <w:tcMar>
              <w:top w:w="100.0" w:type="dxa"/>
              <w:left w:w="20.0" w:type="dxa"/>
              <w:bottom w:w="100.0" w:type="dxa"/>
              <w:right w:w="20.0" w:type="dxa"/>
            </w:tcMar>
            <w:vAlign w:val="bottom"/>
          </w:tcPr>
          <w:p w:rsidR="00000000" w:rsidDel="00000000" w:rsidP="00000000" w:rsidRDefault="00000000" w:rsidRPr="00000000" w14:paraId="00000855">
            <w:pPr>
              <w:jc w:val="both"/>
              <w:rPr>
                <w:rFonts w:ascii="PT Sans" w:cs="PT Sans" w:eastAsia="PT Sans" w:hAnsi="PT Sans"/>
              </w:rPr>
            </w:pPr>
            <w:r w:rsidDel="00000000" w:rsidR="00000000" w:rsidRPr="00000000">
              <w:rPr>
                <w:rFonts w:ascii="PT Sans" w:cs="PT Sans" w:eastAsia="PT Sans" w:hAnsi="PT Sans"/>
                <w:rtl w:val="0"/>
              </w:rPr>
              <w:t xml:space="preserve">Новий рік</w:t>
            </w:r>
          </w:p>
        </w:tc>
      </w:tr>
      <w:tr>
        <w:trPr>
          <w:cantSplit w:val="0"/>
          <w:trHeight w:val="285" w:hRule="atLeast"/>
          <w:tblHeader w:val="0"/>
        </w:trPr>
        <w:tc>
          <w:tcPr>
            <w:tcBorders>
              <w:top w:color="000000" w:space="0" w:sz="8" w:val="single"/>
              <w:left w:color="000000" w:space="0" w:sz="8" w:val="single"/>
              <w:bottom w:color="000000" w:space="0" w:sz="0" w:val="nil"/>
              <w:right w:color="000000" w:space="0" w:sz="0" w:val="nil"/>
            </w:tcBorders>
            <w:tcMar>
              <w:top w:w="100.0" w:type="dxa"/>
              <w:left w:w="20.0" w:type="dxa"/>
              <w:bottom w:w="100.0" w:type="dxa"/>
              <w:right w:w="20.0" w:type="dxa"/>
            </w:tcMar>
            <w:vAlign w:val="bottom"/>
          </w:tcPr>
          <w:p w:rsidR="00000000" w:rsidDel="00000000" w:rsidP="00000000" w:rsidRDefault="00000000" w:rsidRPr="00000000" w14:paraId="00000856">
            <w:pPr>
              <w:jc w:val="both"/>
              <w:rPr>
                <w:rFonts w:ascii="PT Sans" w:cs="PT Sans" w:eastAsia="PT Sans" w:hAnsi="PT Sans"/>
              </w:rPr>
            </w:pPr>
            <w:r w:rsidDel="00000000" w:rsidR="00000000" w:rsidRPr="00000000">
              <w:rPr>
                <w:rFonts w:ascii="PT Sans" w:cs="PT Sans" w:eastAsia="PT Sans" w:hAnsi="PT Sans"/>
                <w:rtl w:val="0"/>
              </w:rPr>
              <w:t xml:space="preserve">7 січня</w:t>
            </w:r>
          </w:p>
        </w:tc>
        <w:tc>
          <w:tcPr>
            <w:tcBorders>
              <w:top w:color="000000" w:space="0" w:sz="8" w:val="single"/>
              <w:left w:color="000000" w:space="0" w:sz="8" w:val="single"/>
              <w:bottom w:color="000000" w:space="0" w:sz="0" w:val="nil"/>
              <w:right w:color="000000" w:space="0" w:sz="8" w:val="single"/>
            </w:tcBorders>
            <w:tcMar>
              <w:top w:w="100.0" w:type="dxa"/>
              <w:left w:w="20.0" w:type="dxa"/>
              <w:bottom w:w="100.0" w:type="dxa"/>
              <w:right w:w="20.0" w:type="dxa"/>
            </w:tcMar>
            <w:vAlign w:val="bottom"/>
          </w:tcPr>
          <w:p w:rsidR="00000000" w:rsidDel="00000000" w:rsidP="00000000" w:rsidRDefault="00000000" w:rsidRPr="00000000" w14:paraId="00000857">
            <w:pPr>
              <w:jc w:val="both"/>
              <w:rPr>
                <w:rFonts w:ascii="PT Sans" w:cs="PT Sans" w:eastAsia="PT Sans" w:hAnsi="PT Sans"/>
              </w:rPr>
            </w:pPr>
            <w:r w:rsidDel="00000000" w:rsidR="00000000" w:rsidRPr="00000000">
              <w:rPr>
                <w:rFonts w:ascii="PT Sans" w:cs="PT Sans" w:eastAsia="PT Sans" w:hAnsi="PT Sans"/>
                <w:rtl w:val="0"/>
              </w:rPr>
              <w:t xml:space="preserve">Православне Різдво</w:t>
            </w:r>
          </w:p>
        </w:tc>
      </w:tr>
      <w:tr>
        <w:trPr>
          <w:cantSplit w:val="0"/>
          <w:trHeight w:val="405" w:hRule="atLeast"/>
          <w:tblHeader w:val="0"/>
        </w:trPr>
        <w:tc>
          <w:tcPr>
            <w:tcBorders>
              <w:top w:color="000000" w:space="0" w:sz="8" w:val="single"/>
              <w:left w:color="000000" w:space="0" w:sz="8" w:val="single"/>
              <w:bottom w:color="000000" w:space="0" w:sz="0" w:val="nil"/>
              <w:right w:color="000000" w:space="0" w:sz="0" w:val="nil"/>
            </w:tcBorders>
            <w:tcMar>
              <w:top w:w="100.0" w:type="dxa"/>
              <w:left w:w="20.0" w:type="dxa"/>
              <w:bottom w:w="100.0" w:type="dxa"/>
              <w:right w:w="20.0" w:type="dxa"/>
            </w:tcMar>
            <w:vAlign w:val="bottom"/>
          </w:tcPr>
          <w:p w:rsidR="00000000" w:rsidDel="00000000" w:rsidP="00000000" w:rsidRDefault="00000000" w:rsidRPr="00000000" w14:paraId="00000858">
            <w:pPr>
              <w:jc w:val="both"/>
              <w:rPr>
                <w:rFonts w:ascii="PT Sans" w:cs="PT Sans" w:eastAsia="PT Sans" w:hAnsi="PT Sans"/>
              </w:rPr>
            </w:pPr>
            <w:r w:rsidDel="00000000" w:rsidR="00000000" w:rsidRPr="00000000">
              <w:rPr>
                <w:rFonts w:ascii="PT Sans" w:cs="PT Sans" w:eastAsia="PT Sans" w:hAnsi="PT Sans"/>
                <w:rtl w:val="0"/>
              </w:rPr>
              <w:t xml:space="preserve">8 березня</w:t>
            </w:r>
          </w:p>
        </w:tc>
        <w:tc>
          <w:tcPr>
            <w:tcBorders>
              <w:top w:color="000000" w:space="0" w:sz="8" w:val="single"/>
              <w:left w:color="000000" w:space="0" w:sz="8" w:val="single"/>
              <w:bottom w:color="000000" w:space="0" w:sz="0" w:val="nil"/>
              <w:right w:color="000000" w:space="0" w:sz="8" w:val="single"/>
            </w:tcBorders>
            <w:tcMar>
              <w:top w:w="100.0" w:type="dxa"/>
              <w:left w:w="20.0" w:type="dxa"/>
              <w:bottom w:w="100.0" w:type="dxa"/>
              <w:right w:w="20.0" w:type="dxa"/>
            </w:tcMar>
            <w:vAlign w:val="bottom"/>
          </w:tcPr>
          <w:p w:rsidR="00000000" w:rsidDel="00000000" w:rsidP="00000000" w:rsidRDefault="00000000" w:rsidRPr="00000000" w14:paraId="00000859">
            <w:pPr>
              <w:jc w:val="both"/>
              <w:rPr>
                <w:rFonts w:ascii="PT Sans" w:cs="PT Sans" w:eastAsia="PT Sans" w:hAnsi="PT Sans"/>
              </w:rPr>
            </w:pPr>
            <w:r w:rsidDel="00000000" w:rsidR="00000000" w:rsidRPr="00000000">
              <w:rPr>
                <w:rFonts w:ascii="PT Sans" w:cs="PT Sans" w:eastAsia="PT Sans" w:hAnsi="PT Sans"/>
                <w:rtl w:val="0"/>
              </w:rPr>
              <w:t xml:space="preserve">Міжнародний жіночий день</w:t>
            </w:r>
          </w:p>
        </w:tc>
      </w:tr>
      <w:tr>
        <w:trPr>
          <w:cantSplit w:val="0"/>
          <w:trHeight w:val="375" w:hRule="atLeast"/>
          <w:tblHeader w:val="0"/>
        </w:trPr>
        <w:tc>
          <w:tcPr>
            <w:tcBorders>
              <w:top w:color="000000" w:space="0" w:sz="8" w:val="single"/>
              <w:left w:color="000000" w:space="0" w:sz="8" w:val="single"/>
              <w:bottom w:color="000000" w:space="0" w:sz="0" w:val="nil"/>
              <w:right w:color="000000" w:space="0" w:sz="0" w:val="nil"/>
            </w:tcBorders>
            <w:tcMar>
              <w:top w:w="100.0" w:type="dxa"/>
              <w:left w:w="20.0" w:type="dxa"/>
              <w:bottom w:w="100.0" w:type="dxa"/>
              <w:right w:w="20.0" w:type="dxa"/>
            </w:tcMar>
            <w:vAlign w:val="bottom"/>
          </w:tcPr>
          <w:p w:rsidR="00000000" w:rsidDel="00000000" w:rsidP="00000000" w:rsidRDefault="00000000" w:rsidRPr="00000000" w14:paraId="0000085A">
            <w:pPr>
              <w:jc w:val="both"/>
              <w:rPr>
                <w:rFonts w:ascii="PT Sans" w:cs="PT Sans" w:eastAsia="PT Sans" w:hAnsi="PT Sans"/>
              </w:rPr>
            </w:pPr>
            <w:r w:rsidDel="00000000" w:rsidR="00000000" w:rsidRPr="00000000">
              <w:rPr>
                <w:rFonts w:ascii="PT Sans" w:cs="PT Sans" w:eastAsia="PT Sans" w:hAnsi="PT Sans"/>
                <w:rtl w:val="0"/>
              </w:rPr>
              <w:t xml:space="preserve">Квітень (варіюється)</w:t>
            </w:r>
          </w:p>
        </w:tc>
        <w:tc>
          <w:tcPr>
            <w:tcBorders>
              <w:top w:color="000000" w:space="0" w:sz="8" w:val="single"/>
              <w:left w:color="000000" w:space="0" w:sz="8" w:val="single"/>
              <w:bottom w:color="000000" w:space="0" w:sz="0" w:val="nil"/>
              <w:right w:color="000000" w:space="0" w:sz="8" w:val="single"/>
            </w:tcBorders>
            <w:tcMar>
              <w:top w:w="100.0" w:type="dxa"/>
              <w:left w:w="20.0" w:type="dxa"/>
              <w:bottom w:w="100.0" w:type="dxa"/>
              <w:right w:w="20.0" w:type="dxa"/>
            </w:tcMar>
            <w:vAlign w:val="bottom"/>
          </w:tcPr>
          <w:p w:rsidR="00000000" w:rsidDel="00000000" w:rsidP="00000000" w:rsidRDefault="00000000" w:rsidRPr="00000000" w14:paraId="0000085B">
            <w:pPr>
              <w:jc w:val="both"/>
              <w:rPr>
                <w:rFonts w:ascii="PT Sans" w:cs="PT Sans" w:eastAsia="PT Sans" w:hAnsi="PT Sans"/>
              </w:rPr>
            </w:pPr>
            <w:r w:rsidDel="00000000" w:rsidR="00000000" w:rsidRPr="00000000">
              <w:rPr>
                <w:rFonts w:ascii="PT Sans" w:cs="PT Sans" w:eastAsia="PT Sans" w:hAnsi="PT Sans"/>
                <w:rtl w:val="0"/>
              </w:rPr>
              <w:t xml:space="preserve">Православний Великдень</w:t>
            </w:r>
          </w:p>
        </w:tc>
      </w:tr>
      <w:tr>
        <w:trPr>
          <w:cantSplit w:val="0"/>
          <w:trHeight w:val="405" w:hRule="atLeast"/>
          <w:tblHeader w:val="0"/>
        </w:trPr>
        <w:tc>
          <w:tcPr>
            <w:tcBorders>
              <w:top w:color="000000" w:space="0" w:sz="8" w:val="single"/>
              <w:left w:color="000000" w:space="0" w:sz="8" w:val="single"/>
              <w:bottom w:color="000000" w:space="0" w:sz="0" w:val="nil"/>
              <w:right w:color="000000" w:space="0" w:sz="0" w:val="nil"/>
            </w:tcBorders>
            <w:tcMar>
              <w:top w:w="100.0" w:type="dxa"/>
              <w:left w:w="20.0" w:type="dxa"/>
              <w:bottom w:w="100.0" w:type="dxa"/>
              <w:right w:w="20.0" w:type="dxa"/>
            </w:tcMar>
            <w:vAlign w:val="bottom"/>
          </w:tcPr>
          <w:p w:rsidR="00000000" w:rsidDel="00000000" w:rsidP="00000000" w:rsidRDefault="00000000" w:rsidRPr="00000000" w14:paraId="0000085C">
            <w:pPr>
              <w:jc w:val="both"/>
              <w:rPr>
                <w:rFonts w:ascii="PT Sans" w:cs="PT Sans" w:eastAsia="PT Sans" w:hAnsi="PT Sans"/>
              </w:rPr>
            </w:pPr>
            <w:r w:rsidDel="00000000" w:rsidR="00000000" w:rsidRPr="00000000">
              <w:rPr>
                <w:rFonts w:ascii="PT Sans" w:cs="PT Sans" w:eastAsia="PT Sans" w:hAnsi="PT Sans"/>
                <w:rtl w:val="0"/>
              </w:rPr>
              <w:t xml:space="preserve">1 травня</w:t>
            </w:r>
          </w:p>
        </w:tc>
        <w:tc>
          <w:tcPr>
            <w:tcBorders>
              <w:top w:color="000000" w:space="0" w:sz="8" w:val="single"/>
              <w:left w:color="000000" w:space="0" w:sz="8" w:val="single"/>
              <w:bottom w:color="000000" w:space="0" w:sz="0" w:val="nil"/>
              <w:right w:color="000000" w:space="0" w:sz="8" w:val="single"/>
            </w:tcBorders>
            <w:tcMar>
              <w:top w:w="100.0" w:type="dxa"/>
              <w:left w:w="20.0" w:type="dxa"/>
              <w:bottom w:w="100.0" w:type="dxa"/>
              <w:right w:w="20.0" w:type="dxa"/>
            </w:tcMar>
            <w:vAlign w:val="bottom"/>
          </w:tcPr>
          <w:p w:rsidR="00000000" w:rsidDel="00000000" w:rsidP="00000000" w:rsidRDefault="00000000" w:rsidRPr="00000000" w14:paraId="0000085D">
            <w:pPr>
              <w:jc w:val="both"/>
              <w:rPr>
                <w:rFonts w:ascii="PT Sans" w:cs="PT Sans" w:eastAsia="PT Sans" w:hAnsi="PT Sans"/>
              </w:rPr>
            </w:pPr>
            <w:r w:rsidDel="00000000" w:rsidR="00000000" w:rsidRPr="00000000">
              <w:rPr>
                <w:rFonts w:ascii="PT Sans" w:cs="PT Sans" w:eastAsia="PT Sans" w:hAnsi="PT Sans"/>
                <w:rtl w:val="0"/>
              </w:rPr>
              <w:t xml:space="preserve">День праці</w:t>
            </w:r>
          </w:p>
        </w:tc>
      </w:tr>
      <w:tr>
        <w:trPr>
          <w:cantSplit w:val="0"/>
          <w:trHeight w:val="375" w:hRule="atLeast"/>
          <w:tblHeader w:val="0"/>
        </w:trPr>
        <w:tc>
          <w:tcPr>
            <w:tcBorders>
              <w:top w:color="000000" w:space="0" w:sz="8" w:val="single"/>
              <w:left w:color="000000" w:space="0" w:sz="8" w:val="single"/>
              <w:bottom w:color="000000" w:space="0" w:sz="0" w:val="nil"/>
              <w:right w:color="000000" w:space="0" w:sz="0" w:val="nil"/>
            </w:tcBorders>
            <w:tcMar>
              <w:top w:w="100.0" w:type="dxa"/>
              <w:left w:w="20.0" w:type="dxa"/>
              <w:bottom w:w="100.0" w:type="dxa"/>
              <w:right w:w="20.0" w:type="dxa"/>
            </w:tcMar>
            <w:vAlign w:val="bottom"/>
          </w:tcPr>
          <w:p w:rsidR="00000000" w:rsidDel="00000000" w:rsidP="00000000" w:rsidRDefault="00000000" w:rsidRPr="00000000" w14:paraId="0000085E">
            <w:pPr>
              <w:jc w:val="both"/>
              <w:rPr>
                <w:rFonts w:ascii="PT Sans" w:cs="PT Sans" w:eastAsia="PT Sans" w:hAnsi="PT Sans"/>
              </w:rPr>
            </w:pPr>
            <w:r w:rsidDel="00000000" w:rsidR="00000000" w:rsidRPr="00000000">
              <w:rPr>
                <w:rFonts w:ascii="PT Sans" w:cs="PT Sans" w:eastAsia="PT Sans" w:hAnsi="PT Sans"/>
                <w:rtl w:val="0"/>
              </w:rPr>
              <w:t xml:space="preserve">9 травня</w:t>
            </w:r>
          </w:p>
        </w:tc>
        <w:tc>
          <w:tcPr>
            <w:tcBorders>
              <w:top w:color="000000" w:space="0" w:sz="8" w:val="single"/>
              <w:left w:color="000000" w:space="0" w:sz="8" w:val="single"/>
              <w:bottom w:color="000000" w:space="0" w:sz="0" w:val="nil"/>
              <w:right w:color="000000" w:space="0" w:sz="8" w:val="single"/>
            </w:tcBorders>
            <w:tcMar>
              <w:top w:w="100.0" w:type="dxa"/>
              <w:left w:w="20.0" w:type="dxa"/>
              <w:bottom w:w="100.0" w:type="dxa"/>
              <w:right w:w="20.0" w:type="dxa"/>
            </w:tcMar>
            <w:vAlign w:val="bottom"/>
          </w:tcPr>
          <w:p w:rsidR="00000000" w:rsidDel="00000000" w:rsidP="00000000" w:rsidRDefault="00000000" w:rsidRPr="00000000" w14:paraId="0000085F">
            <w:pPr>
              <w:jc w:val="both"/>
              <w:rPr>
                <w:rFonts w:ascii="PT Sans" w:cs="PT Sans" w:eastAsia="PT Sans" w:hAnsi="PT Sans"/>
              </w:rPr>
            </w:pPr>
            <w:r w:rsidDel="00000000" w:rsidR="00000000" w:rsidRPr="00000000">
              <w:rPr>
                <w:rFonts w:ascii="PT Sans" w:cs="PT Sans" w:eastAsia="PT Sans" w:hAnsi="PT Sans"/>
                <w:rtl w:val="0"/>
              </w:rPr>
              <w:t xml:space="preserve">День Перемоги</w:t>
            </w:r>
          </w:p>
        </w:tc>
      </w:tr>
      <w:tr>
        <w:trPr>
          <w:cantSplit w:val="0"/>
          <w:trHeight w:val="345" w:hRule="atLeast"/>
          <w:tblHeader w:val="0"/>
        </w:trPr>
        <w:tc>
          <w:tcPr>
            <w:tcBorders>
              <w:top w:color="000000" w:space="0" w:sz="8" w:val="single"/>
              <w:left w:color="000000" w:space="0" w:sz="8" w:val="single"/>
              <w:bottom w:color="000000" w:space="0" w:sz="0" w:val="nil"/>
              <w:right w:color="000000" w:space="0" w:sz="0" w:val="nil"/>
            </w:tcBorders>
            <w:tcMar>
              <w:top w:w="100.0" w:type="dxa"/>
              <w:left w:w="20.0" w:type="dxa"/>
              <w:bottom w:w="100.0" w:type="dxa"/>
              <w:right w:w="20.0" w:type="dxa"/>
            </w:tcMar>
            <w:vAlign w:val="bottom"/>
          </w:tcPr>
          <w:p w:rsidR="00000000" w:rsidDel="00000000" w:rsidP="00000000" w:rsidRDefault="00000000" w:rsidRPr="00000000" w14:paraId="00000860">
            <w:pPr>
              <w:jc w:val="both"/>
              <w:rPr>
                <w:rFonts w:ascii="PT Sans" w:cs="PT Sans" w:eastAsia="PT Sans" w:hAnsi="PT Sans"/>
              </w:rPr>
            </w:pPr>
            <w:r w:rsidDel="00000000" w:rsidR="00000000" w:rsidRPr="00000000">
              <w:rPr>
                <w:rFonts w:ascii="PT Sans" w:cs="PT Sans" w:eastAsia="PT Sans" w:hAnsi="PT Sans"/>
                <w:rtl w:val="0"/>
              </w:rPr>
              <w:t xml:space="preserve">Червень (варіюється)</w:t>
            </w:r>
          </w:p>
        </w:tc>
        <w:tc>
          <w:tcPr>
            <w:tcBorders>
              <w:top w:color="000000" w:space="0" w:sz="8" w:val="single"/>
              <w:left w:color="000000" w:space="0" w:sz="8" w:val="single"/>
              <w:bottom w:color="000000" w:space="0" w:sz="0" w:val="nil"/>
              <w:right w:color="000000" w:space="0" w:sz="8" w:val="single"/>
            </w:tcBorders>
            <w:tcMar>
              <w:top w:w="100.0" w:type="dxa"/>
              <w:left w:w="20.0" w:type="dxa"/>
              <w:bottom w:w="100.0" w:type="dxa"/>
              <w:right w:w="20.0" w:type="dxa"/>
            </w:tcMar>
            <w:vAlign w:val="bottom"/>
          </w:tcPr>
          <w:p w:rsidR="00000000" w:rsidDel="00000000" w:rsidP="00000000" w:rsidRDefault="00000000" w:rsidRPr="00000000" w14:paraId="00000861">
            <w:pPr>
              <w:jc w:val="both"/>
              <w:rPr>
                <w:rFonts w:ascii="PT Sans" w:cs="PT Sans" w:eastAsia="PT Sans" w:hAnsi="PT Sans"/>
              </w:rPr>
            </w:pPr>
            <w:r w:rsidDel="00000000" w:rsidR="00000000" w:rsidRPr="00000000">
              <w:rPr>
                <w:rFonts w:ascii="PT Sans" w:cs="PT Sans" w:eastAsia="PT Sans" w:hAnsi="PT Sans"/>
                <w:rtl w:val="0"/>
              </w:rPr>
              <w:t xml:space="preserve">Православна Трійця</w:t>
            </w:r>
          </w:p>
        </w:tc>
      </w:tr>
      <w:tr>
        <w:trPr>
          <w:cantSplit w:val="0"/>
          <w:trHeight w:val="465" w:hRule="atLeast"/>
          <w:tblHeader w:val="0"/>
        </w:trPr>
        <w:tc>
          <w:tcPr>
            <w:tcBorders>
              <w:top w:color="000000" w:space="0" w:sz="8" w:val="single"/>
              <w:left w:color="000000" w:space="0" w:sz="8" w:val="single"/>
              <w:bottom w:color="000000" w:space="0" w:sz="0" w:val="nil"/>
              <w:right w:color="000000" w:space="0" w:sz="0" w:val="nil"/>
            </w:tcBorders>
            <w:tcMar>
              <w:top w:w="100.0" w:type="dxa"/>
              <w:left w:w="20.0" w:type="dxa"/>
              <w:bottom w:w="100.0" w:type="dxa"/>
              <w:right w:w="20.0" w:type="dxa"/>
            </w:tcMar>
            <w:vAlign w:val="bottom"/>
          </w:tcPr>
          <w:p w:rsidR="00000000" w:rsidDel="00000000" w:rsidP="00000000" w:rsidRDefault="00000000" w:rsidRPr="00000000" w14:paraId="00000862">
            <w:pPr>
              <w:jc w:val="both"/>
              <w:rPr>
                <w:rFonts w:ascii="PT Sans" w:cs="PT Sans" w:eastAsia="PT Sans" w:hAnsi="PT Sans"/>
              </w:rPr>
            </w:pPr>
            <w:r w:rsidDel="00000000" w:rsidR="00000000" w:rsidRPr="00000000">
              <w:rPr>
                <w:rFonts w:ascii="PT Sans" w:cs="PT Sans" w:eastAsia="PT Sans" w:hAnsi="PT Sans"/>
                <w:rtl w:val="0"/>
              </w:rPr>
              <w:t xml:space="preserve">28 червня</w:t>
            </w:r>
          </w:p>
        </w:tc>
        <w:tc>
          <w:tcPr>
            <w:tcBorders>
              <w:top w:color="000000" w:space="0" w:sz="8" w:val="single"/>
              <w:left w:color="000000" w:space="0" w:sz="8" w:val="single"/>
              <w:bottom w:color="000000" w:space="0" w:sz="0" w:val="nil"/>
              <w:right w:color="000000" w:space="0" w:sz="8" w:val="single"/>
            </w:tcBorders>
            <w:tcMar>
              <w:top w:w="100.0" w:type="dxa"/>
              <w:left w:w="20.0" w:type="dxa"/>
              <w:bottom w:w="100.0" w:type="dxa"/>
              <w:right w:w="20.0" w:type="dxa"/>
            </w:tcMar>
            <w:vAlign w:val="bottom"/>
          </w:tcPr>
          <w:p w:rsidR="00000000" w:rsidDel="00000000" w:rsidP="00000000" w:rsidRDefault="00000000" w:rsidRPr="00000000" w14:paraId="00000863">
            <w:pPr>
              <w:jc w:val="both"/>
              <w:rPr>
                <w:rFonts w:ascii="PT Sans" w:cs="PT Sans" w:eastAsia="PT Sans" w:hAnsi="PT Sans"/>
              </w:rPr>
            </w:pPr>
            <w:r w:rsidDel="00000000" w:rsidR="00000000" w:rsidRPr="00000000">
              <w:rPr>
                <w:rFonts w:ascii="PT Sans" w:cs="PT Sans" w:eastAsia="PT Sans" w:hAnsi="PT Sans"/>
                <w:rtl w:val="0"/>
              </w:rPr>
              <w:t xml:space="preserve">День Конституції</w:t>
            </w:r>
          </w:p>
        </w:tc>
      </w:tr>
      <w:tr>
        <w:trPr>
          <w:cantSplit w:val="0"/>
          <w:trHeight w:val="420" w:hRule="atLeast"/>
          <w:tblHeader w:val="0"/>
        </w:trPr>
        <w:tc>
          <w:tcPr>
            <w:tcBorders>
              <w:top w:color="000000" w:space="0" w:sz="8" w:val="single"/>
              <w:left w:color="000000" w:space="0" w:sz="8" w:val="single"/>
              <w:bottom w:color="000000" w:space="0" w:sz="4" w:val="single"/>
              <w:right w:color="000000" w:space="0" w:sz="0" w:val="nil"/>
            </w:tcBorders>
            <w:tcMar>
              <w:top w:w="100.0" w:type="dxa"/>
              <w:left w:w="20.0" w:type="dxa"/>
              <w:bottom w:w="100.0" w:type="dxa"/>
              <w:right w:w="20.0" w:type="dxa"/>
            </w:tcMar>
            <w:vAlign w:val="bottom"/>
          </w:tcPr>
          <w:p w:rsidR="00000000" w:rsidDel="00000000" w:rsidP="00000000" w:rsidRDefault="00000000" w:rsidRPr="00000000" w14:paraId="00000864">
            <w:pPr>
              <w:jc w:val="both"/>
              <w:rPr>
                <w:rFonts w:ascii="PT Sans" w:cs="PT Sans" w:eastAsia="PT Sans" w:hAnsi="PT Sans"/>
              </w:rPr>
            </w:pPr>
            <w:r w:rsidDel="00000000" w:rsidR="00000000" w:rsidRPr="00000000">
              <w:rPr>
                <w:rFonts w:ascii="PT Sans" w:cs="PT Sans" w:eastAsia="PT Sans" w:hAnsi="PT Sans"/>
                <w:rtl w:val="0"/>
              </w:rPr>
              <w:t xml:space="preserve">24 серпня</w:t>
            </w:r>
          </w:p>
        </w:tc>
        <w:tc>
          <w:tcPr>
            <w:tcBorders>
              <w:top w:color="000000" w:space="0" w:sz="8" w:val="single"/>
              <w:left w:color="000000" w:space="0" w:sz="8" w:val="single"/>
              <w:bottom w:color="000000" w:space="0" w:sz="4" w:val="single"/>
              <w:right w:color="000000" w:space="0" w:sz="8" w:val="single"/>
            </w:tcBorders>
            <w:tcMar>
              <w:top w:w="100.0" w:type="dxa"/>
              <w:left w:w="20.0" w:type="dxa"/>
              <w:bottom w:w="100.0" w:type="dxa"/>
              <w:right w:w="20.0" w:type="dxa"/>
            </w:tcMar>
            <w:vAlign w:val="bottom"/>
          </w:tcPr>
          <w:p w:rsidR="00000000" w:rsidDel="00000000" w:rsidP="00000000" w:rsidRDefault="00000000" w:rsidRPr="00000000" w14:paraId="00000865">
            <w:pPr>
              <w:jc w:val="both"/>
              <w:rPr>
                <w:rFonts w:ascii="PT Sans" w:cs="PT Sans" w:eastAsia="PT Sans" w:hAnsi="PT Sans"/>
              </w:rPr>
            </w:pPr>
            <w:r w:rsidDel="00000000" w:rsidR="00000000" w:rsidRPr="00000000">
              <w:rPr>
                <w:rFonts w:ascii="PT Sans" w:cs="PT Sans" w:eastAsia="PT Sans" w:hAnsi="PT Sans"/>
                <w:rtl w:val="0"/>
              </w:rPr>
              <w:t xml:space="preserve">День незалежності</w:t>
            </w:r>
          </w:p>
        </w:tc>
      </w:tr>
    </w:tbl>
    <w:p w:rsidR="00000000" w:rsidDel="00000000" w:rsidP="00000000" w:rsidRDefault="00000000" w:rsidRPr="00000000" w14:paraId="00000866">
      <w:pPr>
        <w:jc w:val="both"/>
        <w:rPr>
          <w:rFonts w:ascii="PT Sans" w:cs="PT Sans" w:eastAsia="PT Sans" w:hAnsi="PT Sans"/>
          <w:sz w:val="2"/>
          <w:szCs w:val="2"/>
        </w:rPr>
      </w:pPr>
      <w:r w:rsidDel="00000000" w:rsidR="00000000" w:rsidRPr="00000000">
        <w:rPr>
          <w:rFonts w:ascii="PT Sans" w:cs="PT Sans" w:eastAsia="PT Sans" w:hAnsi="PT Sans"/>
          <w:sz w:val="2"/>
          <w:szCs w:val="2"/>
          <w:rtl w:val="0"/>
        </w:rPr>
        <w:t xml:space="preserve"> </w:t>
      </w:r>
    </w:p>
    <w:tbl>
      <w:tblPr>
        <w:tblStyle w:val="Table6"/>
        <w:tblW w:w="646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180"/>
        <w:gridCol w:w="3285"/>
        <w:tblGridChange w:id="0">
          <w:tblGrid>
            <w:gridCol w:w="3180"/>
            <w:gridCol w:w="3285"/>
          </w:tblGrid>
        </w:tblGridChange>
      </w:tblGrid>
      <w:tr>
        <w:trPr>
          <w:cantSplit w:val="0"/>
          <w:trHeight w:val="390" w:hRule="atLeast"/>
          <w:tblHeader w:val="0"/>
        </w:trPr>
        <w:tc>
          <w:tcPr>
            <w:tcBorders>
              <w:top w:color="000000" w:space="0" w:sz="0" w:val="nil"/>
              <w:left w:color="000000" w:space="0" w:sz="8" w:val="single"/>
              <w:bottom w:color="000000" w:space="0" w:sz="0" w:val="nil"/>
              <w:right w:color="000000" w:space="0" w:sz="0" w:val="nil"/>
            </w:tcBorders>
            <w:tcMar>
              <w:top w:w="100.0" w:type="dxa"/>
              <w:left w:w="20.0" w:type="dxa"/>
              <w:bottom w:w="100.0" w:type="dxa"/>
              <w:right w:w="20.0" w:type="dxa"/>
            </w:tcMar>
            <w:vAlign w:val="top"/>
          </w:tcPr>
          <w:p w:rsidR="00000000" w:rsidDel="00000000" w:rsidP="00000000" w:rsidRDefault="00000000" w:rsidRPr="00000000" w14:paraId="00000867">
            <w:pPr>
              <w:jc w:val="both"/>
              <w:rPr>
                <w:rFonts w:ascii="PT Sans" w:cs="PT Sans" w:eastAsia="PT Sans" w:hAnsi="PT Sans"/>
              </w:rPr>
            </w:pPr>
            <w:r w:rsidDel="00000000" w:rsidR="00000000" w:rsidRPr="00000000">
              <w:rPr>
                <w:rFonts w:ascii="PT Sans" w:cs="PT Sans" w:eastAsia="PT Sans" w:hAnsi="PT Sans"/>
                <w:rtl w:val="0"/>
              </w:rPr>
              <w:t xml:space="preserve">14 жовтня</w:t>
            </w:r>
          </w:p>
        </w:tc>
        <w:tc>
          <w:tcPr>
            <w:tcBorders>
              <w:top w:color="000000" w:space="0" w:sz="0" w:val="nil"/>
              <w:left w:color="000000" w:space="0" w:sz="8" w:val="single"/>
              <w:bottom w:color="000000" w:space="0" w:sz="0" w:val="nil"/>
              <w:right w:color="000000" w:space="0" w:sz="8" w:val="single"/>
            </w:tcBorders>
            <w:tcMar>
              <w:top w:w="100.0" w:type="dxa"/>
              <w:left w:w="20.0" w:type="dxa"/>
              <w:bottom w:w="100.0" w:type="dxa"/>
              <w:right w:w="20.0" w:type="dxa"/>
            </w:tcMar>
            <w:vAlign w:val="top"/>
          </w:tcPr>
          <w:p w:rsidR="00000000" w:rsidDel="00000000" w:rsidP="00000000" w:rsidRDefault="00000000" w:rsidRPr="00000000" w14:paraId="00000868">
            <w:pPr>
              <w:jc w:val="both"/>
              <w:rPr>
                <w:rFonts w:ascii="PT Sans" w:cs="PT Sans" w:eastAsia="PT Sans" w:hAnsi="PT Sans"/>
              </w:rPr>
            </w:pPr>
            <w:r w:rsidDel="00000000" w:rsidR="00000000" w:rsidRPr="00000000">
              <w:rPr>
                <w:rFonts w:ascii="PT Sans" w:cs="PT Sans" w:eastAsia="PT Sans" w:hAnsi="PT Sans"/>
                <w:rtl w:val="0"/>
              </w:rPr>
              <w:t xml:space="preserve">День захисників України</w:t>
            </w:r>
          </w:p>
        </w:tc>
      </w:tr>
      <w:tr>
        <w:trPr>
          <w:cantSplit w:val="0"/>
          <w:trHeight w:val="435" w:hRule="atLeast"/>
          <w:tblHeader w:val="0"/>
        </w:trPr>
        <w:tc>
          <w:tcPr>
            <w:tcBorders>
              <w:top w:color="000000" w:space="0" w:sz="8" w:val="single"/>
              <w:left w:color="000000" w:space="0" w:sz="8" w:val="single"/>
              <w:bottom w:color="000000" w:space="0" w:sz="8" w:val="single"/>
              <w:right w:color="000000" w:space="0" w:sz="0" w:val="nil"/>
            </w:tcBorders>
            <w:tcMar>
              <w:top w:w="100.0" w:type="dxa"/>
              <w:left w:w="20.0" w:type="dxa"/>
              <w:bottom w:w="100.0" w:type="dxa"/>
              <w:right w:w="20.0" w:type="dxa"/>
            </w:tcMar>
            <w:vAlign w:val="top"/>
          </w:tcPr>
          <w:p w:rsidR="00000000" w:rsidDel="00000000" w:rsidP="00000000" w:rsidRDefault="00000000" w:rsidRPr="00000000" w14:paraId="00000869">
            <w:pPr>
              <w:jc w:val="both"/>
              <w:rPr>
                <w:rFonts w:ascii="PT Sans" w:cs="PT Sans" w:eastAsia="PT Sans" w:hAnsi="PT Sans"/>
              </w:rPr>
            </w:pPr>
            <w:r w:rsidDel="00000000" w:rsidR="00000000" w:rsidRPr="00000000">
              <w:rPr>
                <w:rFonts w:ascii="PT Sans" w:cs="PT Sans" w:eastAsia="PT Sans" w:hAnsi="PT Sans"/>
                <w:rtl w:val="0"/>
              </w:rPr>
              <w:t xml:space="preserve">25 грудня</w:t>
            </w:r>
          </w:p>
        </w:tc>
        <w:tc>
          <w:tcPr>
            <w:tcBorders>
              <w:top w:color="000000" w:space="0" w:sz="8" w:val="single"/>
              <w:left w:color="000000" w:space="0" w:sz="8" w:val="single"/>
              <w:bottom w:color="000000" w:space="0" w:sz="8" w:val="single"/>
              <w:right w:color="000000" w:space="0" w:sz="8" w:val="single"/>
            </w:tcBorders>
            <w:tcMar>
              <w:top w:w="100.0" w:type="dxa"/>
              <w:left w:w="20.0" w:type="dxa"/>
              <w:bottom w:w="100.0" w:type="dxa"/>
              <w:right w:w="20.0" w:type="dxa"/>
            </w:tcMar>
            <w:vAlign w:val="top"/>
          </w:tcPr>
          <w:p w:rsidR="00000000" w:rsidDel="00000000" w:rsidP="00000000" w:rsidRDefault="00000000" w:rsidRPr="00000000" w14:paraId="0000086A">
            <w:pPr>
              <w:jc w:val="both"/>
              <w:rPr>
                <w:rFonts w:ascii="PT Sans" w:cs="PT Sans" w:eastAsia="PT Sans" w:hAnsi="PT Sans"/>
              </w:rPr>
            </w:pPr>
            <w:r w:rsidDel="00000000" w:rsidR="00000000" w:rsidRPr="00000000">
              <w:rPr>
                <w:rFonts w:ascii="PT Sans" w:cs="PT Sans" w:eastAsia="PT Sans" w:hAnsi="PT Sans"/>
                <w:rtl w:val="0"/>
              </w:rPr>
              <w:t xml:space="preserve">Католицьке Різдво</w:t>
            </w:r>
          </w:p>
        </w:tc>
      </w:tr>
    </w:tbl>
    <w:p w:rsidR="00000000" w:rsidDel="00000000" w:rsidP="00000000" w:rsidRDefault="00000000" w:rsidRPr="00000000" w14:paraId="0000086B">
      <w:pPr>
        <w:pStyle w:val="Heading3"/>
        <w:spacing w:after="120" w:before="360" w:line="276" w:lineRule="auto"/>
        <w:rPr/>
      </w:pPr>
      <w:bookmarkStart w:colFirst="0" w:colLast="0" w:name="_snn0xtdjg2lo" w:id="220"/>
      <w:bookmarkEnd w:id="220"/>
      <w:r w:rsidDel="00000000" w:rsidR="00000000" w:rsidRPr="00000000">
        <w:rPr>
          <w:rtl w:val="0"/>
        </w:rPr>
        <w:t xml:space="preserve">США</w:t>
      </w:r>
      <w:r w:rsidDel="00000000" w:rsidR="00000000" w:rsidRPr="00000000">
        <w:rPr>
          <w:rtl w:val="0"/>
        </w:rPr>
      </w:r>
    </w:p>
    <w:tbl>
      <w:tblPr>
        <w:tblStyle w:val="Table7"/>
        <w:tblW w:w="648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180"/>
        <w:gridCol w:w="3300"/>
        <w:tblGridChange w:id="0">
          <w:tblGrid>
            <w:gridCol w:w="3180"/>
            <w:gridCol w:w="3300"/>
          </w:tblGrid>
        </w:tblGridChange>
      </w:tblGrid>
      <w:tr>
        <w:trPr>
          <w:cantSplit w:val="0"/>
          <w:trHeight w:val="375" w:hRule="atLeast"/>
          <w:tblHeader w:val="0"/>
        </w:trPr>
        <w:tc>
          <w:tcPr>
            <w:tcBorders>
              <w:top w:color="000000" w:space="0" w:sz="8" w:val="single"/>
              <w:left w:color="000000" w:space="0" w:sz="8" w:val="single"/>
              <w:bottom w:color="000000" w:space="0" w:sz="0" w:val="nil"/>
              <w:right w:color="000000" w:space="0" w:sz="0" w:val="nil"/>
            </w:tcBorders>
            <w:tcMar>
              <w:top w:w="100.0" w:type="dxa"/>
              <w:left w:w="20.0" w:type="dxa"/>
              <w:bottom w:w="100.0" w:type="dxa"/>
              <w:right w:w="20.0" w:type="dxa"/>
            </w:tcMar>
            <w:vAlign w:val="top"/>
          </w:tcPr>
          <w:p w:rsidR="00000000" w:rsidDel="00000000" w:rsidP="00000000" w:rsidRDefault="00000000" w:rsidRPr="00000000" w14:paraId="0000086C">
            <w:pPr>
              <w:jc w:val="both"/>
              <w:rPr>
                <w:rFonts w:ascii="PT Sans" w:cs="PT Sans" w:eastAsia="PT Sans" w:hAnsi="PT Sans"/>
                <w:b w:val="1"/>
                <w:color w:val="4c68d6"/>
              </w:rPr>
            </w:pPr>
            <w:r w:rsidDel="00000000" w:rsidR="00000000" w:rsidRPr="00000000">
              <w:rPr>
                <w:rFonts w:ascii="PT Sans" w:cs="PT Sans" w:eastAsia="PT Sans" w:hAnsi="PT Sans"/>
                <w:b w:val="1"/>
                <w:color w:val="4c68d6"/>
                <w:rtl w:val="0"/>
              </w:rPr>
              <w:t xml:space="preserve">ДАТА</w:t>
            </w:r>
          </w:p>
        </w:tc>
        <w:tc>
          <w:tcPr>
            <w:tcBorders>
              <w:top w:color="000000" w:space="0" w:sz="8" w:val="single"/>
              <w:left w:color="000000" w:space="0" w:sz="8" w:val="single"/>
              <w:bottom w:color="000000" w:space="0" w:sz="0" w:val="nil"/>
              <w:right w:color="000000" w:space="0" w:sz="8" w:val="single"/>
            </w:tcBorders>
            <w:tcMar>
              <w:top w:w="100.0" w:type="dxa"/>
              <w:left w:w="20.0" w:type="dxa"/>
              <w:bottom w:w="100.0" w:type="dxa"/>
              <w:right w:w="20.0" w:type="dxa"/>
            </w:tcMar>
            <w:vAlign w:val="top"/>
          </w:tcPr>
          <w:p w:rsidR="00000000" w:rsidDel="00000000" w:rsidP="00000000" w:rsidRDefault="00000000" w:rsidRPr="00000000" w14:paraId="0000086D">
            <w:pPr>
              <w:jc w:val="both"/>
              <w:rPr>
                <w:rFonts w:ascii="PT Sans" w:cs="PT Sans" w:eastAsia="PT Sans" w:hAnsi="PT Sans"/>
                <w:b w:val="1"/>
                <w:color w:val="4c68d6"/>
              </w:rPr>
            </w:pPr>
            <w:r w:rsidDel="00000000" w:rsidR="00000000" w:rsidRPr="00000000">
              <w:rPr>
                <w:rFonts w:ascii="PT Sans" w:cs="PT Sans" w:eastAsia="PT Sans" w:hAnsi="PT Sans"/>
                <w:b w:val="1"/>
                <w:color w:val="4c68d6"/>
                <w:rtl w:val="0"/>
              </w:rPr>
              <w:t xml:space="preserve">ІМ’Я</w:t>
            </w:r>
          </w:p>
        </w:tc>
      </w:tr>
      <w:tr>
        <w:trPr>
          <w:cantSplit w:val="0"/>
          <w:trHeight w:val="435" w:hRule="atLeast"/>
          <w:tblHeader w:val="0"/>
        </w:trPr>
        <w:tc>
          <w:tcPr>
            <w:tcBorders>
              <w:top w:color="000000" w:space="0" w:sz="8" w:val="single"/>
              <w:left w:color="000000" w:space="0" w:sz="8" w:val="single"/>
              <w:bottom w:color="000000" w:space="0" w:sz="0" w:val="nil"/>
              <w:right w:color="000000" w:space="0" w:sz="0" w:val="nil"/>
            </w:tcBorders>
            <w:tcMar>
              <w:top w:w="100.0" w:type="dxa"/>
              <w:left w:w="20.0" w:type="dxa"/>
              <w:bottom w:w="100.0" w:type="dxa"/>
              <w:right w:w="20.0" w:type="dxa"/>
            </w:tcMar>
            <w:vAlign w:val="bottom"/>
          </w:tcPr>
          <w:p w:rsidR="00000000" w:rsidDel="00000000" w:rsidP="00000000" w:rsidRDefault="00000000" w:rsidRPr="00000000" w14:paraId="0000086E">
            <w:pPr>
              <w:jc w:val="both"/>
              <w:rPr>
                <w:rFonts w:ascii="PT Sans" w:cs="PT Sans" w:eastAsia="PT Sans" w:hAnsi="PT Sans"/>
              </w:rPr>
            </w:pPr>
            <w:r w:rsidDel="00000000" w:rsidR="00000000" w:rsidRPr="00000000">
              <w:rPr>
                <w:rFonts w:ascii="PT Sans" w:cs="PT Sans" w:eastAsia="PT Sans" w:hAnsi="PT Sans"/>
                <w:rtl w:val="0"/>
              </w:rPr>
              <w:t xml:space="preserve">1 січня</w:t>
            </w:r>
          </w:p>
        </w:tc>
        <w:tc>
          <w:tcPr>
            <w:tcBorders>
              <w:top w:color="000000" w:space="0" w:sz="8" w:val="single"/>
              <w:left w:color="000000" w:space="0" w:sz="8" w:val="single"/>
              <w:bottom w:color="000000" w:space="0" w:sz="0" w:val="nil"/>
              <w:right w:color="000000" w:space="0" w:sz="8" w:val="single"/>
            </w:tcBorders>
            <w:tcMar>
              <w:top w:w="100.0" w:type="dxa"/>
              <w:left w:w="20.0" w:type="dxa"/>
              <w:bottom w:w="100.0" w:type="dxa"/>
              <w:right w:w="20.0" w:type="dxa"/>
            </w:tcMar>
            <w:vAlign w:val="bottom"/>
          </w:tcPr>
          <w:p w:rsidR="00000000" w:rsidDel="00000000" w:rsidP="00000000" w:rsidRDefault="00000000" w:rsidRPr="00000000" w14:paraId="0000086F">
            <w:pPr>
              <w:jc w:val="both"/>
              <w:rPr>
                <w:rFonts w:ascii="PT Sans" w:cs="PT Sans" w:eastAsia="PT Sans" w:hAnsi="PT Sans"/>
              </w:rPr>
            </w:pPr>
            <w:r w:rsidDel="00000000" w:rsidR="00000000" w:rsidRPr="00000000">
              <w:rPr>
                <w:rFonts w:ascii="PT Sans" w:cs="PT Sans" w:eastAsia="PT Sans" w:hAnsi="PT Sans"/>
                <w:rtl w:val="0"/>
              </w:rPr>
              <w:t xml:space="preserve">Новий рік</w:t>
            </w:r>
          </w:p>
        </w:tc>
      </w:tr>
      <w:tr>
        <w:trPr>
          <w:cantSplit w:val="0"/>
          <w:trHeight w:val="785" w:hRule="atLeast"/>
          <w:tblHeader w:val="0"/>
        </w:trPr>
        <w:tc>
          <w:tcPr>
            <w:tcBorders>
              <w:top w:color="000000" w:space="0" w:sz="8" w:val="single"/>
              <w:left w:color="000000" w:space="0" w:sz="8" w:val="single"/>
              <w:bottom w:color="000000" w:space="0" w:sz="0" w:val="nil"/>
              <w:right w:color="000000" w:space="0" w:sz="0" w:val="nil"/>
            </w:tcBorders>
            <w:tcMar>
              <w:top w:w="100.0" w:type="dxa"/>
              <w:left w:w="20.0" w:type="dxa"/>
              <w:bottom w:w="100.0" w:type="dxa"/>
              <w:right w:w="20.0" w:type="dxa"/>
            </w:tcMar>
            <w:vAlign w:val="bottom"/>
          </w:tcPr>
          <w:p w:rsidR="00000000" w:rsidDel="00000000" w:rsidP="00000000" w:rsidRDefault="00000000" w:rsidRPr="00000000" w14:paraId="00000870">
            <w:pPr>
              <w:jc w:val="both"/>
              <w:rPr>
                <w:rFonts w:ascii="PT Sans" w:cs="PT Sans" w:eastAsia="PT Sans" w:hAnsi="PT Sans"/>
              </w:rPr>
            </w:pPr>
            <w:r w:rsidDel="00000000" w:rsidR="00000000" w:rsidRPr="00000000">
              <w:rPr>
                <w:rFonts w:ascii="PT Sans" w:cs="PT Sans" w:eastAsia="PT Sans" w:hAnsi="PT Sans"/>
                <w:rtl w:val="0"/>
              </w:rPr>
              <w:t xml:space="preserve">3-й понеділок січня</w:t>
            </w:r>
          </w:p>
        </w:tc>
        <w:tc>
          <w:tcPr>
            <w:tcBorders>
              <w:top w:color="000000" w:space="0" w:sz="8" w:val="single"/>
              <w:left w:color="000000" w:space="0" w:sz="8" w:val="single"/>
              <w:bottom w:color="000000" w:space="0" w:sz="0" w:val="nil"/>
              <w:right w:color="000000" w:space="0" w:sz="8" w:val="single"/>
            </w:tcBorders>
            <w:tcMar>
              <w:top w:w="100.0" w:type="dxa"/>
              <w:left w:w="20.0" w:type="dxa"/>
              <w:bottom w:w="100.0" w:type="dxa"/>
              <w:right w:w="20.0" w:type="dxa"/>
            </w:tcMar>
            <w:vAlign w:val="bottom"/>
          </w:tcPr>
          <w:p w:rsidR="00000000" w:rsidDel="00000000" w:rsidP="00000000" w:rsidRDefault="00000000" w:rsidRPr="00000000" w14:paraId="00000871">
            <w:pPr>
              <w:jc w:val="both"/>
              <w:rPr>
                <w:rFonts w:ascii="PT Sans" w:cs="PT Sans" w:eastAsia="PT Sans" w:hAnsi="PT Sans"/>
              </w:rPr>
            </w:pPr>
            <w:r w:rsidDel="00000000" w:rsidR="00000000" w:rsidRPr="00000000">
              <w:rPr>
                <w:rFonts w:ascii="PT Sans" w:cs="PT Sans" w:eastAsia="PT Sans" w:hAnsi="PT Sans"/>
                <w:rtl w:val="0"/>
              </w:rPr>
              <w:t xml:space="preserve">День Мартіна Лютера Кінга-молодшого.</w:t>
            </w:r>
          </w:p>
        </w:tc>
      </w:tr>
      <w:tr>
        <w:trPr>
          <w:cantSplit w:val="0"/>
          <w:trHeight w:val="480" w:hRule="atLeast"/>
          <w:tblHeader w:val="0"/>
        </w:trPr>
        <w:tc>
          <w:tcPr>
            <w:tcBorders>
              <w:top w:color="000000" w:space="0" w:sz="8" w:val="single"/>
              <w:left w:color="000000" w:space="0" w:sz="8" w:val="single"/>
              <w:bottom w:color="000000" w:space="0" w:sz="0" w:val="nil"/>
              <w:right w:color="000000" w:space="0" w:sz="0" w:val="nil"/>
            </w:tcBorders>
            <w:tcMar>
              <w:top w:w="100.0" w:type="dxa"/>
              <w:left w:w="20.0" w:type="dxa"/>
              <w:bottom w:w="100.0" w:type="dxa"/>
              <w:right w:w="20.0" w:type="dxa"/>
            </w:tcMar>
            <w:vAlign w:val="bottom"/>
          </w:tcPr>
          <w:p w:rsidR="00000000" w:rsidDel="00000000" w:rsidP="00000000" w:rsidRDefault="00000000" w:rsidRPr="00000000" w14:paraId="00000872">
            <w:pPr>
              <w:jc w:val="both"/>
              <w:rPr>
                <w:rFonts w:ascii="PT Sans" w:cs="PT Sans" w:eastAsia="PT Sans" w:hAnsi="PT Sans"/>
              </w:rPr>
            </w:pPr>
            <w:r w:rsidDel="00000000" w:rsidR="00000000" w:rsidRPr="00000000">
              <w:rPr>
                <w:rFonts w:ascii="PT Sans" w:cs="PT Sans" w:eastAsia="PT Sans" w:hAnsi="PT Sans"/>
                <w:rtl w:val="0"/>
              </w:rPr>
              <w:t xml:space="preserve">3-й понеділок лютого</w:t>
            </w:r>
          </w:p>
        </w:tc>
        <w:tc>
          <w:tcPr>
            <w:tcBorders>
              <w:top w:color="000000" w:space="0" w:sz="8" w:val="single"/>
              <w:left w:color="000000" w:space="0" w:sz="8" w:val="single"/>
              <w:bottom w:color="000000" w:space="0" w:sz="0" w:val="nil"/>
              <w:right w:color="000000" w:space="0" w:sz="8" w:val="single"/>
            </w:tcBorders>
            <w:tcMar>
              <w:top w:w="100.0" w:type="dxa"/>
              <w:left w:w="20.0" w:type="dxa"/>
              <w:bottom w:w="100.0" w:type="dxa"/>
              <w:right w:w="20.0" w:type="dxa"/>
            </w:tcMar>
            <w:vAlign w:val="bottom"/>
          </w:tcPr>
          <w:p w:rsidR="00000000" w:rsidDel="00000000" w:rsidP="00000000" w:rsidRDefault="00000000" w:rsidRPr="00000000" w14:paraId="00000873">
            <w:pPr>
              <w:jc w:val="both"/>
              <w:rPr>
                <w:rFonts w:ascii="PT Sans" w:cs="PT Sans" w:eastAsia="PT Sans" w:hAnsi="PT Sans"/>
              </w:rPr>
            </w:pPr>
            <w:r w:rsidDel="00000000" w:rsidR="00000000" w:rsidRPr="00000000">
              <w:rPr>
                <w:rFonts w:ascii="PT Sans" w:cs="PT Sans" w:eastAsia="PT Sans" w:hAnsi="PT Sans"/>
                <w:rtl w:val="0"/>
              </w:rPr>
              <w:t xml:space="preserve">День Президентів</w:t>
            </w:r>
          </w:p>
        </w:tc>
      </w:tr>
      <w:tr>
        <w:trPr>
          <w:cantSplit w:val="0"/>
          <w:trHeight w:val="480" w:hRule="atLeast"/>
          <w:tblHeader w:val="0"/>
        </w:trPr>
        <w:tc>
          <w:tcPr>
            <w:tcBorders>
              <w:top w:color="000000" w:space="0" w:sz="8" w:val="single"/>
              <w:left w:color="000000" w:space="0" w:sz="8" w:val="single"/>
              <w:bottom w:color="000000" w:space="0" w:sz="0" w:val="nil"/>
              <w:right w:color="000000" w:space="0" w:sz="0" w:val="nil"/>
            </w:tcBorders>
            <w:tcMar>
              <w:top w:w="100.0" w:type="dxa"/>
              <w:left w:w="20.0" w:type="dxa"/>
              <w:bottom w:w="100.0" w:type="dxa"/>
              <w:right w:w="20.0" w:type="dxa"/>
            </w:tcMar>
            <w:vAlign w:val="bottom"/>
          </w:tcPr>
          <w:p w:rsidR="00000000" w:rsidDel="00000000" w:rsidP="00000000" w:rsidRDefault="00000000" w:rsidRPr="00000000" w14:paraId="00000874">
            <w:pPr>
              <w:jc w:val="both"/>
              <w:rPr>
                <w:rFonts w:ascii="PT Sans" w:cs="PT Sans" w:eastAsia="PT Sans" w:hAnsi="PT Sans"/>
              </w:rPr>
            </w:pPr>
            <w:r w:rsidDel="00000000" w:rsidR="00000000" w:rsidRPr="00000000">
              <w:rPr>
                <w:rFonts w:ascii="PT Sans" w:cs="PT Sans" w:eastAsia="PT Sans" w:hAnsi="PT Sans"/>
                <w:rtl w:val="0"/>
              </w:rPr>
              <w:t xml:space="preserve">Останній понеділок травня</w:t>
            </w:r>
          </w:p>
        </w:tc>
        <w:tc>
          <w:tcPr>
            <w:tcBorders>
              <w:top w:color="000000" w:space="0" w:sz="8" w:val="single"/>
              <w:left w:color="000000" w:space="0" w:sz="8" w:val="single"/>
              <w:bottom w:color="000000" w:space="0" w:sz="0" w:val="nil"/>
              <w:right w:color="000000" w:space="0" w:sz="8" w:val="single"/>
            </w:tcBorders>
            <w:tcMar>
              <w:top w:w="100.0" w:type="dxa"/>
              <w:left w:w="20.0" w:type="dxa"/>
              <w:bottom w:w="100.0" w:type="dxa"/>
              <w:right w:w="20.0" w:type="dxa"/>
            </w:tcMar>
            <w:vAlign w:val="bottom"/>
          </w:tcPr>
          <w:p w:rsidR="00000000" w:rsidDel="00000000" w:rsidP="00000000" w:rsidRDefault="00000000" w:rsidRPr="00000000" w14:paraId="00000875">
            <w:pPr>
              <w:jc w:val="both"/>
              <w:rPr>
                <w:rFonts w:ascii="PT Sans" w:cs="PT Sans" w:eastAsia="PT Sans" w:hAnsi="PT Sans"/>
              </w:rPr>
            </w:pPr>
            <w:r w:rsidDel="00000000" w:rsidR="00000000" w:rsidRPr="00000000">
              <w:rPr>
                <w:rFonts w:ascii="PT Sans" w:cs="PT Sans" w:eastAsia="PT Sans" w:hAnsi="PT Sans"/>
                <w:rtl w:val="0"/>
              </w:rPr>
              <w:t xml:space="preserve">День пам’яті</w:t>
            </w:r>
          </w:p>
        </w:tc>
      </w:tr>
      <w:tr>
        <w:trPr>
          <w:cantSplit w:val="0"/>
          <w:trHeight w:val="495" w:hRule="atLeast"/>
          <w:tblHeader w:val="0"/>
        </w:trPr>
        <w:tc>
          <w:tcPr>
            <w:tcBorders>
              <w:top w:color="000000" w:space="0" w:sz="8" w:val="single"/>
              <w:left w:color="000000" w:space="0" w:sz="8" w:val="single"/>
              <w:bottom w:color="000000" w:space="0" w:sz="0" w:val="nil"/>
              <w:right w:color="000000" w:space="0" w:sz="0" w:val="nil"/>
            </w:tcBorders>
            <w:tcMar>
              <w:top w:w="100.0" w:type="dxa"/>
              <w:left w:w="20.0" w:type="dxa"/>
              <w:bottom w:w="100.0" w:type="dxa"/>
              <w:right w:w="20.0" w:type="dxa"/>
            </w:tcMar>
            <w:vAlign w:val="top"/>
          </w:tcPr>
          <w:p w:rsidR="00000000" w:rsidDel="00000000" w:rsidP="00000000" w:rsidRDefault="00000000" w:rsidRPr="00000000" w14:paraId="00000876">
            <w:pPr>
              <w:jc w:val="both"/>
              <w:rPr>
                <w:rFonts w:ascii="PT Sans" w:cs="PT Sans" w:eastAsia="PT Sans" w:hAnsi="PT Sans"/>
              </w:rPr>
            </w:pPr>
            <w:r w:rsidDel="00000000" w:rsidR="00000000" w:rsidRPr="00000000">
              <w:rPr>
                <w:rFonts w:ascii="PT Sans" w:cs="PT Sans" w:eastAsia="PT Sans" w:hAnsi="PT Sans"/>
                <w:rtl w:val="0"/>
              </w:rPr>
              <w:t xml:space="preserve">19 червня</w:t>
            </w:r>
          </w:p>
        </w:tc>
        <w:tc>
          <w:tcPr>
            <w:tcBorders>
              <w:top w:color="000000" w:space="0" w:sz="8" w:val="single"/>
              <w:left w:color="000000" w:space="0" w:sz="8" w:val="single"/>
              <w:bottom w:color="000000" w:space="0" w:sz="0" w:val="nil"/>
              <w:right w:color="000000" w:space="0" w:sz="8" w:val="single"/>
            </w:tcBorders>
            <w:tcMar>
              <w:top w:w="100.0" w:type="dxa"/>
              <w:left w:w="20.0" w:type="dxa"/>
              <w:bottom w:w="100.0" w:type="dxa"/>
              <w:right w:w="20.0" w:type="dxa"/>
            </w:tcMar>
            <w:vAlign w:val="top"/>
          </w:tcPr>
          <w:p w:rsidR="00000000" w:rsidDel="00000000" w:rsidP="00000000" w:rsidRDefault="00000000" w:rsidRPr="00000000" w14:paraId="00000877">
            <w:pPr>
              <w:jc w:val="both"/>
              <w:rPr>
                <w:rFonts w:ascii="PT Sans" w:cs="PT Sans" w:eastAsia="PT Sans" w:hAnsi="PT Sans"/>
              </w:rPr>
            </w:pPr>
            <w:r w:rsidDel="00000000" w:rsidR="00000000" w:rsidRPr="00000000">
              <w:rPr>
                <w:rFonts w:ascii="PT Sans" w:cs="PT Sans" w:eastAsia="PT Sans" w:hAnsi="PT Sans"/>
                <w:rtl w:val="0"/>
              </w:rPr>
              <w:t xml:space="preserve">День визволення</w:t>
            </w:r>
          </w:p>
        </w:tc>
      </w:tr>
      <w:tr>
        <w:trPr>
          <w:cantSplit w:val="0"/>
          <w:trHeight w:val="495" w:hRule="atLeast"/>
          <w:tblHeader w:val="0"/>
        </w:trPr>
        <w:tc>
          <w:tcPr>
            <w:tcBorders>
              <w:top w:color="000000" w:space="0" w:sz="8" w:val="single"/>
              <w:left w:color="000000" w:space="0" w:sz="8" w:val="single"/>
              <w:bottom w:color="000000" w:space="0" w:sz="0" w:val="nil"/>
              <w:right w:color="000000" w:space="0" w:sz="0" w:val="nil"/>
            </w:tcBorders>
            <w:tcMar>
              <w:top w:w="100.0" w:type="dxa"/>
              <w:left w:w="20.0" w:type="dxa"/>
              <w:bottom w:w="100.0" w:type="dxa"/>
              <w:right w:w="20.0" w:type="dxa"/>
            </w:tcMar>
            <w:vAlign w:val="bottom"/>
          </w:tcPr>
          <w:p w:rsidR="00000000" w:rsidDel="00000000" w:rsidP="00000000" w:rsidRDefault="00000000" w:rsidRPr="00000000" w14:paraId="00000878">
            <w:pPr>
              <w:jc w:val="both"/>
              <w:rPr>
                <w:rFonts w:ascii="PT Sans" w:cs="PT Sans" w:eastAsia="PT Sans" w:hAnsi="PT Sans"/>
              </w:rPr>
            </w:pPr>
            <w:r w:rsidDel="00000000" w:rsidR="00000000" w:rsidRPr="00000000">
              <w:rPr>
                <w:rFonts w:ascii="PT Sans" w:cs="PT Sans" w:eastAsia="PT Sans" w:hAnsi="PT Sans"/>
                <w:rtl w:val="0"/>
              </w:rPr>
              <w:t xml:space="preserve">4 липня</w:t>
            </w:r>
          </w:p>
        </w:tc>
        <w:tc>
          <w:tcPr>
            <w:tcBorders>
              <w:top w:color="000000" w:space="0" w:sz="8" w:val="single"/>
              <w:left w:color="000000" w:space="0" w:sz="8" w:val="single"/>
              <w:bottom w:color="000000" w:space="0" w:sz="0" w:val="nil"/>
              <w:right w:color="000000" w:space="0" w:sz="8" w:val="single"/>
            </w:tcBorders>
            <w:tcMar>
              <w:top w:w="100.0" w:type="dxa"/>
              <w:left w:w="20.0" w:type="dxa"/>
              <w:bottom w:w="100.0" w:type="dxa"/>
              <w:right w:w="20.0" w:type="dxa"/>
            </w:tcMar>
            <w:vAlign w:val="bottom"/>
          </w:tcPr>
          <w:p w:rsidR="00000000" w:rsidDel="00000000" w:rsidP="00000000" w:rsidRDefault="00000000" w:rsidRPr="00000000" w14:paraId="00000879">
            <w:pPr>
              <w:jc w:val="both"/>
              <w:rPr>
                <w:rFonts w:ascii="PT Sans" w:cs="PT Sans" w:eastAsia="PT Sans" w:hAnsi="PT Sans"/>
              </w:rPr>
            </w:pPr>
            <w:r w:rsidDel="00000000" w:rsidR="00000000" w:rsidRPr="00000000">
              <w:rPr>
                <w:rFonts w:ascii="PT Sans" w:cs="PT Sans" w:eastAsia="PT Sans" w:hAnsi="PT Sans"/>
                <w:rtl w:val="0"/>
              </w:rPr>
              <w:t xml:space="preserve">День незалежності</w:t>
            </w:r>
          </w:p>
        </w:tc>
      </w:tr>
      <w:tr>
        <w:trPr>
          <w:cantSplit w:val="0"/>
          <w:trHeight w:val="465" w:hRule="atLeast"/>
          <w:tblHeader w:val="0"/>
        </w:trPr>
        <w:tc>
          <w:tcPr>
            <w:tcBorders>
              <w:top w:color="000000" w:space="0" w:sz="8" w:val="single"/>
              <w:left w:color="000000" w:space="0" w:sz="8" w:val="single"/>
              <w:bottom w:color="000000" w:space="0" w:sz="0" w:val="nil"/>
              <w:right w:color="000000" w:space="0" w:sz="0" w:val="nil"/>
            </w:tcBorders>
            <w:tcMar>
              <w:top w:w="100.0" w:type="dxa"/>
              <w:left w:w="20.0" w:type="dxa"/>
              <w:bottom w:w="100.0" w:type="dxa"/>
              <w:right w:w="20.0" w:type="dxa"/>
            </w:tcMar>
            <w:vAlign w:val="bottom"/>
          </w:tcPr>
          <w:p w:rsidR="00000000" w:rsidDel="00000000" w:rsidP="00000000" w:rsidRDefault="00000000" w:rsidRPr="00000000" w14:paraId="0000087A">
            <w:pPr>
              <w:jc w:val="both"/>
              <w:rPr>
                <w:rFonts w:ascii="PT Sans" w:cs="PT Sans" w:eastAsia="PT Sans" w:hAnsi="PT Sans"/>
              </w:rPr>
            </w:pPr>
            <w:r w:rsidDel="00000000" w:rsidR="00000000" w:rsidRPr="00000000">
              <w:rPr>
                <w:rFonts w:ascii="PT Sans" w:cs="PT Sans" w:eastAsia="PT Sans" w:hAnsi="PT Sans"/>
                <w:rtl w:val="0"/>
              </w:rPr>
              <w:t xml:space="preserve">1-й понеділок вересня</w:t>
            </w:r>
          </w:p>
        </w:tc>
        <w:tc>
          <w:tcPr>
            <w:tcBorders>
              <w:top w:color="000000" w:space="0" w:sz="8" w:val="single"/>
              <w:left w:color="000000" w:space="0" w:sz="8" w:val="single"/>
              <w:bottom w:color="000000" w:space="0" w:sz="0" w:val="nil"/>
              <w:right w:color="000000" w:space="0" w:sz="8" w:val="single"/>
            </w:tcBorders>
            <w:tcMar>
              <w:top w:w="100.0" w:type="dxa"/>
              <w:left w:w="20.0" w:type="dxa"/>
              <w:bottom w:w="100.0" w:type="dxa"/>
              <w:right w:w="20.0" w:type="dxa"/>
            </w:tcMar>
            <w:vAlign w:val="bottom"/>
          </w:tcPr>
          <w:p w:rsidR="00000000" w:rsidDel="00000000" w:rsidP="00000000" w:rsidRDefault="00000000" w:rsidRPr="00000000" w14:paraId="0000087B">
            <w:pPr>
              <w:jc w:val="both"/>
              <w:rPr>
                <w:rFonts w:ascii="PT Sans" w:cs="PT Sans" w:eastAsia="PT Sans" w:hAnsi="PT Sans"/>
              </w:rPr>
            </w:pPr>
            <w:r w:rsidDel="00000000" w:rsidR="00000000" w:rsidRPr="00000000">
              <w:rPr>
                <w:rFonts w:ascii="PT Sans" w:cs="PT Sans" w:eastAsia="PT Sans" w:hAnsi="PT Sans"/>
                <w:rtl w:val="0"/>
              </w:rPr>
              <w:t xml:space="preserve">День праці</w:t>
            </w:r>
          </w:p>
        </w:tc>
      </w:tr>
      <w:tr>
        <w:trPr>
          <w:cantSplit w:val="0"/>
          <w:trHeight w:val="480" w:hRule="atLeast"/>
          <w:tblHeader w:val="0"/>
        </w:trPr>
        <w:tc>
          <w:tcPr>
            <w:tcBorders>
              <w:top w:color="000000" w:space="0" w:sz="8" w:val="single"/>
              <w:left w:color="000000" w:space="0" w:sz="8" w:val="single"/>
              <w:bottom w:color="000000" w:space="0" w:sz="0" w:val="nil"/>
              <w:right w:color="000000" w:space="0" w:sz="0" w:val="nil"/>
            </w:tcBorders>
            <w:tcMar>
              <w:top w:w="100.0" w:type="dxa"/>
              <w:left w:w="20.0" w:type="dxa"/>
              <w:bottom w:w="100.0" w:type="dxa"/>
              <w:right w:w="20.0" w:type="dxa"/>
            </w:tcMar>
            <w:vAlign w:val="bottom"/>
          </w:tcPr>
          <w:p w:rsidR="00000000" w:rsidDel="00000000" w:rsidP="00000000" w:rsidRDefault="00000000" w:rsidRPr="00000000" w14:paraId="0000087C">
            <w:pPr>
              <w:jc w:val="both"/>
              <w:rPr>
                <w:rFonts w:ascii="PT Sans" w:cs="PT Sans" w:eastAsia="PT Sans" w:hAnsi="PT Sans"/>
              </w:rPr>
            </w:pPr>
            <w:r w:rsidDel="00000000" w:rsidR="00000000" w:rsidRPr="00000000">
              <w:rPr>
                <w:rFonts w:ascii="PT Sans" w:cs="PT Sans" w:eastAsia="PT Sans" w:hAnsi="PT Sans"/>
                <w:rtl w:val="0"/>
              </w:rPr>
              <w:t xml:space="preserve">2-й понеділок жовтня</w:t>
            </w:r>
          </w:p>
        </w:tc>
        <w:tc>
          <w:tcPr>
            <w:tcBorders>
              <w:top w:color="000000" w:space="0" w:sz="8" w:val="single"/>
              <w:left w:color="000000" w:space="0" w:sz="8" w:val="single"/>
              <w:bottom w:color="000000" w:space="0" w:sz="0" w:val="nil"/>
              <w:right w:color="000000" w:space="0" w:sz="8" w:val="single"/>
            </w:tcBorders>
            <w:tcMar>
              <w:top w:w="100.0" w:type="dxa"/>
              <w:left w:w="20.0" w:type="dxa"/>
              <w:bottom w:w="100.0" w:type="dxa"/>
              <w:right w:w="20.0" w:type="dxa"/>
            </w:tcMar>
            <w:vAlign w:val="bottom"/>
          </w:tcPr>
          <w:p w:rsidR="00000000" w:rsidDel="00000000" w:rsidP="00000000" w:rsidRDefault="00000000" w:rsidRPr="00000000" w14:paraId="0000087D">
            <w:pPr>
              <w:jc w:val="both"/>
              <w:rPr>
                <w:rFonts w:ascii="PT Sans" w:cs="PT Sans" w:eastAsia="PT Sans" w:hAnsi="PT Sans"/>
              </w:rPr>
            </w:pPr>
            <w:r w:rsidDel="00000000" w:rsidR="00000000" w:rsidRPr="00000000">
              <w:rPr>
                <w:rFonts w:ascii="PT Sans" w:cs="PT Sans" w:eastAsia="PT Sans" w:hAnsi="PT Sans"/>
                <w:rtl w:val="0"/>
              </w:rPr>
              <w:t xml:space="preserve">День Колумба</w:t>
            </w:r>
          </w:p>
        </w:tc>
      </w:tr>
      <w:tr>
        <w:trPr>
          <w:cantSplit w:val="0"/>
          <w:trHeight w:val="435" w:hRule="atLeast"/>
          <w:tblHeader w:val="0"/>
        </w:trPr>
        <w:tc>
          <w:tcPr>
            <w:tcBorders>
              <w:top w:color="000000" w:space="0" w:sz="8" w:val="single"/>
              <w:left w:color="000000" w:space="0" w:sz="8" w:val="single"/>
              <w:bottom w:color="000000" w:space="0" w:sz="0" w:val="nil"/>
              <w:right w:color="000000" w:space="0" w:sz="0" w:val="nil"/>
            </w:tcBorders>
            <w:tcMar>
              <w:top w:w="100.0" w:type="dxa"/>
              <w:left w:w="20.0" w:type="dxa"/>
              <w:bottom w:w="100.0" w:type="dxa"/>
              <w:right w:w="20.0" w:type="dxa"/>
            </w:tcMar>
            <w:vAlign w:val="bottom"/>
          </w:tcPr>
          <w:p w:rsidR="00000000" w:rsidDel="00000000" w:rsidP="00000000" w:rsidRDefault="00000000" w:rsidRPr="00000000" w14:paraId="0000087E">
            <w:pPr>
              <w:jc w:val="both"/>
              <w:rPr>
                <w:rFonts w:ascii="PT Sans" w:cs="PT Sans" w:eastAsia="PT Sans" w:hAnsi="PT Sans"/>
              </w:rPr>
            </w:pPr>
            <w:r w:rsidDel="00000000" w:rsidR="00000000" w:rsidRPr="00000000">
              <w:rPr>
                <w:rFonts w:ascii="PT Sans" w:cs="PT Sans" w:eastAsia="PT Sans" w:hAnsi="PT Sans"/>
                <w:rtl w:val="0"/>
              </w:rPr>
              <w:t xml:space="preserve">11 листопада</w:t>
            </w:r>
          </w:p>
        </w:tc>
        <w:tc>
          <w:tcPr>
            <w:tcBorders>
              <w:top w:color="000000" w:space="0" w:sz="8" w:val="single"/>
              <w:left w:color="000000" w:space="0" w:sz="8" w:val="single"/>
              <w:bottom w:color="000000" w:space="0" w:sz="0" w:val="nil"/>
              <w:right w:color="000000" w:space="0" w:sz="8" w:val="single"/>
            </w:tcBorders>
            <w:tcMar>
              <w:top w:w="100.0" w:type="dxa"/>
              <w:left w:w="20.0" w:type="dxa"/>
              <w:bottom w:w="100.0" w:type="dxa"/>
              <w:right w:w="20.0" w:type="dxa"/>
            </w:tcMar>
            <w:vAlign w:val="bottom"/>
          </w:tcPr>
          <w:p w:rsidR="00000000" w:rsidDel="00000000" w:rsidP="00000000" w:rsidRDefault="00000000" w:rsidRPr="00000000" w14:paraId="0000087F">
            <w:pPr>
              <w:jc w:val="both"/>
              <w:rPr>
                <w:rFonts w:ascii="PT Sans" w:cs="PT Sans" w:eastAsia="PT Sans" w:hAnsi="PT Sans"/>
              </w:rPr>
            </w:pPr>
            <w:r w:rsidDel="00000000" w:rsidR="00000000" w:rsidRPr="00000000">
              <w:rPr>
                <w:rFonts w:ascii="PT Sans" w:cs="PT Sans" w:eastAsia="PT Sans" w:hAnsi="PT Sans"/>
                <w:rtl w:val="0"/>
              </w:rPr>
              <w:t xml:space="preserve">День ветеранів</w:t>
            </w:r>
          </w:p>
        </w:tc>
      </w:tr>
      <w:tr>
        <w:trPr>
          <w:cantSplit w:val="0"/>
          <w:trHeight w:val="420" w:hRule="atLeast"/>
          <w:tblHeader w:val="0"/>
        </w:trPr>
        <w:tc>
          <w:tcPr>
            <w:tcBorders>
              <w:top w:color="000000" w:space="0" w:sz="8" w:val="single"/>
              <w:left w:color="000000" w:space="0" w:sz="8" w:val="single"/>
              <w:bottom w:color="000000" w:space="0" w:sz="0" w:val="nil"/>
              <w:right w:color="000000" w:space="0" w:sz="0" w:val="nil"/>
            </w:tcBorders>
            <w:tcMar>
              <w:top w:w="100.0" w:type="dxa"/>
              <w:left w:w="20.0" w:type="dxa"/>
              <w:bottom w:w="100.0" w:type="dxa"/>
              <w:right w:w="20.0" w:type="dxa"/>
            </w:tcMar>
            <w:vAlign w:val="bottom"/>
          </w:tcPr>
          <w:p w:rsidR="00000000" w:rsidDel="00000000" w:rsidP="00000000" w:rsidRDefault="00000000" w:rsidRPr="00000000" w14:paraId="00000880">
            <w:pPr>
              <w:jc w:val="both"/>
              <w:rPr>
                <w:rFonts w:ascii="PT Sans" w:cs="PT Sans" w:eastAsia="PT Sans" w:hAnsi="PT Sans"/>
              </w:rPr>
            </w:pPr>
            <w:r w:rsidDel="00000000" w:rsidR="00000000" w:rsidRPr="00000000">
              <w:rPr>
                <w:rFonts w:ascii="PT Sans" w:cs="PT Sans" w:eastAsia="PT Sans" w:hAnsi="PT Sans"/>
                <w:rtl w:val="0"/>
              </w:rPr>
              <w:t xml:space="preserve">4-й четвер листопада</w:t>
            </w:r>
          </w:p>
        </w:tc>
        <w:tc>
          <w:tcPr>
            <w:tcBorders>
              <w:top w:color="000000" w:space="0" w:sz="8" w:val="single"/>
              <w:left w:color="000000" w:space="0" w:sz="8" w:val="single"/>
              <w:bottom w:color="000000" w:space="0" w:sz="0" w:val="nil"/>
              <w:right w:color="000000" w:space="0" w:sz="8" w:val="single"/>
            </w:tcBorders>
            <w:tcMar>
              <w:top w:w="100.0" w:type="dxa"/>
              <w:left w:w="20.0" w:type="dxa"/>
              <w:bottom w:w="100.0" w:type="dxa"/>
              <w:right w:w="20.0" w:type="dxa"/>
            </w:tcMar>
            <w:vAlign w:val="bottom"/>
          </w:tcPr>
          <w:p w:rsidR="00000000" w:rsidDel="00000000" w:rsidP="00000000" w:rsidRDefault="00000000" w:rsidRPr="00000000" w14:paraId="00000881">
            <w:pPr>
              <w:jc w:val="both"/>
              <w:rPr>
                <w:rFonts w:ascii="PT Sans" w:cs="PT Sans" w:eastAsia="PT Sans" w:hAnsi="PT Sans"/>
              </w:rPr>
            </w:pPr>
            <w:r w:rsidDel="00000000" w:rsidR="00000000" w:rsidRPr="00000000">
              <w:rPr>
                <w:rFonts w:ascii="PT Sans" w:cs="PT Sans" w:eastAsia="PT Sans" w:hAnsi="PT Sans"/>
                <w:rtl w:val="0"/>
              </w:rPr>
              <w:t xml:space="preserve">День подяки</w:t>
            </w:r>
          </w:p>
        </w:tc>
      </w:tr>
      <w:tr>
        <w:trPr>
          <w:cantSplit w:val="0"/>
          <w:trHeight w:val="360" w:hRule="atLeast"/>
          <w:tblHeader w:val="0"/>
        </w:trPr>
        <w:tc>
          <w:tcPr>
            <w:tcBorders>
              <w:top w:color="000000" w:space="0" w:sz="8" w:val="single"/>
              <w:left w:color="000000" w:space="0" w:sz="8" w:val="single"/>
              <w:bottom w:color="000000" w:space="0" w:sz="8" w:val="single"/>
              <w:right w:color="000000" w:space="0" w:sz="0" w:val="nil"/>
            </w:tcBorders>
            <w:tcMar>
              <w:top w:w="100.0" w:type="dxa"/>
              <w:left w:w="20.0" w:type="dxa"/>
              <w:bottom w:w="100.0" w:type="dxa"/>
              <w:right w:w="20.0" w:type="dxa"/>
            </w:tcMar>
            <w:vAlign w:val="top"/>
          </w:tcPr>
          <w:p w:rsidR="00000000" w:rsidDel="00000000" w:rsidP="00000000" w:rsidRDefault="00000000" w:rsidRPr="00000000" w14:paraId="00000882">
            <w:pPr>
              <w:jc w:val="both"/>
              <w:rPr>
                <w:rFonts w:ascii="PT Sans" w:cs="PT Sans" w:eastAsia="PT Sans" w:hAnsi="PT Sans"/>
              </w:rPr>
            </w:pPr>
            <w:r w:rsidDel="00000000" w:rsidR="00000000" w:rsidRPr="00000000">
              <w:rPr>
                <w:rFonts w:ascii="PT Sans" w:cs="PT Sans" w:eastAsia="PT Sans" w:hAnsi="PT Sans"/>
                <w:rtl w:val="0"/>
              </w:rPr>
              <w:t xml:space="preserve">25 грудня</w:t>
            </w:r>
          </w:p>
        </w:tc>
        <w:tc>
          <w:tcPr>
            <w:tcBorders>
              <w:top w:color="000000" w:space="0" w:sz="8" w:val="single"/>
              <w:left w:color="000000" w:space="0" w:sz="8" w:val="single"/>
              <w:bottom w:color="000000" w:space="0" w:sz="8" w:val="single"/>
              <w:right w:color="000000" w:space="0" w:sz="8" w:val="single"/>
            </w:tcBorders>
            <w:tcMar>
              <w:top w:w="100.0" w:type="dxa"/>
              <w:left w:w="20.0" w:type="dxa"/>
              <w:bottom w:w="100.0" w:type="dxa"/>
              <w:right w:w="20.0" w:type="dxa"/>
            </w:tcMar>
            <w:vAlign w:val="top"/>
          </w:tcPr>
          <w:p w:rsidR="00000000" w:rsidDel="00000000" w:rsidP="00000000" w:rsidRDefault="00000000" w:rsidRPr="00000000" w14:paraId="00000883">
            <w:pPr>
              <w:jc w:val="both"/>
              <w:rPr>
                <w:rFonts w:ascii="PT Sans" w:cs="PT Sans" w:eastAsia="PT Sans" w:hAnsi="PT Sans"/>
              </w:rPr>
            </w:pPr>
            <w:r w:rsidDel="00000000" w:rsidR="00000000" w:rsidRPr="00000000">
              <w:rPr>
                <w:rFonts w:ascii="PT Sans" w:cs="PT Sans" w:eastAsia="PT Sans" w:hAnsi="PT Sans"/>
                <w:rtl w:val="0"/>
              </w:rPr>
              <w:t xml:space="preserve">Різдво</w:t>
            </w:r>
          </w:p>
        </w:tc>
      </w:tr>
    </w:tbl>
    <w:p w:rsidR="00000000" w:rsidDel="00000000" w:rsidP="00000000" w:rsidRDefault="00000000" w:rsidRPr="00000000" w14:paraId="00000884">
      <w:pPr>
        <w:pStyle w:val="Heading3"/>
        <w:spacing w:after="120" w:before="360" w:line="276" w:lineRule="auto"/>
        <w:rPr/>
      </w:pPr>
      <w:bookmarkStart w:colFirst="0" w:colLast="0" w:name="_3jslrzf746hy" w:id="221"/>
      <w:bookmarkEnd w:id="221"/>
      <w:r w:rsidDel="00000000" w:rsidR="00000000" w:rsidRPr="00000000">
        <w:rPr>
          <w:rtl w:val="0"/>
        </w:rPr>
        <w:t xml:space="preserve">Великобританія</w:t>
      </w:r>
    </w:p>
    <w:tbl>
      <w:tblPr>
        <w:tblStyle w:val="Table8"/>
        <w:tblW w:w="649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195"/>
        <w:gridCol w:w="3300"/>
        <w:tblGridChange w:id="0">
          <w:tblGrid>
            <w:gridCol w:w="3195"/>
            <w:gridCol w:w="3300"/>
          </w:tblGrid>
        </w:tblGridChange>
      </w:tblGrid>
      <w:tr>
        <w:trPr>
          <w:cantSplit w:val="0"/>
          <w:trHeight w:val="315" w:hRule="atLeast"/>
          <w:tblHeader w:val="0"/>
        </w:trPr>
        <w:tc>
          <w:tcPr>
            <w:tcBorders>
              <w:top w:color="000000" w:space="0" w:sz="8" w:val="single"/>
              <w:left w:color="000000" w:space="0" w:sz="8" w:val="single"/>
              <w:bottom w:color="000000" w:space="0" w:sz="0" w:val="nil"/>
              <w:right w:color="000000" w:space="0" w:sz="0" w:val="nil"/>
            </w:tcBorders>
            <w:tcMar>
              <w:top w:w="100.0" w:type="dxa"/>
              <w:left w:w="20.0" w:type="dxa"/>
              <w:bottom w:w="100.0" w:type="dxa"/>
              <w:right w:w="20.0" w:type="dxa"/>
            </w:tcMar>
            <w:vAlign w:val="top"/>
          </w:tcPr>
          <w:p w:rsidR="00000000" w:rsidDel="00000000" w:rsidP="00000000" w:rsidRDefault="00000000" w:rsidRPr="00000000" w14:paraId="00000885">
            <w:pPr>
              <w:jc w:val="both"/>
              <w:rPr>
                <w:rFonts w:ascii="PT Sans" w:cs="PT Sans" w:eastAsia="PT Sans" w:hAnsi="PT Sans"/>
                <w:b w:val="1"/>
                <w:color w:val="4c68d6"/>
              </w:rPr>
            </w:pPr>
            <w:r w:rsidDel="00000000" w:rsidR="00000000" w:rsidRPr="00000000">
              <w:rPr>
                <w:rFonts w:ascii="PT Sans" w:cs="PT Sans" w:eastAsia="PT Sans" w:hAnsi="PT Sans"/>
                <w:b w:val="1"/>
                <w:color w:val="4c68d6"/>
                <w:rtl w:val="0"/>
              </w:rPr>
              <w:t xml:space="preserve">ДАТА</w:t>
            </w:r>
          </w:p>
        </w:tc>
        <w:tc>
          <w:tcPr>
            <w:tcBorders>
              <w:top w:color="000000" w:space="0" w:sz="8" w:val="single"/>
              <w:left w:color="000000" w:space="0" w:sz="8" w:val="single"/>
              <w:bottom w:color="000000" w:space="0" w:sz="0" w:val="nil"/>
              <w:right w:color="000000" w:space="0" w:sz="8" w:val="single"/>
            </w:tcBorders>
            <w:tcMar>
              <w:top w:w="100.0" w:type="dxa"/>
              <w:left w:w="20.0" w:type="dxa"/>
              <w:bottom w:w="100.0" w:type="dxa"/>
              <w:right w:w="20.0" w:type="dxa"/>
            </w:tcMar>
            <w:vAlign w:val="top"/>
          </w:tcPr>
          <w:p w:rsidR="00000000" w:rsidDel="00000000" w:rsidP="00000000" w:rsidRDefault="00000000" w:rsidRPr="00000000" w14:paraId="00000886">
            <w:pPr>
              <w:jc w:val="both"/>
              <w:rPr>
                <w:rFonts w:ascii="PT Sans" w:cs="PT Sans" w:eastAsia="PT Sans" w:hAnsi="PT Sans"/>
                <w:b w:val="1"/>
                <w:color w:val="4c68d6"/>
              </w:rPr>
            </w:pPr>
            <w:r w:rsidDel="00000000" w:rsidR="00000000" w:rsidRPr="00000000">
              <w:rPr>
                <w:rFonts w:ascii="PT Sans" w:cs="PT Sans" w:eastAsia="PT Sans" w:hAnsi="PT Sans"/>
                <w:b w:val="1"/>
                <w:color w:val="4c68d6"/>
                <w:rtl w:val="0"/>
              </w:rPr>
              <w:t xml:space="preserve">ІМ’Я</w:t>
            </w:r>
          </w:p>
        </w:tc>
      </w:tr>
      <w:tr>
        <w:trPr>
          <w:cantSplit w:val="0"/>
          <w:trHeight w:val="360" w:hRule="atLeast"/>
          <w:tblHeader w:val="0"/>
        </w:trPr>
        <w:tc>
          <w:tcPr>
            <w:tcBorders>
              <w:top w:color="000000" w:space="0" w:sz="8" w:val="single"/>
              <w:left w:color="000000" w:space="0" w:sz="8" w:val="single"/>
              <w:bottom w:color="000000" w:space="0" w:sz="0" w:val="nil"/>
              <w:right w:color="000000" w:space="0" w:sz="0" w:val="nil"/>
            </w:tcBorders>
            <w:tcMar>
              <w:top w:w="100.0" w:type="dxa"/>
              <w:left w:w="20.0" w:type="dxa"/>
              <w:bottom w:w="100.0" w:type="dxa"/>
              <w:right w:w="20.0" w:type="dxa"/>
            </w:tcMar>
            <w:vAlign w:val="bottom"/>
          </w:tcPr>
          <w:p w:rsidR="00000000" w:rsidDel="00000000" w:rsidP="00000000" w:rsidRDefault="00000000" w:rsidRPr="00000000" w14:paraId="00000887">
            <w:pPr>
              <w:jc w:val="both"/>
              <w:rPr>
                <w:rFonts w:ascii="PT Sans" w:cs="PT Sans" w:eastAsia="PT Sans" w:hAnsi="PT Sans"/>
              </w:rPr>
            </w:pPr>
            <w:r w:rsidDel="00000000" w:rsidR="00000000" w:rsidRPr="00000000">
              <w:rPr>
                <w:rFonts w:ascii="PT Sans" w:cs="PT Sans" w:eastAsia="PT Sans" w:hAnsi="PT Sans"/>
                <w:rtl w:val="0"/>
              </w:rPr>
              <w:t xml:space="preserve">1 січня</w:t>
            </w:r>
          </w:p>
        </w:tc>
        <w:tc>
          <w:tcPr>
            <w:tcBorders>
              <w:top w:color="000000" w:space="0" w:sz="8" w:val="single"/>
              <w:left w:color="000000" w:space="0" w:sz="8" w:val="single"/>
              <w:bottom w:color="000000" w:space="0" w:sz="0" w:val="nil"/>
              <w:right w:color="000000" w:space="0" w:sz="8" w:val="single"/>
            </w:tcBorders>
            <w:tcMar>
              <w:top w:w="100.0" w:type="dxa"/>
              <w:left w:w="20.0" w:type="dxa"/>
              <w:bottom w:w="100.0" w:type="dxa"/>
              <w:right w:w="20.0" w:type="dxa"/>
            </w:tcMar>
            <w:vAlign w:val="bottom"/>
          </w:tcPr>
          <w:p w:rsidR="00000000" w:rsidDel="00000000" w:rsidP="00000000" w:rsidRDefault="00000000" w:rsidRPr="00000000" w14:paraId="00000888">
            <w:pPr>
              <w:jc w:val="both"/>
              <w:rPr>
                <w:rFonts w:ascii="PT Sans" w:cs="PT Sans" w:eastAsia="PT Sans" w:hAnsi="PT Sans"/>
              </w:rPr>
            </w:pPr>
            <w:r w:rsidDel="00000000" w:rsidR="00000000" w:rsidRPr="00000000">
              <w:rPr>
                <w:rFonts w:ascii="PT Sans" w:cs="PT Sans" w:eastAsia="PT Sans" w:hAnsi="PT Sans"/>
                <w:rtl w:val="0"/>
              </w:rPr>
              <w:t xml:space="preserve">Новий рік</w:t>
            </w:r>
          </w:p>
        </w:tc>
      </w:tr>
      <w:tr>
        <w:trPr>
          <w:cantSplit w:val="0"/>
          <w:trHeight w:val="435" w:hRule="atLeast"/>
          <w:tblHeader w:val="0"/>
        </w:trPr>
        <w:tc>
          <w:tcPr>
            <w:tcBorders>
              <w:top w:color="000000" w:space="0" w:sz="8" w:val="single"/>
              <w:left w:color="000000" w:space="0" w:sz="8" w:val="single"/>
              <w:bottom w:color="000000" w:space="0" w:sz="0" w:val="nil"/>
              <w:right w:color="000000" w:space="0" w:sz="0" w:val="nil"/>
            </w:tcBorders>
            <w:tcMar>
              <w:top w:w="100.0" w:type="dxa"/>
              <w:left w:w="20.0" w:type="dxa"/>
              <w:bottom w:w="100.0" w:type="dxa"/>
              <w:right w:w="20.0" w:type="dxa"/>
            </w:tcMar>
            <w:vAlign w:val="bottom"/>
          </w:tcPr>
          <w:p w:rsidR="00000000" w:rsidDel="00000000" w:rsidP="00000000" w:rsidRDefault="00000000" w:rsidRPr="00000000" w14:paraId="00000889">
            <w:pPr>
              <w:jc w:val="both"/>
              <w:rPr>
                <w:rFonts w:ascii="PT Sans" w:cs="PT Sans" w:eastAsia="PT Sans" w:hAnsi="PT Sans"/>
              </w:rPr>
            </w:pPr>
            <w:r w:rsidDel="00000000" w:rsidR="00000000" w:rsidRPr="00000000">
              <w:rPr>
                <w:rFonts w:ascii="PT Sans" w:cs="PT Sans" w:eastAsia="PT Sans" w:hAnsi="PT Sans"/>
                <w:rtl w:val="0"/>
              </w:rPr>
              <w:t xml:space="preserve">Квітень (варіюється)</w:t>
            </w:r>
          </w:p>
        </w:tc>
        <w:tc>
          <w:tcPr>
            <w:tcBorders>
              <w:top w:color="000000" w:space="0" w:sz="8" w:val="single"/>
              <w:left w:color="000000" w:space="0" w:sz="8" w:val="single"/>
              <w:bottom w:color="000000" w:space="0" w:sz="0" w:val="nil"/>
              <w:right w:color="000000" w:space="0" w:sz="8" w:val="single"/>
            </w:tcBorders>
            <w:tcMar>
              <w:top w:w="100.0" w:type="dxa"/>
              <w:left w:w="20.0" w:type="dxa"/>
              <w:bottom w:w="100.0" w:type="dxa"/>
              <w:right w:w="20.0" w:type="dxa"/>
            </w:tcMar>
            <w:vAlign w:val="bottom"/>
          </w:tcPr>
          <w:p w:rsidR="00000000" w:rsidDel="00000000" w:rsidP="00000000" w:rsidRDefault="00000000" w:rsidRPr="00000000" w14:paraId="0000088A">
            <w:pPr>
              <w:jc w:val="both"/>
              <w:rPr>
                <w:rFonts w:ascii="PT Sans" w:cs="PT Sans" w:eastAsia="PT Sans" w:hAnsi="PT Sans"/>
              </w:rPr>
            </w:pPr>
            <w:r w:rsidDel="00000000" w:rsidR="00000000" w:rsidRPr="00000000">
              <w:rPr>
                <w:rFonts w:ascii="PT Sans" w:cs="PT Sans" w:eastAsia="PT Sans" w:hAnsi="PT Sans"/>
                <w:rtl w:val="0"/>
              </w:rPr>
              <w:t xml:space="preserve">Страсна п’ятниця</w:t>
            </w:r>
          </w:p>
        </w:tc>
      </w:tr>
      <w:tr>
        <w:trPr>
          <w:cantSplit w:val="0"/>
          <w:trHeight w:val="645" w:hRule="atLeast"/>
          <w:tblHeader w:val="0"/>
        </w:trPr>
        <w:tc>
          <w:tcPr>
            <w:tcBorders>
              <w:top w:color="000000" w:space="0" w:sz="8" w:val="single"/>
              <w:left w:color="000000" w:space="0" w:sz="8" w:val="single"/>
              <w:bottom w:color="000000" w:space="0" w:sz="0" w:val="nil"/>
              <w:right w:color="000000" w:space="0" w:sz="0" w:val="nil"/>
            </w:tcBorders>
            <w:tcMar>
              <w:top w:w="100.0" w:type="dxa"/>
              <w:left w:w="20.0" w:type="dxa"/>
              <w:bottom w:w="100.0" w:type="dxa"/>
              <w:right w:w="20.0" w:type="dxa"/>
            </w:tcMar>
            <w:vAlign w:val="bottom"/>
          </w:tcPr>
          <w:p w:rsidR="00000000" w:rsidDel="00000000" w:rsidP="00000000" w:rsidRDefault="00000000" w:rsidRPr="00000000" w14:paraId="0000088B">
            <w:pPr>
              <w:jc w:val="both"/>
              <w:rPr>
                <w:rFonts w:ascii="PT Sans" w:cs="PT Sans" w:eastAsia="PT Sans" w:hAnsi="PT Sans"/>
              </w:rPr>
            </w:pPr>
            <w:r w:rsidDel="00000000" w:rsidR="00000000" w:rsidRPr="00000000">
              <w:rPr>
                <w:rFonts w:ascii="PT Sans" w:cs="PT Sans" w:eastAsia="PT Sans" w:hAnsi="PT Sans"/>
                <w:rtl w:val="0"/>
              </w:rPr>
              <w:t xml:space="preserve">Травень (варіюється)</w:t>
            </w:r>
          </w:p>
        </w:tc>
        <w:tc>
          <w:tcPr>
            <w:tcBorders>
              <w:top w:color="000000" w:space="0" w:sz="8" w:val="single"/>
              <w:left w:color="000000" w:space="0" w:sz="8" w:val="single"/>
              <w:bottom w:color="000000" w:space="0" w:sz="0" w:val="nil"/>
              <w:right w:color="000000" w:space="0" w:sz="8" w:val="single"/>
            </w:tcBorders>
            <w:tcMar>
              <w:top w:w="100.0" w:type="dxa"/>
              <w:left w:w="20.0" w:type="dxa"/>
              <w:bottom w:w="100.0" w:type="dxa"/>
              <w:right w:w="20.0" w:type="dxa"/>
            </w:tcMar>
            <w:vAlign w:val="bottom"/>
          </w:tcPr>
          <w:p w:rsidR="00000000" w:rsidDel="00000000" w:rsidP="00000000" w:rsidRDefault="00000000" w:rsidRPr="00000000" w14:paraId="0000088C">
            <w:pPr>
              <w:jc w:val="both"/>
              <w:rPr>
                <w:rFonts w:ascii="PT Sans" w:cs="PT Sans" w:eastAsia="PT Sans" w:hAnsi="PT Sans"/>
              </w:rPr>
            </w:pPr>
            <w:r w:rsidDel="00000000" w:rsidR="00000000" w:rsidRPr="00000000">
              <w:rPr>
                <w:rFonts w:ascii="PT Sans" w:cs="PT Sans" w:eastAsia="PT Sans" w:hAnsi="PT Sans"/>
                <w:rtl w:val="0"/>
              </w:rPr>
              <w:t xml:space="preserve">Банківське свято на початку травня</w:t>
            </w:r>
          </w:p>
        </w:tc>
      </w:tr>
      <w:tr>
        <w:trPr>
          <w:cantSplit w:val="0"/>
          <w:trHeight w:val="420" w:hRule="atLeast"/>
          <w:tblHeader w:val="0"/>
        </w:trPr>
        <w:tc>
          <w:tcPr>
            <w:tcBorders>
              <w:top w:color="000000" w:space="0" w:sz="8" w:val="single"/>
              <w:left w:color="000000" w:space="0" w:sz="8" w:val="single"/>
              <w:bottom w:color="000000" w:space="0" w:sz="0" w:val="nil"/>
              <w:right w:color="000000" w:space="0" w:sz="0" w:val="nil"/>
            </w:tcBorders>
            <w:tcMar>
              <w:top w:w="100.0" w:type="dxa"/>
              <w:left w:w="20.0" w:type="dxa"/>
              <w:bottom w:w="100.0" w:type="dxa"/>
              <w:right w:w="20.0" w:type="dxa"/>
            </w:tcMar>
            <w:vAlign w:val="bottom"/>
          </w:tcPr>
          <w:p w:rsidR="00000000" w:rsidDel="00000000" w:rsidP="00000000" w:rsidRDefault="00000000" w:rsidRPr="00000000" w14:paraId="0000088D">
            <w:pPr>
              <w:jc w:val="both"/>
              <w:rPr>
                <w:rFonts w:ascii="PT Sans" w:cs="PT Sans" w:eastAsia="PT Sans" w:hAnsi="PT Sans"/>
              </w:rPr>
            </w:pPr>
            <w:r w:rsidDel="00000000" w:rsidR="00000000" w:rsidRPr="00000000">
              <w:rPr>
                <w:rFonts w:ascii="PT Sans" w:cs="PT Sans" w:eastAsia="PT Sans" w:hAnsi="PT Sans"/>
                <w:rtl w:val="0"/>
              </w:rPr>
              <w:t xml:space="preserve">Червень (варіюється)</w:t>
            </w:r>
          </w:p>
        </w:tc>
        <w:tc>
          <w:tcPr>
            <w:tcBorders>
              <w:top w:color="000000" w:space="0" w:sz="8" w:val="single"/>
              <w:left w:color="000000" w:space="0" w:sz="8" w:val="single"/>
              <w:bottom w:color="000000" w:space="0" w:sz="0" w:val="nil"/>
              <w:right w:color="000000" w:space="0" w:sz="8" w:val="single"/>
            </w:tcBorders>
            <w:tcMar>
              <w:top w:w="100.0" w:type="dxa"/>
              <w:left w:w="20.0" w:type="dxa"/>
              <w:bottom w:w="100.0" w:type="dxa"/>
              <w:right w:w="20.0" w:type="dxa"/>
            </w:tcMar>
            <w:vAlign w:val="bottom"/>
          </w:tcPr>
          <w:p w:rsidR="00000000" w:rsidDel="00000000" w:rsidP="00000000" w:rsidRDefault="00000000" w:rsidRPr="00000000" w14:paraId="0000088E">
            <w:pPr>
              <w:jc w:val="both"/>
              <w:rPr>
                <w:rFonts w:ascii="PT Sans" w:cs="PT Sans" w:eastAsia="PT Sans" w:hAnsi="PT Sans"/>
              </w:rPr>
            </w:pPr>
            <w:r w:rsidDel="00000000" w:rsidR="00000000" w:rsidRPr="00000000">
              <w:rPr>
                <w:rFonts w:ascii="PT Sans" w:cs="PT Sans" w:eastAsia="PT Sans" w:hAnsi="PT Sans"/>
                <w:rtl w:val="0"/>
              </w:rPr>
              <w:t xml:space="preserve">Весняне банківське свято</w:t>
            </w:r>
          </w:p>
        </w:tc>
      </w:tr>
      <w:tr>
        <w:trPr>
          <w:cantSplit w:val="0"/>
          <w:trHeight w:val="315" w:hRule="atLeast"/>
          <w:tblHeader w:val="0"/>
        </w:trPr>
        <w:tc>
          <w:tcPr>
            <w:tcBorders>
              <w:top w:color="000000" w:space="0" w:sz="8" w:val="single"/>
              <w:left w:color="000000" w:space="0" w:sz="8" w:val="single"/>
              <w:bottom w:color="000000" w:space="0" w:sz="0" w:val="nil"/>
              <w:right w:color="000000" w:space="0" w:sz="0" w:val="nil"/>
            </w:tcBorders>
            <w:tcMar>
              <w:top w:w="100.0" w:type="dxa"/>
              <w:left w:w="20.0" w:type="dxa"/>
              <w:bottom w:w="100.0" w:type="dxa"/>
              <w:right w:w="20.0" w:type="dxa"/>
            </w:tcMar>
            <w:vAlign w:val="bottom"/>
          </w:tcPr>
          <w:p w:rsidR="00000000" w:rsidDel="00000000" w:rsidP="00000000" w:rsidRDefault="00000000" w:rsidRPr="00000000" w14:paraId="0000088F">
            <w:pPr>
              <w:jc w:val="both"/>
              <w:rPr>
                <w:rFonts w:ascii="PT Sans" w:cs="PT Sans" w:eastAsia="PT Sans" w:hAnsi="PT Sans"/>
              </w:rPr>
            </w:pPr>
            <w:r w:rsidDel="00000000" w:rsidR="00000000" w:rsidRPr="00000000">
              <w:rPr>
                <w:rFonts w:ascii="PT Sans" w:cs="PT Sans" w:eastAsia="PT Sans" w:hAnsi="PT Sans"/>
                <w:rtl w:val="0"/>
              </w:rPr>
              <w:t xml:space="preserve">Червень (варіюється)</w:t>
            </w:r>
          </w:p>
        </w:tc>
        <w:tc>
          <w:tcPr>
            <w:tcBorders>
              <w:top w:color="000000" w:space="0" w:sz="8" w:val="single"/>
              <w:left w:color="000000" w:space="0" w:sz="8" w:val="single"/>
              <w:bottom w:color="000000" w:space="0" w:sz="0" w:val="nil"/>
              <w:right w:color="000000" w:space="0" w:sz="8" w:val="single"/>
            </w:tcBorders>
            <w:tcMar>
              <w:top w:w="100.0" w:type="dxa"/>
              <w:left w:w="20.0" w:type="dxa"/>
              <w:bottom w:w="100.0" w:type="dxa"/>
              <w:right w:w="20.0" w:type="dxa"/>
            </w:tcMar>
            <w:vAlign w:val="bottom"/>
          </w:tcPr>
          <w:p w:rsidR="00000000" w:rsidDel="00000000" w:rsidP="00000000" w:rsidRDefault="00000000" w:rsidRPr="00000000" w14:paraId="00000890">
            <w:pPr>
              <w:jc w:val="both"/>
              <w:rPr>
                <w:rFonts w:ascii="PT Sans" w:cs="PT Sans" w:eastAsia="PT Sans" w:hAnsi="PT Sans"/>
              </w:rPr>
            </w:pPr>
            <w:r w:rsidDel="00000000" w:rsidR="00000000" w:rsidRPr="00000000">
              <w:rPr>
                <w:rFonts w:ascii="PT Sans" w:cs="PT Sans" w:eastAsia="PT Sans" w:hAnsi="PT Sans"/>
                <w:rtl w:val="0"/>
              </w:rPr>
              <w:t xml:space="preserve">Платиновий ювілей королеви</w:t>
            </w:r>
          </w:p>
        </w:tc>
      </w:tr>
      <w:tr>
        <w:trPr>
          <w:cantSplit w:val="0"/>
          <w:trHeight w:val="360" w:hRule="atLeast"/>
          <w:tblHeader w:val="0"/>
        </w:trPr>
        <w:tc>
          <w:tcPr>
            <w:tcBorders>
              <w:top w:color="000000" w:space="0" w:sz="8" w:val="single"/>
              <w:left w:color="000000" w:space="0" w:sz="8" w:val="single"/>
              <w:bottom w:color="000000" w:space="0" w:sz="0" w:val="nil"/>
              <w:right w:color="000000" w:space="0" w:sz="0" w:val="nil"/>
            </w:tcBorders>
            <w:tcMar>
              <w:top w:w="100.0" w:type="dxa"/>
              <w:left w:w="20.0" w:type="dxa"/>
              <w:bottom w:w="100.0" w:type="dxa"/>
              <w:right w:w="20.0" w:type="dxa"/>
            </w:tcMar>
            <w:vAlign w:val="bottom"/>
          </w:tcPr>
          <w:p w:rsidR="00000000" w:rsidDel="00000000" w:rsidP="00000000" w:rsidRDefault="00000000" w:rsidRPr="00000000" w14:paraId="00000891">
            <w:pPr>
              <w:jc w:val="both"/>
              <w:rPr>
                <w:rFonts w:ascii="PT Sans" w:cs="PT Sans" w:eastAsia="PT Sans" w:hAnsi="PT Sans"/>
              </w:rPr>
            </w:pPr>
            <w:r w:rsidDel="00000000" w:rsidR="00000000" w:rsidRPr="00000000">
              <w:rPr>
                <w:rFonts w:ascii="PT Sans" w:cs="PT Sans" w:eastAsia="PT Sans" w:hAnsi="PT Sans"/>
                <w:rtl w:val="0"/>
              </w:rPr>
              <w:t xml:space="preserve">Серпень (варіюється)</w:t>
            </w:r>
          </w:p>
        </w:tc>
        <w:tc>
          <w:tcPr>
            <w:tcBorders>
              <w:top w:color="000000" w:space="0" w:sz="8" w:val="single"/>
              <w:left w:color="000000" w:space="0" w:sz="8" w:val="single"/>
              <w:bottom w:color="000000" w:space="0" w:sz="0" w:val="nil"/>
              <w:right w:color="000000" w:space="0" w:sz="8" w:val="single"/>
            </w:tcBorders>
            <w:tcMar>
              <w:top w:w="100.0" w:type="dxa"/>
              <w:left w:w="20.0" w:type="dxa"/>
              <w:bottom w:w="100.0" w:type="dxa"/>
              <w:right w:w="20.0" w:type="dxa"/>
            </w:tcMar>
            <w:vAlign w:val="bottom"/>
          </w:tcPr>
          <w:p w:rsidR="00000000" w:rsidDel="00000000" w:rsidP="00000000" w:rsidRDefault="00000000" w:rsidRPr="00000000" w14:paraId="00000892">
            <w:pPr>
              <w:jc w:val="both"/>
              <w:rPr>
                <w:rFonts w:ascii="PT Sans" w:cs="PT Sans" w:eastAsia="PT Sans" w:hAnsi="PT Sans"/>
              </w:rPr>
            </w:pPr>
            <w:r w:rsidDel="00000000" w:rsidR="00000000" w:rsidRPr="00000000">
              <w:rPr>
                <w:rFonts w:ascii="PT Sans" w:cs="PT Sans" w:eastAsia="PT Sans" w:hAnsi="PT Sans"/>
                <w:rtl w:val="0"/>
              </w:rPr>
              <w:t xml:space="preserve">Літнє банківське свято</w:t>
            </w:r>
          </w:p>
        </w:tc>
      </w:tr>
      <w:tr>
        <w:trPr>
          <w:cantSplit w:val="0"/>
          <w:trHeight w:val="360" w:hRule="atLeast"/>
          <w:tblHeader w:val="0"/>
        </w:trPr>
        <w:tc>
          <w:tcPr>
            <w:tcBorders>
              <w:top w:color="000000" w:space="0" w:sz="8" w:val="single"/>
              <w:left w:color="000000" w:space="0" w:sz="8" w:val="single"/>
              <w:bottom w:color="000000" w:space="0" w:sz="0" w:val="nil"/>
              <w:right w:color="000000" w:space="0" w:sz="0" w:val="nil"/>
            </w:tcBorders>
            <w:tcMar>
              <w:top w:w="100.0" w:type="dxa"/>
              <w:left w:w="20.0" w:type="dxa"/>
              <w:bottom w:w="100.0" w:type="dxa"/>
              <w:right w:w="20.0" w:type="dxa"/>
            </w:tcMar>
            <w:vAlign w:val="top"/>
          </w:tcPr>
          <w:p w:rsidR="00000000" w:rsidDel="00000000" w:rsidP="00000000" w:rsidRDefault="00000000" w:rsidRPr="00000000" w14:paraId="00000893">
            <w:pPr>
              <w:jc w:val="both"/>
              <w:rPr>
                <w:rFonts w:ascii="PT Sans" w:cs="PT Sans" w:eastAsia="PT Sans" w:hAnsi="PT Sans"/>
              </w:rPr>
            </w:pPr>
            <w:r w:rsidDel="00000000" w:rsidR="00000000" w:rsidRPr="00000000">
              <w:rPr>
                <w:rFonts w:ascii="PT Sans" w:cs="PT Sans" w:eastAsia="PT Sans" w:hAnsi="PT Sans"/>
                <w:rtl w:val="0"/>
              </w:rPr>
              <w:t xml:space="preserve">25 грудня</w:t>
            </w:r>
          </w:p>
        </w:tc>
        <w:tc>
          <w:tcPr>
            <w:tcBorders>
              <w:top w:color="000000" w:space="0" w:sz="8" w:val="single"/>
              <w:left w:color="000000" w:space="0" w:sz="8" w:val="single"/>
              <w:bottom w:color="000000" w:space="0" w:sz="0" w:val="nil"/>
              <w:right w:color="000000" w:space="0" w:sz="8" w:val="single"/>
            </w:tcBorders>
            <w:tcMar>
              <w:top w:w="100.0" w:type="dxa"/>
              <w:left w:w="20.0" w:type="dxa"/>
              <w:bottom w:w="100.0" w:type="dxa"/>
              <w:right w:w="20.0" w:type="dxa"/>
            </w:tcMar>
            <w:vAlign w:val="top"/>
          </w:tcPr>
          <w:p w:rsidR="00000000" w:rsidDel="00000000" w:rsidP="00000000" w:rsidRDefault="00000000" w:rsidRPr="00000000" w14:paraId="00000894">
            <w:pPr>
              <w:jc w:val="both"/>
              <w:rPr>
                <w:rFonts w:ascii="PT Sans" w:cs="PT Sans" w:eastAsia="PT Sans" w:hAnsi="PT Sans"/>
              </w:rPr>
            </w:pPr>
            <w:r w:rsidDel="00000000" w:rsidR="00000000" w:rsidRPr="00000000">
              <w:rPr>
                <w:rFonts w:ascii="PT Sans" w:cs="PT Sans" w:eastAsia="PT Sans" w:hAnsi="PT Sans"/>
                <w:rtl w:val="0"/>
              </w:rPr>
              <w:t xml:space="preserve">Різдво</w:t>
            </w:r>
          </w:p>
        </w:tc>
      </w:tr>
      <w:tr>
        <w:trPr>
          <w:cantSplit w:val="0"/>
          <w:trHeight w:val="435" w:hRule="atLeast"/>
          <w:tblHeader w:val="0"/>
        </w:trPr>
        <w:tc>
          <w:tcPr>
            <w:tcBorders>
              <w:top w:color="000000" w:space="0" w:sz="8" w:val="single"/>
              <w:left w:color="000000" w:space="0" w:sz="8" w:val="single"/>
              <w:bottom w:color="000000" w:space="0" w:sz="8" w:val="single"/>
              <w:right w:color="000000" w:space="0" w:sz="0" w:val="nil"/>
            </w:tcBorders>
            <w:tcMar>
              <w:top w:w="100.0" w:type="dxa"/>
              <w:left w:w="20.0" w:type="dxa"/>
              <w:bottom w:w="100.0" w:type="dxa"/>
              <w:right w:w="20.0" w:type="dxa"/>
            </w:tcMar>
            <w:vAlign w:val="top"/>
          </w:tcPr>
          <w:p w:rsidR="00000000" w:rsidDel="00000000" w:rsidP="00000000" w:rsidRDefault="00000000" w:rsidRPr="00000000" w14:paraId="00000895">
            <w:pPr>
              <w:jc w:val="both"/>
              <w:rPr>
                <w:rFonts w:ascii="PT Sans" w:cs="PT Sans" w:eastAsia="PT Sans" w:hAnsi="PT Sans"/>
              </w:rPr>
            </w:pPr>
            <w:r w:rsidDel="00000000" w:rsidR="00000000" w:rsidRPr="00000000">
              <w:rPr>
                <w:rFonts w:ascii="PT Sans" w:cs="PT Sans" w:eastAsia="PT Sans" w:hAnsi="PT Sans"/>
                <w:rtl w:val="0"/>
              </w:rPr>
              <w:t xml:space="preserve">26 грудня</w:t>
            </w:r>
          </w:p>
        </w:tc>
        <w:tc>
          <w:tcPr>
            <w:tcBorders>
              <w:top w:color="000000" w:space="0" w:sz="8" w:val="single"/>
              <w:left w:color="000000" w:space="0" w:sz="8" w:val="single"/>
              <w:bottom w:color="000000" w:space="0" w:sz="8" w:val="single"/>
              <w:right w:color="000000" w:space="0" w:sz="8" w:val="single"/>
            </w:tcBorders>
            <w:tcMar>
              <w:top w:w="100.0" w:type="dxa"/>
              <w:left w:w="20.0" w:type="dxa"/>
              <w:bottom w:w="100.0" w:type="dxa"/>
              <w:right w:w="20.0" w:type="dxa"/>
            </w:tcMar>
            <w:vAlign w:val="top"/>
          </w:tcPr>
          <w:p w:rsidR="00000000" w:rsidDel="00000000" w:rsidP="00000000" w:rsidRDefault="00000000" w:rsidRPr="00000000" w14:paraId="00000896">
            <w:pPr>
              <w:jc w:val="both"/>
              <w:rPr>
                <w:rFonts w:ascii="PT Sans" w:cs="PT Sans" w:eastAsia="PT Sans" w:hAnsi="PT Sans"/>
              </w:rPr>
            </w:pPr>
            <w:r w:rsidDel="00000000" w:rsidR="00000000" w:rsidRPr="00000000">
              <w:rPr>
                <w:rFonts w:ascii="PT Sans" w:cs="PT Sans" w:eastAsia="PT Sans" w:hAnsi="PT Sans"/>
                <w:rtl w:val="0"/>
              </w:rPr>
              <w:t xml:space="preserve">Другий день Різдва</w:t>
            </w:r>
          </w:p>
        </w:tc>
      </w:tr>
    </w:tbl>
    <w:p w:rsidR="00000000" w:rsidDel="00000000" w:rsidP="00000000" w:rsidRDefault="00000000" w:rsidRPr="00000000" w14:paraId="00000897">
      <w:pPr>
        <w:spacing w:after="100" w:before="100" w:line="360" w:lineRule="auto"/>
        <w:jc w:val="both"/>
        <w:rPr>
          <w:rFonts w:ascii="PT Sans" w:cs="PT Sans" w:eastAsia="PT Sans" w:hAnsi="PT Sans"/>
        </w:rPr>
      </w:pPr>
      <w:r w:rsidDel="00000000" w:rsidR="00000000" w:rsidRPr="00000000">
        <w:rPr>
          <w:rtl w:val="0"/>
        </w:rPr>
      </w:r>
    </w:p>
    <w:p w:rsidR="00000000" w:rsidDel="00000000" w:rsidP="00000000" w:rsidRDefault="00000000" w:rsidRPr="00000000" w14:paraId="00000898">
      <w:pPr>
        <w:pStyle w:val="Heading2"/>
        <w:spacing w:after="100" w:before="100" w:line="360" w:lineRule="auto"/>
        <w:jc w:val="both"/>
        <w:rPr/>
      </w:pPr>
      <w:bookmarkStart w:colFirst="0" w:colLast="0" w:name="_s9n6vpywpyj6" w:id="222"/>
      <w:bookmarkEnd w:id="222"/>
      <w:r w:rsidDel="00000000" w:rsidR="00000000" w:rsidRPr="00000000">
        <w:rPr>
          <w:rtl w:val="0"/>
        </w:rPr>
        <w:t xml:space="preserve">Вирішення складнощів</w:t>
      </w:r>
    </w:p>
    <w:p w:rsidR="00000000" w:rsidDel="00000000" w:rsidP="00000000" w:rsidRDefault="00000000" w:rsidRPr="00000000" w14:paraId="00000899">
      <w:pPr>
        <w:pStyle w:val="Heading3"/>
        <w:rPr/>
      </w:pPr>
      <w:bookmarkStart w:colFirst="0" w:colLast="0" w:name="_s3etgyr3rvak" w:id="223"/>
      <w:bookmarkEnd w:id="223"/>
      <w:r w:rsidDel="00000000" w:rsidR="00000000" w:rsidRPr="00000000">
        <w:rPr>
          <w:rtl w:val="0"/>
        </w:rPr>
        <w:t xml:space="preserve">Проблема часового поясу</w:t>
      </w:r>
    </w:p>
    <w:p w:rsidR="00000000" w:rsidDel="00000000" w:rsidP="00000000" w:rsidRDefault="00000000" w:rsidRPr="00000000" w14:paraId="0000089A">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Навіть за значної різниці в часових поясах переконайтеся, що щодня перекриваються принаймні </w:t>
      </w:r>
      <w:r w:rsidDel="00000000" w:rsidR="00000000" w:rsidRPr="00000000">
        <w:rPr>
          <w:rFonts w:ascii="PT Sans" w:cs="PT Sans" w:eastAsia="PT Sans" w:hAnsi="PT Sans"/>
          <w:b w:val="1"/>
          <w:rtl w:val="0"/>
        </w:rPr>
        <w:t xml:space="preserve">дві-три години</w:t>
      </w:r>
      <w:r w:rsidDel="00000000" w:rsidR="00000000" w:rsidRPr="00000000">
        <w:rPr>
          <w:rFonts w:ascii="PT Sans" w:cs="PT Sans" w:eastAsia="PT Sans" w:hAnsi="PT Sans"/>
          <w:rtl w:val="0"/>
        </w:rPr>
        <w:t xml:space="preserve">, щоби синхронізувати все. Коли всі члени команди доступні онлайн, використовуйте цей спільний час, щоби запланувати наради команди чи обговорення та тримати всіх у курсі справи.</w:t>
      </w:r>
    </w:p>
    <w:p w:rsidR="00000000" w:rsidDel="00000000" w:rsidP="00000000" w:rsidRDefault="00000000" w:rsidRPr="00000000" w14:paraId="0000089B">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Створіть план часу коли учасники команди можуть відповідати на електронний лист чи повідомлення. Тому жоден запит чи питання не залишатимуться без уваги надовго, а працівники не відчуватимуть, що їм потрібно негайно відповідати на кожне повідомлення. Це схоже на те, як ми виконуємо угоду про рівень надання послуг </w:t>
      </w:r>
      <w:r w:rsidDel="00000000" w:rsidR="00000000" w:rsidRPr="00000000">
        <w:rPr>
          <w:rFonts w:ascii="PT Sans" w:cs="PT Sans" w:eastAsia="PT Sans" w:hAnsi="PT Sans"/>
          <w:b w:val="1"/>
          <w:rtl w:val="0"/>
        </w:rPr>
        <w:t xml:space="preserve">(SLA)</w:t>
      </w:r>
      <w:r w:rsidDel="00000000" w:rsidR="00000000" w:rsidRPr="00000000">
        <w:rPr>
          <w:rFonts w:ascii="PT Sans" w:cs="PT Sans" w:eastAsia="PT Sans" w:hAnsi="PT Sans"/>
          <w:rtl w:val="0"/>
        </w:rPr>
        <w:t xml:space="preserve"> для підтримки.</w:t>
      </w:r>
    </w:p>
    <w:p w:rsidR="00000000" w:rsidDel="00000000" w:rsidP="00000000" w:rsidRDefault="00000000" w:rsidRPr="00000000" w14:paraId="0000089C">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Один з обов’язків менеджера </w:t>
      </w:r>
      <w:r w:rsidDel="00000000" w:rsidR="00000000" w:rsidRPr="00000000">
        <w:rPr>
          <w:rFonts w:ascii="PT Sans" w:cs="PT Sans" w:eastAsia="PT Sans" w:hAnsi="PT Sans"/>
          <w:rtl w:val="0"/>
        </w:rPr>
        <w:t xml:space="preserve">проєкту</w:t>
      </w:r>
      <w:r w:rsidDel="00000000" w:rsidR="00000000" w:rsidRPr="00000000">
        <w:rPr>
          <w:rFonts w:ascii="PT Sans" w:cs="PT Sans" w:eastAsia="PT Sans" w:hAnsi="PT Sans"/>
          <w:rtl w:val="0"/>
        </w:rPr>
        <w:t xml:space="preserve"> — повідомляти команду про</w:t>
      </w:r>
      <w:hyperlink r:id="rId133">
        <w:r w:rsidDel="00000000" w:rsidR="00000000" w:rsidRPr="00000000">
          <w:rPr>
            <w:rFonts w:ascii="PT Sans" w:cs="PT Sans" w:eastAsia="PT Sans" w:hAnsi="PT Sans"/>
            <w:rtl w:val="0"/>
          </w:rPr>
          <w:t xml:space="preserve"> </w:t>
        </w:r>
      </w:hyperlink>
      <w:hyperlink r:id="rId134">
        <w:r w:rsidDel="00000000" w:rsidR="00000000" w:rsidRPr="00000000">
          <w:rPr>
            <w:rFonts w:ascii="PT Sans" w:cs="PT Sans" w:eastAsia="PT Sans" w:hAnsi="PT Sans"/>
            <w:color w:val="4a90e2"/>
            <w:u w:val="single"/>
            <w:rtl w:val="0"/>
          </w:rPr>
          <w:t xml:space="preserve">відмінності в часових поясах</w:t>
        </w:r>
      </w:hyperlink>
      <w:r w:rsidDel="00000000" w:rsidR="00000000" w:rsidRPr="00000000">
        <w:rPr>
          <w:rFonts w:ascii="PT Sans" w:cs="PT Sans" w:eastAsia="PT Sans" w:hAnsi="PT Sans"/>
          <w:rtl w:val="0"/>
        </w:rPr>
        <w:t xml:space="preserve">.</w:t>
      </w:r>
    </w:p>
    <w:p w:rsidR="00000000" w:rsidDel="00000000" w:rsidP="00000000" w:rsidRDefault="00000000" w:rsidRPr="00000000" w14:paraId="0000089D">
      <w:pPr>
        <w:pStyle w:val="Heading3"/>
        <w:rPr/>
      </w:pPr>
      <w:bookmarkStart w:colFirst="0" w:colLast="0" w:name="_d6dkb3gmzq6n" w:id="224"/>
      <w:bookmarkEnd w:id="224"/>
      <w:r w:rsidDel="00000000" w:rsidR="00000000" w:rsidRPr="00000000">
        <w:rPr>
          <w:rtl w:val="0"/>
        </w:rPr>
        <w:t xml:space="preserve">Проблема культури</w:t>
      </w:r>
    </w:p>
    <w:p w:rsidR="00000000" w:rsidDel="00000000" w:rsidP="00000000" w:rsidRDefault="00000000" w:rsidRPr="00000000" w14:paraId="0000089E">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Уникайте використання сленгу чи жаргону під час спілкування з членами команди. Уникайте використання будь-яких посилань на культуру в каналах комунікації вашої команди, з якими можуть бути не всі ознайомлені. Використання незрозумілих посилань не тільки ускладнює членам команди розуміння змісту повідомлення, але й може ставити їх у незручне становище.</w:t>
      </w:r>
    </w:p>
    <w:p w:rsidR="00000000" w:rsidDel="00000000" w:rsidP="00000000" w:rsidRDefault="00000000" w:rsidRPr="00000000" w14:paraId="0000089F">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Крім того, необхідно пам’ятати про національні свята при створенні дорожньої карти з показниками результативності.</w:t>
      </w:r>
    </w:p>
    <w:p w:rsidR="00000000" w:rsidDel="00000000" w:rsidP="00000000" w:rsidRDefault="00000000" w:rsidRPr="00000000" w14:paraId="000008A0">
      <w:pPr>
        <w:pStyle w:val="Heading3"/>
        <w:rPr/>
      </w:pPr>
      <w:bookmarkStart w:colFirst="0" w:colLast="0" w:name="_28fnatgt99ok" w:id="225"/>
      <w:bookmarkEnd w:id="225"/>
      <w:r w:rsidDel="00000000" w:rsidR="00000000" w:rsidRPr="00000000">
        <w:rPr>
          <w:rtl w:val="0"/>
        </w:rPr>
        <w:t xml:space="preserve">Проблема інструментів та послуг</w:t>
      </w:r>
    </w:p>
    <w:p w:rsidR="00000000" w:rsidDel="00000000" w:rsidP="00000000" w:rsidRDefault="00000000" w:rsidRPr="00000000" w14:paraId="000008A1">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Хоча в більшості регіонах світу є Інтернет-покриття, є ймовірність поганого з’єднання через обмеження швидкості інтернету й певних інструментів у певних країнах (наприклад, ZOOM, Github частково працюють у Китаї, Slack не працює на Кубі). Тому, необхідно планувати запасні шляхи, які зазвичай пов’язані з додатковими витратами. Agile charter може містити основні правила </w:t>
      </w:r>
      <w:r w:rsidDel="00000000" w:rsidR="00000000" w:rsidRPr="00000000">
        <w:rPr>
          <w:rFonts w:ascii="PT Sans" w:cs="PT Sans" w:eastAsia="PT Sans" w:hAnsi="PT Sans"/>
          <w:rtl w:val="0"/>
        </w:rPr>
        <w:t xml:space="preserve">проєкту</w:t>
      </w:r>
      <w:r w:rsidDel="00000000" w:rsidR="00000000" w:rsidRPr="00000000">
        <w:rPr>
          <w:rFonts w:ascii="PT Sans" w:cs="PT Sans" w:eastAsia="PT Sans" w:hAnsi="PT Sans"/>
          <w:rtl w:val="0"/>
        </w:rPr>
        <w:t xml:space="preserve">, явно пристосовані для розподілених команд, а не тільки для однієї команди в одному місці.</w:t>
      </w:r>
    </w:p>
    <w:p w:rsidR="00000000" w:rsidDel="00000000" w:rsidP="00000000" w:rsidRDefault="00000000" w:rsidRPr="00000000" w14:paraId="000008A2">
      <w:pPr>
        <w:pStyle w:val="Heading3"/>
        <w:rPr/>
      </w:pPr>
      <w:bookmarkStart w:colFirst="0" w:colLast="0" w:name="_gfioyculzplz" w:id="226"/>
      <w:bookmarkEnd w:id="226"/>
      <w:r w:rsidDel="00000000" w:rsidR="00000000" w:rsidRPr="00000000">
        <w:rPr>
          <w:rtl w:val="0"/>
        </w:rPr>
        <w:t xml:space="preserve">Проблема синхронізації</w:t>
      </w:r>
    </w:p>
    <w:p w:rsidR="00000000" w:rsidDel="00000000" w:rsidP="00000000" w:rsidRDefault="00000000" w:rsidRPr="00000000" w14:paraId="000008A3">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Якщо хтось візьме на себе </w:t>
      </w:r>
      <w:r w:rsidDel="00000000" w:rsidR="00000000" w:rsidRPr="00000000">
        <w:rPr>
          <w:rFonts w:ascii="PT Sans" w:cs="PT Sans" w:eastAsia="PT Sans" w:hAnsi="PT Sans"/>
          <w:b w:val="1"/>
          <w:rtl w:val="0"/>
        </w:rPr>
        <w:t xml:space="preserve">роль посередника </w:t>
      </w:r>
      <w:r w:rsidDel="00000000" w:rsidR="00000000" w:rsidRPr="00000000">
        <w:rPr>
          <w:rFonts w:ascii="PT Sans" w:cs="PT Sans" w:eastAsia="PT Sans" w:hAnsi="PT Sans"/>
          <w:rtl w:val="0"/>
        </w:rPr>
        <w:t xml:space="preserve">в кожному місці для поліпшення взаємодії та участі, це допоможе поліпшити загальні результати. Це може бути той, хто не лише представлятиме команду, а радше вирішуватиме її проблеми, насамперед це Scrum Master — людина, яка стежить, щоби принципи скраму були зрозумілі всім учасникам, організовує ефективну роботу команди, спілкується з кожним працівником, спостерігає за процесом зсередини. Ці люди можуть сформувати інтеграційну команду, подібну до тієї, яку можна побачити в будь-якому масштабованому гнучкому комплексі програм (Nexus, SoS, LeSS).</w:t>
      </w:r>
    </w:p>
    <w:p w:rsidR="00000000" w:rsidDel="00000000" w:rsidP="00000000" w:rsidRDefault="00000000" w:rsidRPr="00000000" w14:paraId="000008A4">
      <w:pPr>
        <w:pStyle w:val="Heading3"/>
        <w:spacing w:after="100" w:before="100" w:line="360" w:lineRule="auto"/>
        <w:jc w:val="both"/>
        <w:rPr/>
      </w:pPr>
      <w:bookmarkStart w:colFirst="0" w:colLast="0" w:name="_vubxq9xatgz1" w:id="227"/>
      <w:bookmarkEnd w:id="227"/>
      <w:r w:rsidDel="00000000" w:rsidR="00000000" w:rsidRPr="00000000">
        <w:rPr>
          <w:rtl w:val="0"/>
        </w:rPr>
        <w:t xml:space="preserve">Проблема комунікації</w:t>
      </w:r>
    </w:p>
    <w:p w:rsidR="00000000" w:rsidDel="00000000" w:rsidP="00000000" w:rsidRDefault="00000000" w:rsidRPr="00000000" w14:paraId="000008A5">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Щоби вирішити проблему комунікації, необхідно мати:</w:t>
      </w:r>
    </w:p>
    <w:p w:rsidR="00000000" w:rsidDel="00000000" w:rsidP="00000000" w:rsidRDefault="00000000" w:rsidRPr="00000000" w14:paraId="000008A6">
      <w:pPr>
        <w:numPr>
          <w:ilvl w:val="0"/>
          <w:numId w:val="90"/>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чіткий робочий процес і звітність один перед одним,</w:t>
      </w:r>
    </w:p>
    <w:p w:rsidR="00000000" w:rsidDel="00000000" w:rsidP="00000000" w:rsidRDefault="00000000" w:rsidRPr="00000000" w14:paraId="000008A7">
      <w:pPr>
        <w:numPr>
          <w:ilvl w:val="0"/>
          <w:numId w:val="90"/>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регулярну синхронізацію на основі плану управління стейкхолдерами й регулярних відео-нарад,</w:t>
      </w:r>
    </w:p>
    <w:p w:rsidR="00000000" w:rsidDel="00000000" w:rsidP="00000000" w:rsidRDefault="00000000" w:rsidRPr="00000000" w14:paraId="000008A8">
      <w:pPr>
        <w:numPr>
          <w:ilvl w:val="0"/>
          <w:numId w:val="90"/>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налаштування процесу розробки, а саме:</w:t>
      </w:r>
    </w:p>
    <w:p w:rsidR="00000000" w:rsidDel="00000000" w:rsidP="00000000" w:rsidRDefault="00000000" w:rsidRPr="00000000" w14:paraId="000008A9">
      <w:pPr>
        <w:numPr>
          <w:ilvl w:val="1"/>
          <w:numId w:val="90"/>
        </w:numPr>
        <w:spacing w:after="100" w:before="100" w:line="360" w:lineRule="auto"/>
        <w:ind w:left="1440" w:hanging="360"/>
        <w:jc w:val="both"/>
        <w:rPr>
          <w:rFonts w:ascii="PT Sans" w:cs="PT Sans" w:eastAsia="PT Sans" w:hAnsi="PT Sans"/>
        </w:rPr>
      </w:pPr>
      <w:r w:rsidDel="00000000" w:rsidR="00000000" w:rsidRPr="00000000">
        <w:rPr>
          <w:rFonts w:ascii="PT Sans" w:cs="PT Sans" w:eastAsia="PT Sans" w:hAnsi="PT Sans"/>
          <w:rtl w:val="0"/>
        </w:rPr>
        <w:t xml:space="preserve">встановлення доступу та спільне використання облікових даних,</w:t>
      </w:r>
    </w:p>
    <w:p w:rsidR="00000000" w:rsidDel="00000000" w:rsidP="00000000" w:rsidRDefault="00000000" w:rsidRPr="00000000" w14:paraId="000008AA">
      <w:pPr>
        <w:numPr>
          <w:ilvl w:val="1"/>
          <w:numId w:val="90"/>
        </w:numPr>
        <w:spacing w:after="100" w:before="100" w:line="360" w:lineRule="auto"/>
        <w:ind w:left="1440" w:hanging="360"/>
        <w:jc w:val="both"/>
        <w:rPr>
          <w:rFonts w:ascii="PT Sans" w:cs="PT Sans" w:eastAsia="PT Sans" w:hAnsi="PT Sans"/>
        </w:rPr>
      </w:pPr>
      <w:r w:rsidDel="00000000" w:rsidR="00000000" w:rsidRPr="00000000">
        <w:rPr>
          <w:rFonts w:ascii="PT Sans" w:cs="PT Sans" w:eastAsia="PT Sans" w:hAnsi="PT Sans"/>
          <w:rtl w:val="0"/>
        </w:rPr>
        <w:t xml:space="preserve">створення безпечної передачі даних у віртуальній приватній мережі (VPN),</w:t>
      </w:r>
    </w:p>
    <w:p w:rsidR="00000000" w:rsidDel="00000000" w:rsidP="00000000" w:rsidRDefault="00000000" w:rsidRPr="00000000" w14:paraId="000008AB">
      <w:pPr>
        <w:numPr>
          <w:ilvl w:val="1"/>
          <w:numId w:val="90"/>
        </w:numPr>
        <w:spacing w:after="100" w:before="100" w:line="360" w:lineRule="auto"/>
        <w:ind w:left="1440" w:hanging="360"/>
        <w:jc w:val="both"/>
        <w:rPr>
          <w:rFonts w:ascii="PT Sans" w:cs="PT Sans" w:eastAsia="PT Sans" w:hAnsi="PT Sans"/>
        </w:rPr>
      </w:pPr>
      <w:r w:rsidDel="00000000" w:rsidR="00000000" w:rsidRPr="00000000">
        <w:rPr>
          <w:rFonts w:ascii="PT Sans" w:cs="PT Sans" w:eastAsia="PT Sans" w:hAnsi="PT Sans"/>
          <w:rtl w:val="0"/>
        </w:rPr>
        <w:t xml:space="preserve">перевірка коду,</w:t>
      </w:r>
    </w:p>
    <w:p w:rsidR="00000000" w:rsidDel="00000000" w:rsidP="00000000" w:rsidRDefault="00000000" w:rsidRPr="00000000" w14:paraId="000008AC">
      <w:pPr>
        <w:numPr>
          <w:ilvl w:val="1"/>
          <w:numId w:val="90"/>
        </w:numPr>
        <w:spacing w:after="100" w:before="100" w:line="360" w:lineRule="auto"/>
        <w:ind w:left="1440" w:hanging="360"/>
        <w:jc w:val="both"/>
        <w:rPr>
          <w:rFonts w:ascii="PT Sans" w:cs="PT Sans" w:eastAsia="PT Sans" w:hAnsi="PT Sans"/>
        </w:rPr>
      </w:pPr>
      <w:r w:rsidDel="00000000" w:rsidR="00000000" w:rsidRPr="00000000">
        <w:rPr>
          <w:rFonts w:ascii="PT Sans" w:cs="PT Sans" w:eastAsia="PT Sans" w:hAnsi="PT Sans"/>
          <w:rtl w:val="0"/>
        </w:rPr>
        <w:t xml:space="preserve">інтеграція коду,</w:t>
      </w:r>
    </w:p>
    <w:p w:rsidR="00000000" w:rsidDel="00000000" w:rsidP="00000000" w:rsidRDefault="00000000" w:rsidRPr="00000000" w14:paraId="000008AD">
      <w:pPr>
        <w:numPr>
          <w:ilvl w:val="1"/>
          <w:numId w:val="90"/>
        </w:numPr>
        <w:spacing w:after="100" w:before="100" w:line="360" w:lineRule="auto"/>
        <w:ind w:left="1440" w:hanging="360"/>
        <w:jc w:val="both"/>
        <w:rPr>
          <w:rFonts w:ascii="PT Sans" w:cs="PT Sans" w:eastAsia="PT Sans" w:hAnsi="PT Sans"/>
        </w:rPr>
      </w:pPr>
      <w:r w:rsidDel="00000000" w:rsidR="00000000" w:rsidRPr="00000000">
        <w:rPr>
          <w:rFonts w:ascii="PT Sans" w:cs="PT Sans" w:eastAsia="PT Sans" w:hAnsi="PT Sans"/>
          <w:rtl w:val="0"/>
        </w:rPr>
        <w:t xml:space="preserve">управління запитами на злиття коду,</w:t>
      </w:r>
    </w:p>
    <w:p w:rsidR="00000000" w:rsidDel="00000000" w:rsidP="00000000" w:rsidRDefault="00000000" w:rsidRPr="00000000" w14:paraId="000008AE">
      <w:pPr>
        <w:numPr>
          <w:ilvl w:val="0"/>
          <w:numId w:val="90"/>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налагодження обміну знаннями між командами,</w:t>
      </w:r>
    </w:p>
    <w:p w:rsidR="00000000" w:rsidDel="00000000" w:rsidP="00000000" w:rsidRDefault="00000000" w:rsidRPr="00000000" w14:paraId="000008AF">
      <w:pPr>
        <w:numPr>
          <w:ilvl w:val="0"/>
          <w:numId w:val="90"/>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відзначення досягнень разом.</w:t>
      </w:r>
    </w:p>
    <w:p w:rsidR="00000000" w:rsidDel="00000000" w:rsidP="00000000" w:rsidRDefault="00000000" w:rsidRPr="00000000" w14:paraId="000008B0">
      <w:pPr>
        <w:spacing w:after="100" w:before="100" w:line="360" w:lineRule="auto"/>
        <w:jc w:val="both"/>
        <w:rPr>
          <w:rFonts w:ascii="PT Sans" w:cs="PT Sans" w:eastAsia="PT Sans" w:hAnsi="PT Sans"/>
        </w:rPr>
      </w:pPr>
      <w:hyperlink r:id="rId135">
        <w:r w:rsidDel="00000000" w:rsidR="00000000" w:rsidRPr="00000000">
          <w:rPr>
            <w:rFonts w:ascii="PT Sans" w:cs="PT Sans" w:eastAsia="PT Sans" w:hAnsi="PT Sans"/>
            <w:rtl w:val="0"/>
          </w:rPr>
          <w:t xml:space="preserve">Забезпечте уникнення тривалих і безглуздих нарад, які є лише марнуванням часу.</w:t>
        </w:r>
      </w:hyperlink>
      <w:hyperlink r:id="rId136">
        <w:r w:rsidDel="00000000" w:rsidR="00000000" w:rsidRPr="00000000">
          <w:rPr>
            <w:rFonts w:ascii="PT Sans" w:cs="PT Sans" w:eastAsia="PT Sans" w:hAnsi="PT Sans"/>
            <w:color w:val="1155cc"/>
            <w:rtl w:val="0"/>
          </w:rPr>
          <w:t xml:space="preserve"> </w:t>
        </w:r>
      </w:hyperlink>
      <w:hyperlink r:id="rId137">
        <w:r w:rsidDel="00000000" w:rsidR="00000000" w:rsidRPr="00000000">
          <w:rPr>
            <w:rFonts w:ascii="PT Sans" w:cs="PT Sans" w:eastAsia="PT Sans" w:hAnsi="PT Sans"/>
            <w:color w:val="4a90e2"/>
            <w:u w:val="single"/>
            <w:rtl w:val="0"/>
          </w:rPr>
          <w:t xml:space="preserve">Одне дослідження, проведене</w:t>
        </w:r>
      </w:hyperlink>
      <w:r w:rsidDel="00000000" w:rsidR="00000000" w:rsidRPr="00000000">
        <w:rPr>
          <w:rFonts w:ascii="PT Sans" w:cs="PT Sans" w:eastAsia="PT Sans" w:hAnsi="PT Sans"/>
          <w:color w:val="4a90e2"/>
          <w:u w:val="single"/>
          <w:rtl w:val="0"/>
        </w:rPr>
        <w:t xml:space="preserve"> Atlassian</w:t>
      </w:r>
      <w:r w:rsidDel="00000000" w:rsidR="00000000" w:rsidRPr="00000000">
        <w:rPr>
          <w:rFonts w:ascii="PT Sans" w:cs="PT Sans" w:eastAsia="PT Sans" w:hAnsi="PT Sans"/>
          <w:rtl w:val="0"/>
        </w:rPr>
        <w:t xml:space="preserve">, показало, що 91 % всіх присутніх на нарадах мріяли, а 39 % спали.</w:t>
      </w:r>
    </w:p>
    <w:p w:rsidR="00000000" w:rsidDel="00000000" w:rsidP="00000000" w:rsidRDefault="00000000" w:rsidRPr="00000000" w14:paraId="000008B1">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Згідно з рекомендаціями, подається список інструментів, які можуть бути корисними:</w:t>
      </w:r>
    </w:p>
    <w:p w:rsidR="00000000" w:rsidDel="00000000" w:rsidP="00000000" w:rsidRDefault="00000000" w:rsidRPr="00000000" w14:paraId="000008B2">
      <w:pPr>
        <w:numPr>
          <w:ilvl w:val="0"/>
          <w:numId w:val="97"/>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Інструмент командної комунікації: Slack</w:t>
      </w:r>
    </w:p>
    <w:p w:rsidR="00000000" w:rsidDel="00000000" w:rsidP="00000000" w:rsidRDefault="00000000" w:rsidRPr="00000000" w14:paraId="000008B3">
      <w:pPr>
        <w:numPr>
          <w:ilvl w:val="0"/>
          <w:numId w:val="97"/>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Інструмент відеоконференції: Zoom</w:t>
      </w:r>
    </w:p>
    <w:p w:rsidR="00000000" w:rsidDel="00000000" w:rsidP="00000000" w:rsidRDefault="00000000" w:rsidRPr="00000000" w14:paraId="000008B4">
      <w:pPr>
        <w:numPr>
          <w:ilvl w:val="0"/>
          <w:numId w:val="97"/>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Інструмент для управління складними проєктами: Jira</w:t>
      </w:r>
    </w:p>
    <w:p w:rsidR="00000000" w:rsidDel="00000000" w:rsidP="00000000" w:rsidRDefault="00000000" w:rsidRPr="00000000" w14:paraId="000008B5">
      <w:pPr>
        <w:numPr>
          <w:ilvl w:val="0"/>
          <w:numId w:val="97"/>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Інструмент для управління простішими проєктами: Trello</w:t>
      </w:r>
    </w:p>
    <w:p w:rsidR="00000000" w:rsidDel="00000000" w:rsidP="00000000" w:rsidRDefault="00000000" w:rsidRPr="00000000" w14:paraId="000008B6">
      <w:pPr>
        <w:numPr>
          <w:ilvl w:val="0"/>
          <w:numId w:val="97"/>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Інструмент для онлайн-підпису: DocuSign</w:t>
      </w:r>
    </w:p>
    <w:p w:rsidR="00000000" w:rsidDel="00000000" w:rsidP="00000000" w:rsidRDefault="00000000" w:rsidRPr="00000000" w14:paraId="000008B7">
      <w:pPr>
        <w:numPr>
          <w:ilvl w:val="0"/>
          <w:numId w:val="97"/>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Додаток для зберігання файлів і документів: MS Office</w:t>
      </w:r>
    </w:p>
    <w:p w:rsidR="00000000" w:rsidDel="00000000" w:rsidP="00000000" w:rsidRDefault="00000000" w:rsidRPr="00000000" w14:paraId="000008B8">
      <w:pPr>
        <w:numPr>
          <w:ilvl w:val="0"/>
          <w:numId w:val="97"/>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Інструмент розробки програмного забезпечення: GitLab</w:t>
      </w:r>
    </w:p>
    <w:p w:rsidR="00000000" w:rsidDel="00000000" w:rsidP="00000000" w:rsidRDefault="00000000" w:rsidRPr="00000000" w14:paraId="000008B9">
      <w:pPr>
        <w:pStyle w:val="Heading2"/>
        <w:spacing w:after="100" w:before="100" w:line="360" w:lineRule="auto"/>
        <w:jc w:val="both"/>
        <w:rPr/>
      </w:pPr>
      <w:bookmarkStart w:colFirst="0" w:colLast="0" w:name="_z4a5af2f4vvx" w:id="228"/>
      <w:bookmarkEnd w:id="228"/>
      <w:r w:rsidDel="00000000" w:rsidR="00000000" w:rsidRPr="00000000">
        <w:rPr>
          <w:rtl w:val="0"/>
        </w:rPr>
        <w:t xml:space="preserve">Позаштатні працівники</w:t>
      </w:r>
    </w:p>
    <w:p w:rsidR="00000000" w:rsidDel="00000000" w:rsidP="00000000" w:rsidRDefault="00000000" w:rsidRPr="00000000" w14:paraId="000008BA">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Генеральні позаштатні працівники часто укладають контракти на виконання частини своїх робіт зі спеціалізованими розробниками, які мають навички, необхідні для інших сфер роботи. Це можуть бути не тільки ті сфери, які компанія в цей час не дуже активно розвиває чи вважає менш рентабельними, але й доповнює наявні, наприклад, позаштатний персонал з розробки програмного забезпечення.</w:t>
      </w:r>
    </w:p>
    <w:p w:rsidR="00000000" w:rsidDel="00000000" w:rsidP="00000000" w:rsidRDefault="00000000" w:rsidRPr="00000000" w14:paraId="000008BB">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Позаштатні працівники й компанії можуть виступати як приватні особи (фрілансери). Це накладає ще один термін: субпідрядник, особа, яка працює в компанії за контрактом.</w:t>
      </w:r>
    </w:p>
    <w:p w:rsidR="00000000" w:rsidDel="00000000" w:rsidP="00000000" w:rsidRDefault="00000000" w:rsidRPr="00000000" w14:paraId="000008BC">
      <w:pPr>
        <w:pStyle w:val="Heading3"/>
        <w:rPr/>
      </w:pPr>
      <w:bookmarkStart w:colFirst="0" w:colLast="0" w:name="_fq7kwtnux8d9" w:id="229"/>
      <w:bookmarkEnd w:id="229"/>
      <w:r w:rsidDel="00000000" w:rsidR="00000000" w:rsidRPr="00000000">
        <w:rPr>
          <w:rtl w:val="0"/>
        </w:rPr>
        <w:t xml:space="preserve">Крок 1: опитування постачальника та визначення ваших потреб</w:t>
      </w:r>
    </w:p>
    <w:p w:rsidR="00000000" w:rsidDel="00000000" w:rsidP="00000000" w:rsidRDefault="00000000" w:rsidRPr="00000000" w14:paraId="000008BD">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Наймання позаштатних працівників майже аналогічне процесу наймання штатних працівників. Різниця буде відзначена в контракті; часто цими пунктами будуть години роботи, тариф і повідомлення про термін розірвання. Життєвий цикл працівника, що розроблений відділом кадрів, також застосовується.</w:t>
      </w:r>
    </w:p>
    <w:p w:rsidR="00000000" w:rsidDel="00000000" w:rsidP="00000000" w:rsidRDefault="00000000" w:rsidRPr="00000000" w14:paraId="000008BE">
      <w:pPr>
        <w:pStyle w:val="Heading3"/>
        <w:rPr/>
      </w:pPr>
      <w:bookmarkStart w:colFirst="0" w:colLast="0" w:name="_ccs4z4scwraw" w:id="230"/>
      <w:bookmarkEnd w:id="230"/>
      <w:r w:rsidDel="00000000" w:rsidR="00000000" w:rsidRPr="00000000">
        <w:rPr>
          <w:rtl w:val="0"/>
        </w:rPr>
        <w:t xml:space="preserve">Крок 2: наймання правильних розробників</w:t>
      </w:r>
    </w:p>
    <w:p w:rsidR="00000000" w:rsidDel="00000000" w:rsidP="00000000" w:rsidRDefault="00000000" w:rsidRPr="00000000" w14:paraId="000008BF">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Важливо пам’ятати, що не всякий спеціаліст є насправді таким. Оскільки найманий позаштатний розробник буде представляти компанію, слід його належно перевірити, перш ніж він приступить до фактичної роботи. Важливо також добре зрозуміти їхню робочу етику та переконатися, що плани розробників щодо роботи відповідають очікуванням </w:t>
      </w:r>
      <w:r w:rsidDel="00000000" w:rsidR="00000000" w:rsidRPr="00000000">
        <w:rPr>
          <w:rFonts w:ascii="PT Sans" w:cs="PT Sans" w:eastAsia="PT Sans" w:hAnsi="PT Sans"/>
          <w:rtl w:val="0"/>
        </w:rPr>
        <w:t xml:space="preserve">проєкту</w:t>
      </w:r>
      <w:r w:rsidDel="00000000" w:rsidR="00000000" w:rsidRPr="00000000">
        <w:rPr>
          <w:rFonts w:ascii="PT Sans" w:cs="PT Sans" w:eastAsia="PT Sans" w:hAnsi="PT Sans"/>
          <w:rtl w:val="0"/>
        </w:rPr>
        <w:t xml:space="preserve">.</w:t>
      </w:r>
    </w:p>
    <w:p w:rsidR="00000000" w:rsidDel="00000000" w:rsidP="00000000" w:rsidRDefault="00000000" w:rsidRPr="00000000" w14:paraId="000008C0">
      <w:pPr>
        <w:pStyle w:val="Heading3"/>
        <w:spacing w:after="100" w:before="100" w:line="360" w:lineRule="auto"/>
        <w:jc w:val="both"/>
        <w:rPr/>
      </w:pPr>
      <w:bookmarkStart w:colFirst="0" w:colLast="0" w:name="_aosr89z6c0vm" w:id="231"/>
      <w:bookmarkEnd w:id="231"/>
      <w:r w:rsidDel="00000000" w:rsidR="00000000" w:rsidRPr="00000000">
        <w:rPr>
          <w:rtl w:val="0"/>
        </w:rPr>
        <w:t xml:space="preserve">Крок 3: створення контракту, щоби закріпити специфіку</w:t>
      </w:r>
    </w:p>
    <w:p w:rsidR="00000000" w:rsidDel="00000000" w:rsidP="00000000" w:rsidRDefault="00000000" w:rsidRPr="00000000" w14:paraId="000008C1">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Тим не менш, знання зобов’язань ваших та/або компанії також важливо. І це може бути за межами обумовленої суми компенсації. Це саме те особливе місце, де проблеми криються в деталях. Це завжди двостороння комунікація, яка вимагає контролю й регулярного зворотного зв’язку при виконанні умов контракту. Це можуть бути:</w:t>
      </w:r>
    </w:p>
    <w:p w:rsidR="00000000" w:rsidDel="00000000" w:rsidP="00000000" w:rsidRDefault="00000000" w:rsidRPr="00000000" w14:paraId="000008C2">
      <w:pPr>
        <w:numPr>
          <w:ilvl w:val="0"/>
          <w:numId w:val="146"/>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офіційні процедури купівлі;</w:t>
      </w:r>
    </w:p>
    <w:p w:rsidR="00000000" w:rsidDel="00000000" w:rsidP="00000000" w:rsidRDefault="00000000" w:rsidRPr="00000000" w14:paraId="000008C3">
      <w:pPr>
        <w:numPr>
          <w:ilvl w:val="0"/>
          <w:numId w:val="146"/>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підписання проміжних результатів;</w:t>
      </w:r>
    </w:p>
    <w:p w:rsidR="00000000" w:rsidDel="00000000" w:rsidP="00000000" w:rsidRDefault="00000000" w:rsidRPr="00000000" w14:paraId="000008C4">
      <w:pPr>
        <w:numPr>
          <w:ilvl w:val="0"/>
          <w:numId w:val="146"/>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прийняття виконаної роботи.</w:t>
      </w:r>
    </w:p>
    <w:p w:rsidR="00000000" w:rsidDel="00000000" w:rsidP="00000000" w:rsidRDefault="00000000" w:rsidRPr="00000000" w14:paraId="000008C5">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Зв’яжіться з фінансовим відділом для створення контракту для розробників.</w:t>
      </w:r>
    </w:p>
    <w:p w:rsidR="00000000" w:rsidDel="00000000" w:rsidP="00000000" w:rsidRDefault="00000000" w:rsidRPr="00000000" w14:paraId="000008C6">
      <w:pPr>
        <w:pStyle w:val="Heading3"/>
        <w:spacing w:after="100" w:before="100" w:line="360" w:lineRule="auto"/>
        <w:jc w:val="both"/>
        <w:rPr/>
      </w:pPr>
      <w:bookmarkStart w:colFirst="0" w:colLast="0" w:name="_6rytr9o2yujy" w:id="232"/>
      <w:bookmarkEnd w:id="232"/>
      <w:r w:rsidDel="00000000" w:rsidR="00000000" w:rsidRPr="00000000">
        <w:rPr>
          <w:rtl w:val="0"/>
        </w:rPr>
        <w:t xml:space="preserve">Крок 4: управління і підтримування відносин</w:t>
      </w:r>
    </w:p>
    <w:p w:rsidR="00000000" w:rsidDel="00000000" w:rsidP="00000000" w:rsidRDefault="00000000" w:rsidRPr="00000000" w14:paraId="000008C7">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Після підписання угоди/контракту важливо, щоби відповідальна особа компанії управляла цим типом закупівель.</w:t>
      </w:r>
    </w:p>
    <w:p w:rsidR="00000000" w:rsidDel="00000000" w:rsidP="00000000" w:rsidRDefault="00000000" w:rsidRPr="00000000" w14:paraId="000008C8">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позаштатні працівники/співпозаштатні працівники будуть частиною команди; тож, вони мають слідувати всім процедурам </w:t>
      </w:r>
      <w:r w:rsidDel="00000000" w:rsidR="00000000" w:rsidRPr="00000000">
        <w:rPr>
          <w:rFonts w:ascii="PT Sans" w:cs="PT Sans" w:eastAsia="PT Sans" w:hAnsi="PT Sans"/>
          <w:rtl w:val="0"/>
        </w:rPr>
        <w:t xml:space="preserve">проєкту</w:t>
      </w:r>
      <w:r w:rsidDel="00000000" w:rsidR="00000000" w:rsidRPr="00000000">
        <w:rPr>
          <w:rFonts w:ascii="PT Sans" w:cs="PT Sans" w:eastAsia="PT Sans" w:hAnsi="PT Sans"/>
          <w:rtl w:val="0"/>
        </w:rPr>
        <w:t xml:space="preserve">, слідувати правилам (Agile charter) і злагоджено працювати над цілями </w:t>
      </w:r>
      <w:r w:rsidDel="00000000" w:rsidR="00000000" w:rsidRPr="00000000">
        <w:rPr>
          <w:rFonts w:ascii="PT Sans" w:cs="PT Sans" w:eastAsia="PT Sans" w:hAnsi="PT Sans"/>
          <w:rtl w:val="0"/>
        </w:rPr>
        <w:t xml:space="preserve">проєкту</w:t>
      </w:r>
      <w:r w:rsidDel="00000000" w:rsidR="00000000" w:rsidRPr="00000000">
        <w:rPr>
          <w:rFonts w:ascii="PT Sans" w:cs="PT Sans" w:eastAsia="PT Sans" w:hAnsi="PT Sans"/>
          <w:rtl w:val="0"/>
        </w:rPr>
        <w:t xml:space="preserve">. Як правило, операційною частиною управляє менеджер </w:t>
      </w:r>
      <w:r w:rsidDel="00000000" w:rsidR="00000000" w:rsidRPr="00000000">
        <w:rPr>
          <w:rFonts w:ascii="PT Sans" w:cs="PT Sans" w:eastAsia="PT Sans" w:hAnsi="PT Sans"/>
          <w:rtl w:val="0"/>
        </w:rPr>
        <w:t xml:space="preserve">проєкту</w:t>
      </w:r>
      <w:r w:rsidDel="00000000" w:rsidR="00000000" w:rsidRPr="00000000">
        <w:rPr>
          <w:rFonts w:ascii="PT Sans" w:cs="PT Sans" w:eastAsia="PT Sans" w:hAnsi="PT Sans"/>
          <w:rtl w:val="0"/>
        </w:rPr>
        <w:t xml:space="preserve"> або інші безпосередні керівники (напр., технічний керівник):</w:t>
      </w:r>
    </w:p>
    <w:p w:rsidR="00000000" w:rsidDel="00000000" w:rsidP="00000000" w:rsidRDefault="00000000" w:rsidRPr="00000000" w14:paraId="000008C9">
      <w:pPr>
        <w:numPr>
          <w:ilvl w:val="0"/>
          <w:numId w:val="91"/>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Працівник проходить процес адаптації;</w:t>
      </w:r>
    </w:p>
    <w:p w:rsidR="00000000" w:rsidDel="00000000" w:rsidP="00000000" w:rsidRDefault="00000000" w:rsidRPr="00000000" w14:paraId="000008CA">
      <w:pPr>
        <w:numPr>
          <w:ilvl w:val="0"/>
          <w:numId w:val="91"/>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Призначена корпоративна електронна пошта компанії;</w:t>
      </w:r>
    </w:p>
    <w:p w:rsidR="00000000" w:rsidDel="00000000" w:rsidP="00000000" w:rsidRDefault="00000000" w:rsidRPr="00000000" w14:paraId="000008CB">
      <w:pPr>
        <w:numPr>
          <w:ilvl w:val="0"/>
          <w:numId w:val="91"/>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Час повідомляється в системі звітності й обліку годин компанії;</w:t>
      </w:r>
    </w:p>
    <w:p w:rsidR="00000000" w:rsidDel="00000000" w:rsidP="00000000" w:rsidRDefault="00000000" w:rsidRPr="00000000" w14:paraId="000008CC">
      <w:pPr>
        <w:numPr>
          <w:ilvl w:val="0"/>
          <w:numId w:val="91"/>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Позаштатні працівники не користуються </w:t>
      </w:r>
      <w:hyperlink r:id="rId138">
        <w:r w:rsidDel="00000000" w:rsidR="00000000" w:rsidRPr="00000000">
          <w:rPr>
            <w:rFonts w:ascii="PT Sans" w:cs="PT Sans" w:eastAsia="PT Sans" w:hAnsi="PT Sans"/>
            <w:color w:val="4a90e2"/>
            <w:u w:val="single"/>
            <w:rtl w:val="0"/>
          </w:rPr>
          <w:t xml:space="preserve">перевагами, які надаються іншим працівникам</w:t>
        </w:r>
      </w:hyperlink>
      <w:r w:rsidDel="00000000" w:rsidR="00000000" w:rsidRPr="00000000">
        <w:rPr>
          <w:rFonts w:ascii="PT Sans" w:cs="PT Sans" w:eastAsia="PT Sans" w:hAnsi="PT Sans"/>
          <w:rtl w:val="0"/>
        </w:rPr>
        <w:t xml:space="preserve"> за замовчуванням;</w:t>
      </w:r>
      <w:r w:rsidDel="00000000" w:rsidR="00000000" w:rsidRPr="00000000">
        <w:rPr>
          <w:rtl w:val="0"/>
        </w:rPr>
      </w:r>
    </w:p>
    <w:p w:rsidR="00000000" w:rsidDel="00000000" w:rsidP="00000000" w:rsidRDefault="00000000" w:rsidRPr="00000000" w14:paraId="000008CD">
      <w:pPr>
        <w:numPr>
          <w:ilvl w:val="0"/>
          <w:numId w:val="91"/>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Запити на вимогу й конкретні інструменти (обладнання, онлайн-сервіси, облікові записи, пов’язані з безпекою, інша конфіденційна інформація) мають бути схвалені менеджером роботи з клієнтами (AM).</w:t>
      </w:r>
    </w:p>
    <w:p w:rsidR="00000000" w:rsidDel="00000000" w:rsidP="00000000" w:rsidRDefault="00000000" w:rsidRPr="00000000" w14:paraId="000008CE">
      <w:pPr>
        <w:spacing w:after="100" w:before="100" w:line="360" w:lineRule="auto"/>
        <w:ind w:left="0" w:firstLine="0"/>
        <w:jc w:val="both"/>
        <w:rPr>
          <w:rFonts w:ascii="PT Sans" w:cs="PT Sans" w:eastAsia="PT Sans" w:hAnsi="PT Sans"/>
        </w:rPr>
      </w:pPr>
      <w:r w:rsidDel="00000000" w:rsidR="00000000" w:rsidRPr="00000000">
        <w:br w:type="page"/>
      </w:r>
      <w:r w:rsidDel="00000000" w:rsidR="00000000" w:rsidRPr="00000000">
        <w:rPr>
          <w:rtl w:val="0"/>
        </w:rPr>
      </w:r>
    </w:p>
    <w:p w:rsidR="00000000" w:rsidDel="00000000" w:rsidP="00000000" w:rsidRDefault="00000000" w:rsidRPr="00000000" w14:paraId="000008CF">
      <w:pPr>
        <w:pStyle w:val="Heading1"/>
        <w:rPr/>
      </w:pPr>
      <w:bookmarkStart w:colFirst="0" w:colLast="0" w:name="_kakuwabhxlx6" w:id="233"/>
      <w:bookmarkEnd w:id="233"/>
      <w:r w:rsidDel="00000000" w:rsidR="00000000" w:rsidRPr="00000000">
        <w:rPr>
          <w:rtl w:val="0"/>
        </w:rPr>
        <w:t xml:space="preserve">Домовленність у гнучкому підході (шаблон)</w:t>
      </w:r>
    </w:p>
    <w:p w:rsidR="00000000" w:rsidDel="00000000" w:rsidP="00000000" w:rsidRDefault="00000000" w:rsidRPr="00000000" w14:paraId="000008D0">
      <w:pPr>
        <w:shd w:fill="c9daf8" w:val="clear"/>
        <w:spacing w:after="100" w:before="100" w:line="360" w:lineRule="auto"/>
        <w:ind w:left="700" w:firstLine="0"/>
        <w:jc w:val="both"/>
        <w:rPr>
          <w:rFonts w:ascii="PT Sans" w:cs="PT Sans" w:eastAsia="PT Sans" w:hAnsi="PT Sans"/>
          <w:color w:val="343434"/>
        </w:rPr>
      </w:pPr>
      <w:r w:rsidDel="00000000" w:rsidR="00000000" w:rsidRPr="00000000">
        <w:rPr>
          <w:rFonts w:ascii="PT Sans" w:cs="PT Sans" w:eastAsia="PT Sans" w:hAnsi="PT Sans"/>
          <w:color w:val="343434"/>
          <w:rtl w:val="0"/>
        </w:rPr>
        <w:t xml:space="preserve">У гнучкому управлінні проєктами домовленність команди можна розглядати як основу, на якій будується вся робота команди, правила, інструменти та моделі поведінки. Однією з причин цього є гнучкий акцент на </w:t>
      </w:r>
      <w:r w:rsidDel="00000000" w:rsidR="00000000" w:rsidRPr="00000000">
        <w:rPr>
          <w:rFonts w:ascii="PT Sans" w:cs="PT Sans" w:eastAsia="PT Sans" w:hAnsi="PT Sans"/>
          <w:b w:val="1"/>
          <w:color w:val="343434"/>
          <w:rtl w:val="0"/>
        </w:rPr>
        <w:t xml:space="preserve">людей, а не на процеси</w:t>
      </w:r>
      <w:r w:rsidDel="00000000" w:rsidR="00000000" w:rsidRPr="00000000">
        <w:rPr>
          <w:rFonts w:ascii="PT Sans" w:cs="PT Sans" w:eastAsia="PT Sans" w:hAnsi="PT Sans"/>
          <w:color w:val="343434"/>
          <w:rtl w:val="0"/>
        </w:rPr>
        <w:t xml:space="preserve">.</w:t>
      </w:r>
    </w:p>
    <w:p w:rsidR="00000000" w:rsidDel="00000000" w:rsidP="00000000" w:rsidRDefault="00000000" w:rsidRPr="00000000" w14:paraId="000008D1">
      <w:pPr>
        <w:shd w:fill="c9daf8" w:val="clear"/>
        <w:spacing w:after="100" w:before="100" w:line="360" w:lineRule="auto"/>
        <w:ind w:left="700" w:firstLine="0"/>
        <w:jc w:val="both"/>
        <w:rPr>
          <w:rFonts w:ascii="PT Sans" w:cs="PT Sans" w:eastAsia="PT Sans" w:hAnsi="PT Sans"/>
          <w:color w:val="343434"/>
        </w:rPr>
      </w:pPr>
      <w:r w:rsidDel="00000000" w:rsidR="00000000" w:rsidRPr="00000000">
        <w:rPr>
          <w:rFonts w:ascii="PT Sans" w:cs="PT Sans" w:eastAsia="PT Sans" w:hAnsi="PT Sans"/>
          <w:color w:val="343434"/>
          <w:rtl w:val="0"/>
        </w:rPr>
        <w:t xml:space="preserve">На відміну від традиційного управління проєктами, де домовленність визначає масштаб </w:t>
      </w:r>
      <w:r w:rsidDel="00000000" w:rsidR="00000000" w:rsidRPr="00000000">
        <w:rPr>
          <w:rFonts w:ascii="PT Sans" w:cs="PT Sans" w:eastAsia="PT Sans" w:hAnsi="PT Sans"/>
          <w:color w:val="343434"/>
          <w:rtl w:val="0"/>
        </w:rPr>
        <w:t xml:space="preserve">проєкту</w:t>
      </w:r>
      <w:r w:rsidDel="00000000" w:rsidR="00000000" w:rsidRPr="00000000">
        <w:rPr>
          <w:rFonts w:ascii="PT Sans" w:cs="PT Sans" w:eastAsia="PT Sans" w:hAnsi="PT Sans"/>
          <w:color w:val="343434"/>
          <w:rtl w:val="0"/>
        </w:rPr>
        <w:t xml:space="preserve"> та критерії успіху, часто заздалегідь визначені вищим керівництвом/спонсорами, конституція команди розробляється та узгоджується тільки командою </w:t>
      </w:r>
      <w:r w:rsidDel="00000000" w:rsidR="00000000" w:rsidRPr="00000000">
        <w:rPr>
          <w:rFonts w:ascii="PT Sans" w:cs="PT Sans" w:eastAsia="PT Sans" w:hAnsi="PT Sans"/>
          <w:color w:val="343434"/>
          <w:rtl w:val="0"/>
        </w:rPr>
        <w:t xml:space="preserve">проєкту</w:t>
      </w:r>
      <w:r w:rsidDel="00000000" w:rsidR="00000000" w:rsidRPr="00000000">
        <w:rPr>
          <w:rFonts w:ascii="PT Sans" w:cs="PT Sans" w:eastAsia="PT Sans" w:hAnsi="PT Sans"/>
          <w:color w:val="343434"/>
          <w:rtl w:val="0"/>
        </w:rPr>
        <w:t xml:space="preserve">.</w:t>
      </w:r>
    </w:p>
    <w:p w:rsidR="00000000" w:rsidDel="00000000" w:rsidP="00000000" w:rsidRDefault="00000000" w:rsidRPr="00000000" w14:paraId="000008D2">
      <w:pPr>
        <w:shd w:fill="fff2cc" w:val="clear"/>
        <w:spacing w:after="100" w:before="100" w:line="360" w:lineRule="auto"/>
        <w:ind w:left="700" w:firstLine="0"/>
        <w:jc w:val="both"/>
        <w:rPr>
          <w:rFonts w:ascii="PT Sans" w:cs="PT Sans" w:eastAsia="PT Sans" w:hAnsi="PT Sans"/>
          <w:color w:val="343434"/>
        </w:rPr>
      </w:pPr>
      <w:r w:rsidDel="00000000" w:rsidR="00000000" w:rsidRPr="00000000">
        <w:rPr>
          <w:rFonts w:ascii="PT Sans" w:cs="PT Sans" w:eastAsia="PT Sans" w:hAnsi="PT Sans"/>
          <w:color w:val="343434"/>
          <w:rtl w:val="0"/>
        </w:rPr>
        <w:t xml:space="preserve">ТЕКСТ, </w:t>
      </w:r>
      <w:r w:rsidDel="00000000" w:rsidR="00000000" w:rsidRPr="00000000">
        <w:rPr>
          <w:rFonts w:ascii="PT Sans" w:cs="PT Sans" w:eastAsia="PT Sans" w:hAnsi="PT Sans"/>
          <w:b w:val="1"/>
          <w:i w:val="1"/>
          <w:color w:val="bc5f1c"/>
          <w:rtl w:val="0"/>
        </w:rPr>
        <w:t xml:space="preserve">виділений жирним курсивом оранжевого кольору (</w:t>
      </w:r>
      <w:r w:rsidDel="00000000" w:rsidR="00000000" w:rsidRPr="00000000">
        <w:rPr>
          <w:rFonts w:ascii="PT Sans" w:cs="PT Sans" w:eastAsia="PT Sans" w:hAnsi="PT Sans"/>
          <w:b w:val="1"/>
          <w:i w:val="1"/>
          <w:color w:val="343434"/>
          <w:rtl w:val="0"/>
        </w:rPr>
        <w:t xml:space="preserve">включно з посиланнями </w:t>
      </w:r>
      <w:r w:rsidDel="00000000" w:rsidR="00000000" w:rsidRPr="00000000">
        <w:rPr>
          <w:rFonts w:ascii="PT Sans" w:cs="PT Sans" w:eastAsia="PT Sans" w:hAnsi="PT Sans"/>
          <w:b w:val="1"/>
          <w:i w:val="1"/>
          <w:color w:val="4c68d6"/>
          <w:u w:val="single"/>
          <w:rtl w:val="0"/>
        </w:rPr>
        <w:t xml:space="preserve">світло-блакитного кольору</w:t>
      </w:r>
      <w:r w:rsidDel="00000000" w:rsidR="00000000" w:rsidRPr="00000000">
        <w:rPr>
          <w:rFonts w:ascii="PT Sans" w:cs="PT Sans" w:eastAsia="PT Sans" w:hAnsi="PT Sans"/>
          <w:b w:val="1"/>
          <w:i w:val="1"/>
          <w:color w:val="bc5f1c"/>
          <w:u w:val="single"/>
          <w:rtl w:val="0"/>
        </w:rPr>
        <w:t xml:space="preserve">)</w:t>
      </w:r>
      <w:r w:rsidDel="00000000" w:rsidR="00000000" w:rsidRPr="00000000">
        <w:rPr>
          <w:rFonts w:ascii="PT Sans" w:cs="PT Sans" w:eastAsia="PT Sans" w:hAnsi="PT Sans"/>
          <w:color w:val="343434"/>
          <w:rtl w:val="0"/>
        </w:rPr>
        <w:t xml:space="preserve">, має бути прийнятий для кожного </w:t>
      </w:r>
      <w:r w:rsidDel="00000000" w:rsidR="00000000" w:rsidRPr="00000000">
        <w:rPr>
          <w:rFonts w:ascii="PT Sans" w:cs="PT Sans" w:eastAsia="PT Sans" w:hAnsi="PT Sans"/>
          <w:color w:val="343434"/>
          <w:rtl w:val="0"/>
        </w:rPr>
        <w:t xml:space="preserve">проєкту</w:t>
      </w:r>
      <w:r w:rsidDel="00000000" w:rsidR="00000000" w:rsidRPr="00000000">
        <w:rPr>
          <w:rFonts w:ascii="PT Sans" w:cs="PT Sans" w:eastAsia="PT Sans" w:hAnsi="PT Sans"/>
          <w:color w:val="343434"/>
          <w:rtl w:val="0"/>
        </w:rPr>
        <w:t xml:space="preserve">.</w:t>
      </w:r>
    </w:p>
    <w:p w:rsidR="00000000" w:rsidDel="00000000" w:rsidP="00000000" w:rsidRDefault="00000000" w:rsidRPr="00000000" w14:paraId="000008D3">
      <w:pPr>
        <w:pStyle w:val="Heading2"/>
        <w:spacing w:after="100" w:before="100" w:line="360" w:lineRule="auto"/>
        <w:jc w:val="both"/>
        <w:rPr/>
      </w:pPr>
      <w:bookmarkStart w:colFirst="0" w:colLast="0" w:name="_1on4iwou2o8u" w:id="234"/>
      <w:bookmarkEnd w:id="234"/>
      <w:r w:rsidDel="00000000" w:rsidR="00000000" w:rsidRPr="00000000">
        <w:rPr>
          <w:rtl w:val="0"/>
        </w:rPr>
        <w:t xml:space="preserve">Основні правила </w:t>
      </w:r>
      <w:r w:rsidDel="00000000" w:rsidR="00000000" w:rsidRPr="00000000">
        <w:rPr>
          <w:rtl w:val="0"/>
        </w:rPr>
        <w:t xml:space="preserve">проєкту</w:t>
      </w:r>
      <w:r w:rsidDel="00000000" w:rsidR="00000000" w:rsidRPr="00000000">
        <w:rPr>
          <w:rtl w:val="0"/>
        </w:rPr>
      </w:r>
    </w:p>
    <w:p w:rsidR="00000000" w:rsidDel="00000000" w:rsidP="00000000" w:rsidRDefault="00000000" w:rsidRPr="00000000" w14:paraId="000008D4">
      <w:pPr>
        <w:pStyle w:val="Heading3"/>
        <w:rPr/>
      </w:pPr>
      <w:bookmarkStart w:colFirst="0" w:colLast="0" w:name="_jivc3mrwh6lk" w:id="235"/>
      <w:bookmarkEnd w:id="235"/>
      <w:r w:rsidDel="00000000" w:rsidR="00000000" w:rsidRPr="00000000">
        <w:rPr>
          <w:rtl w:val="0"/>
        </w:rPr>
        <w:t xml:space="preserve">Правила поведінки</w:t>
      </w:r>
    </w:p>
    <w:p w:rsidR="00000000" w:rsidDel="00000000" w:rsidP="00000000" w:rsidRDefault="00000000" w:rsidRPr="00000000" w14:paraId="000008D5">
      <w:pPr>
        <w:keepNext w:val="0"/>
        <w:keepLines w:val="0"/>
        <w:pageBreakBefore w:val="0"/>
        <w:widowControl w:val="0"/>
        <w:numPr>
          <w:ilvl w:val="0"/>
          <w:numId w:val="112"/>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rPr/>
      </w:pPr>
      <w:r w:rsidDel="00000000" w:rsidR="00000000" w:rsidRPr="00000000">
        <w:rPr>
          <w:rFonts w:ascii="PT Sans" w:cs="PT Sans" w:eastAsia="PT Sans" w:hAnsi="PT Sans"/>
          <w:rtl w:val="0"/>
        </w:rPr>
        <w:t xml:space="preserve">Всі члени команди завжди ставляться один до одного з повагою.</w:t>
      </w:r>
    </w:p>
    <w:p w:rsidR="00000000" w:rsidDel="00000000" w:rsidP="00000000" w:rsidRDefault="00000000" w:rsidRPr="00000000" w14:paraId="000008D6">
      <w:pPr>
        <w:keepNext w:val="0"/>
        <w:keepLines w:val="0"/>
        <w:pageBreakBefore w:val="0"/>
        <w:widowControl w:val="0"/>
        <w:numPr>
          <w:ilvl w:val="0"/>
          <w:numId w:val="112"/>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rPr/>
      </w:pPr>
      <w:r w:rsidDel="00000000" w:rsidR="00000000" w:rsidRPr="00000000">
        <w:rPr>
          <w:rFonts w:ascii="PT Sans" w:cs="PT Sans" w:eastAsia="PT Sans" w:hAnsi="PT Sans"/>
          <w:rtl w:val="0"/>
        </w:rPr>
        <w:t xml:space="preserve">Конструктивний зворотний зв'язок є цінною частиною нашого успіху, тому ми не приймаємо порушення, і всі члени команди подбають про те, щоб весьі зворотній зв'язок надавався конструктивно.</w:t>
      </w:r>
    </w:p>
    <w:p w:rsidR="00000000" w:rsidDel="00000000" w:rsidP="00000000" w:rsidRDefault="00000000" w:rsidRPr="00000000" w14:paraId="000008D7">
      <w:pPr>
        <w:keepNext w:val="0"/>
        <w:keepLines w:val="0"/>
        <w:pageBreakBefore w:val="0"/>
        <w:widowControl w:val="0"/>
        <w:numPr>
          <w:ilvl w:val="0"/>
          <w:numId w:val="112"/>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rPr/>
      </w:pPr>
      <w:r w:rsidDel="00000000" w:rsidR="00000000" w:rsidRPr="00000000">
        <w:rPr>
          <w:rFonts w:ascii="PT Sans" w:cs="PT Sans" w:eastAsia="PT Sans" w:hAnsi="PT Sans"/>
          <w:rtl w:val="0"/>
        </w:rPr>
        <w:t xml:space="preserve">Відкрите спілкування в команді завжди вітається і цінується.</w:t>
      </w:r>
    </w:p>
    <w:p w:rsidR="00000000" w:rsidDel="00000000" w:rsidP="00000000" w:rsidRDefault="00000000" w:rsidRPr="00000000" w14:paraId="000008D8">
      <w:pPr>
        <w:keepNext w:val="0"/>
        <w:keepLines w:val="0"/>
        <w:pageBreakBefore w:val="0"/>
        <w:widowControl w:val="0"/>
        <w:numPr>
          <w:ilvl w:val="0"/>
          <w:numId w:val="112"/>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rPr/>
      </w:pPr>
      <w:r w:rsidDel="00000000" w:rsidR="00000000" w:rsidRPr="00000000">
        <w:rPr>
          <w:rFonts w:ascii="PT Sans" w:cs="PT Sans" w:eastAsia="PT Sans" w:hAnsi="PT Sans"/>
          <w:rtl w:val="0"/>
        </w:rPr>
        <w:t xml:space="preserve">Ми будемо визнавати і відзначати всі індивідуальні та командні досягнення.</w:t>
      </w:r>
    </w:p>
    <w:p w:rsidR="00000000" w:rsidDel="00000000" w:rsidP="00000000" w:rsidRDefault="00000000" w:rsidRPr="00000000" w14:paraId="000008D9">
      <w:pPr>
        <w:keepNext w:val="0"/>
        <w:keepLines w:val="0"/>
        <w:pageBreakBefore w:val="0"/>
        <w:widowControl w:val="0"/>
        <w:numPr>
          <w:ilvl w:val="0"/>
          <w:numId w:val="112"/>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rPr/>
      </w:pPr>
      <w:r w:rsidDel="00000000" w:rsidR="00000000" w:rsidRPr="00000000">
        <w:rPr>
          <w:rFonts w:ascii="PT Sans" w:cs="PT Sans" w:eastAsia="PT Sans" w:hAnsi="PT Sans"/>
          <w:rtl w:val="0"/>
        </w:rPr>
        <w:t xml:space="preserve">Для кращого фокусування усі особисті проблеми відкладаються перед початком засідань чи обговорень</w:t>
      </w:r>
      <w:r w:rsidDel="00000000" w:rsidR="00000000" w:rsidRPr="00000000">
        <w:rPr>
          <w:rFonts w:ascii="PT Sans" w:cs="PT Sans" w:eastAsia="PT Sans" w:hAnsi="PT Sans"/>
          <w:rtl w:val="0"/>
        </w:rPr>
        <w:t xml:space="preserve">.</w:t>
      </w:r>
      <w:r w:rsidDel="00000000" w:rsidR="00000000" w:rsidRPr="00000000">
        <w:rPr>
          <w:rtl w:val="0"/>
        </w:rPr>
      </w:r>
    </w:p>
    <w:p w:rsidR="00000000" w:rsidDel="00000000" w:rsidP="00000000" w:rsidRDefault="00000000" w:rsidRPr="00000000" w14:paraId="000008DA">
      <w:pPr>
        <w:keepNext w:val="0"/>
        <w:keepLines w:val="0"/>
        <w:pageBreakBefore w:val="0"/>
        <w:widowControl w:val="0"/>
        <w:numPr>
          <w:ilvl w:val="0"/>
          <w:numId w:val="112"/>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rPr/>
      </w:pPr>
      <w:r w:rsidDel="00000000" w:rsidR="00000000" w:rsidRPr="00000000">
        <w:rPr>
          <w:rFonts w:ascii="PT Sans" w:cs="PT Sans" w:eastAsia="PT Sans" w:hAnsi="PT Sans"/>
          <w:rtl w:val="0"/>
        </w:rPr>
        <w:t xml:space="preserve">Ми приймемо на себе відповідальність і будемо звітувати за свої дії.</w:t>
      </w:r>
    </w:p>
    <w:p w:rsidR="00000000" w:rsidDel="00000000" w:rsidP="00000000" w:rsidRDefault="00000000" w:rsidRPr="00000000" w14:paraId="000008DB">
      <w:pPr>
        <w:keepNext w:val="0"/>
        <w:keepLines w:val="0"/>
        <w:pageBreakBefore w:val="0"/>
        <w:widowControl w:val="0"/>
        <w:numPr>
          <w:ilvl w:val="0"/>
          <w:numId w:val="112"/>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rPr/>
      </w:pPr>
      <w:r w:rsidDel="00000000" w:rsidR="00000000" w:rsidRPr="00000000">
        <w:rPr>
          <w:rFonts w:ascii="PT Sans" w:cs="PT Sans" w:eastAsia="PT Sans" w:hAnsi="PT Sans"/>
          <w:rtl w:val="0"/>
        </w:rPr>
        <w:t xml:space="preserve">Ми будемо слухати того, хто говорить, і уникати ремарок або розмов один з одним.</w:t>
      </w:r>
    </w:p>
    <w:p w:rsidR="00000000" w:rsidDel="00000000" w:rsidP="00000000" w:rsidRDefault="00000000" w:rsidRPr="00000000" w14:paraId="000008DC">
      <w:pPr>
        <w:keepNext w:val="0"/>
        <w:keepLines w:val="0"/>
        <w:pageBreakBefore w:val="0"/>
        <w:widowControl w:val="0"/>
        <w:numPr>
          <w:ilvl w:val="0"/>
          <w:numId w:val="112"/>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rPr/>
      </w:pPr>
      <w:r w:rsidDel="00000000" w:rsidR="00000000" w:rsidRPr="00000000">
        <w:rPr>
          <w:rFonts w:ascii="PT Sans" w:cs="PT Sans" w:eastAsia="PT Sans" w:hAnsi="PT Sans"/>
          <w:rtl w:val="0"/>
        </w:rPr>
        <w:t xml:space="preserve">Ми будемо співпрацювати, при можливості, і використовувати консенсусний підхід для прийняття командних рішень.</w:t>
      </w:r>
    </w:p>
    <w:p w:rsidR="00000000" w:rsidDel="00000000" w:rsidP="00000000" w:rsidRDefault="00000000" w:rsidRPr="00000000" w14:paraId="000008DD">
      <w:pPr>
        <w:keepNext w:val="0"/>
        <w:keepLines w:val="0"/>
        <w:pageBreakBefore w:val="0"/>
        <w:widowControl w:val="0"/>
        <w:numPr>
          <w:ilvl w:val="0"/>
          <w:numId w:val="112"/>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pPr>
      <w:r w:rsidDel="00000000" w:rsidR="00000000" w:rsidRPr="00000000">
        <w:rPr>
          <w:rFonts w:ascii="PT Sans" w:cs="PT Sans" w:eastAsia="PT Sans" w:hAnsi="PT Sans"/>
          <w:b w:val="1"/>
          <w:i w:val="1"/>
          <w:color w:val="bc5f1c"/>
          <w:rtl w:val="0"/>
        </w:rPr>
        <w:t xml:space="preserve">Нинішні команди</w:t>
      </w:r>
      <w:r w:rsidDel="00000000" w:rsidR="00000000" w:rsidRPr="00000000">
        <w:rPr>
          <w:rFonts w:ascii="PT Sans" w:cs="PT Sans" w:eastAsia="PT Sans" w:hAnsi="PT Sans"/>
          <w:rtl w:val="0"/>
        </w:rPr>
        <w:t xml:space="preserve"> - це основний склад команди для досягнення можливого результату.</w:t>
      </w:r>
    </w:p>
    <w:p w:rsidR="00000000" w:rsidDel="00000000" w:rsidP="00000000" w:rsidRDefault="00000000" w:rsidRPr="00000000" w14:paraId="000008DE">
      <w:pPr>
        <w:keepNext w:val="0"/>
        <w:keepLines w:val="0"/>
        <w:pageBreakBefore w:val="0"/>
        <w:widowControl w:val="0"/>
        <w:numPr>
          <w:ilvl w:val="0"/>
          <w:numId w:val="112"/>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pPr>
      <w:r w:rsidDel="00000000" w:rsidR="00000000" w:rsidRPr="00000000">
        <w:rPr>
          <w:rFonts w:ascii="PT Sans" w:cs="PT Sans" w:eastAsia="PT Sans" w:hAnsi="PT Sans"/>
          <w:sz w:val="20"/>
          <w:szCs w:val="20"/>
          <w:rtl w:val="0"/>
        </w:rPr>
        <w:t xml:space="preserve">У</w:t>
      </w:r>
      <w:r w:rsidDel="00000000" w:rsidR="00000000" w:rsidRPr="00000000">
        <w:rPr>
          <w:rFonts w:ascii="PT Sans" w:cs="PT Sans" w:eastAsia="PT Sans" w:hAnsi="PT Sans"/>
          <w:rtl w:val="0"/>
        </w:rPr>
        <w:t xml:space="preserve">сі члени команди мають планувати </w:t>
      </w:r>
      <w:r w:rsidDel="00000000" w:rsidR="00000000" w:rsidRPr="00000000">
        <w:rPr>
          <w:rFonts w:ascii="PT Sans" w:cs="PT Sans" w:eastAsia="PT Sans" w:hAnsi="PT Sans"/>
          <w:b w:val="1"/>
          <w:i w:val="1"/>
          <w:color w:val="bc5f1c"/>
          <w:rtl w:val="0"/>
        </w:rPr>
        <w:t xml:space="preserve">свою відсутність (відпустка та лікарняні листи)</w:t>
      </w:r>
      <w:r w:rsidDel="00000000" w:rsidR="00000000" w:rsidRPr="00000000">
        <w:rPr>
          <w:rFonts w:ascii="PT Sans" w:cs="PT Sans" w:eastAsia="PT Sans" w:hAnsi="PT Sans"/>
          <w:rtl w:val="0"/>
        </w:rPr>
        <w:t xml:space="preserve"> заздалегідь (принаймні за місяць) для кращого процесу планування.</w:t>
      </w:r>
    </w:p>
    <w:p w:rsidR="00000000" w:rsidDel="00000000" w:rsidP="00000000" w:rsidRDefault="00000000" w:rsidRPr="00000000" w14:paraId="000008DF">
      <w:pPr>
        <w:keepNext w:val="0"/>
        <w:keepLines w:val="0"/>
        <w:pageBreakBefore w:val="0"/>
        <w:widowControl w:val="0"/>
        <w:numPr>
          <w:ilvl w:val="0"/>
          <w:numId w:val="112"/>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rPr/>
      </w:pPr>
      <w:r w:rsidDel="00000000" w:rsidR="00000000" w:rsidRPr="00000000">
        <w:rPr>
          <w:rFonts w:ascii="PT Sans" w:cs="PT Sans" w:eastAsia="PT Sans" w:hAnsi="PT Sans"/>
          <w:rtl w:val="0"/>
        </w:rPr>
        <w:t xml:space="preserve">Ми розуміємо, що документація має бути підготовлена і прикріплена до завдань, де можливо.</w:t>
      </w:r>
    </w:p>
    <w:p w:rsidR="00000000" w:rsidDel="00000000" w:rsidP="00000000" w:rsidRDefault="00000000" w:rsidRPr="00000000" w14:paraId="000008E0">
      <w:pPr>
        <w:keepNext w:val="0"/>
        <w:keepLines w:val="0"/>
        <w:pageBreakBefore w:val="0"/>
        <w:widowControl w:val="0"/>
        <w:numPr>
          <w:ilvl w:val="0"/>
          <w:numId w:val="112"/>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pPr>
      <w:r w:rsidDel="00000000" w:rsidR="00000000" w:rsidRPr="00000000">
        <w:rPr>
          <w:rFonts w:ascii="PT Sans" w:cs="PT Sans" w:eastAsia="PT Sans" w:hAnsi="PT Sans"/>
          <w:rtl w:val="0"/>
        </w:rPr>
        <w:t xml:space="preserve">Визначення "</w:t>
      </w:r>
      <w:r w:rsidDel="00000000" w:rsidR="00000000" w:rsidRPr="00000000">
        <w:rPr>
          <w:rFonts w:ascii="PT Sans" w:cs="PT Sans" w:eastAsia="PT Sans" w:hAnsi="PT Sans"/>
          <w:b w:val="1"/>
          <w:rtl w:val="0"/>
        </w:rPr>
        <w:t xml:space="preserve">Готово</w:t>
      </w:r>
      <w:r w:rsidDel="00000000" w:rsidR="00000000" w:rsidRPr="00000000">
        <w:rPr>
          <w:rFonts w:ascii="PT Sans" w:cs="PT Sans" w:eastAsia="PT Sans" w:hAnsi="PT Sans"/>
          <w:rtl w:val="0"/>
        </w:rPr>
        <w:t xml:space="preserve">" (DOD) застосовується до </w:t>
      </w:r>
      <w:r w:rsidDel="00000000" w:rsidR="00000000" w:rsidRPr="00000000">
        <w:rPr>
          <w:rFonts w:ascii="PT Sans" w:cs="PT Sans" w:eastAsia="PT Sans" w:hAnsi="PT Sans"/>
          <w:b w:val="1"/>
          <w:i w:val="1"/>
          <w:color w:val="bc5f1c"/>
          <w:rtl w:val="0"/>
        </w:rPr>
        <w:t xml:space="preserve">тестового</w:t>
      </w:r>
      <w:r w:rsidDel="00000000" w:rsidR="00000000" w:rsidRPr="00000000">
        <w:rPr>
          <w:rFonts w:ascii="PT Sans" w:cs="PT Sans" w:eastAsia="PT Sans" w:hAnsi="PT Sans"/>
          <w:rtl w:val="0"/>
        </w:rPr>
        <w:t xml:space="preserve"> і </w:t>
      </w:r>
      <w:r w:rsidDel="00000000" w:rsidR="00000000" w:rsidRPr="00000000">
        <w:rPr>
          <w:rFonts w:ascii="PT Sans" w:cs="PT Sans" w:eastAsia="PT Sans" w:hAnsi="PT Sans"/>
          <w:b w:val="1"/>
          <w:i w:val="1"/>
          <w:color w:val="bc5f1c"/>
          <w:rtl w:val="0"/>
        </w:rPr>
        <w:t xml:space="preserve">кінцевого</w:t>
      </w:r>
      <w:r w:rsidDel="00000000" w:rsidR="00000000" w:rsidRPr="00000000">
        <w:rPr>
          <w:rFonts w:ascii="PT Sans" w:cs="PT Sans" w:eastAsia="PT Sans" w:hAnsi="PT Sans"/>
          <w:rtl w:val="0"/>
        </w:rPr>
        <w:t xml:space="preserve"> середовищ.</w:t>
      </w:r>
    </w:p>
    <w:p w:rsidR="00000000" w:rsidDel="00000000" w:rsidP="00000000" w:rsidRDefault="00000000" w:rsidRPr="00000000" w14:paraId="000008E1">
      <w:pPr>
        <w:keepNext w:val="0"/>
        <w:keepLines w:val="0"/>
        <w:pageBreakBefore w:val="0"/>
        <w:widowControl w:val="0"/>
        <w:numPr>
          <w:ilvl w:val="0"/>
          <w:numId w:val="112"/>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pPr>
      <w:r w:rsidDel="00000000" w:rsidR="00000000" w:rsidRPr="00000000">
        <w:rPr>
          <w:rFonts w:ascii="PT Sans" w:cs="PT Sans" w:eastAsia="PT Sans" w:hAnsi="PT Sans"/>
          <w:rtl w:val="0"/>
        </w:rPr>
        <w:t xml:space="preserve">Після великих розгортань програмного забезпечення (глобальних оновлень або великих епіків) ми віддаємо </w:t>
      </w:r>
      <w:r w:rsidDel="00000000" w:rsidR="00000000" w:rsidRPr="00000000">
        <w:rPr>
          <w:rFonts w:ascii="PT Sans" w:cs="PT Sans" w:eastAsia="PT Sans" w:hAnsi="PT Sans"/>
          <w:b w:val="1"/>
          <w:i w:val="1"/>
          <w:color w:val="bc5f1c"/>
          <w:rtl w:val="0"/>
        </w:rPr>
        <w:t xml:space="preserve">20%</w:t>
      </w:r>
      <w:r w:rsidDel="00000000" w:rsidR="00000000" w:rsidRPr="00000000">
        <w:rPr>
          <w:rFonts w:ascii="PT Sans" w:cs="PT Sans" w:eastAsia="PT Sans" w:hAnsi="PT Sans"/>
          <w:rtl w:val="0"/>
        </w:rPr>
        <w:t xml:space="preserve"> часу представникам відділу контролю якості (QA) для регресійного тестування.</w:t>
      </w:r>
    </w:p>
    <w:p w:rsidR="00000000" w:rsidDel="00000000" w:rsidP="00000000" w:rsidRDefault="00000000" w:rsidRPr="00000000" w14:paraId="000008E2">
      <w:pPr>
        <w:keepNext w:val="0"/>
        <w:keepLines w:val="0"/>
        <w:pageBreakBefore w:val="0"/>
        <w:widowControl w:val="0"/>
        <w:numPr>
          <w:ilvl w:val="0"/>
          <w:numId w:val="112"/>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pPr>
      <w:r w:rsidDel="00000000" w:rsidR="00000000" w:rsidRPr="00000000">
        <w:rPr>
          <w:rFonts w:ascii="PT Sans" w:cs="PT Sans" w:eastAsia="PT Sans" w:hAnsi="PT Sans"/>
          <w:rtl w:val="0"/>
        </w:rPr>
        <w:t xml:space="preserve">Ми не даємо складних завдань новачкам і плануємо </w:t>
      </w:r>
      <w:r w:rsidDel="00000000" w:rsidR="00000000" w:rsidRPr="00000000">
        <w:rPr>
          <w:rFonts w:ascii="PT Sans" w:cs="PT Sans" w:eastAsia="PT Sans" w:hAnsi="PT Sans"/>
          <w:b w:val="1"/>
          <w:rtl w:val="0"/>
        </w:rPr>
        <w:t xml:space="preserve">0</w:t>
      </w:r>
      <w:r w:rsidDel="00000000" w:rsidR="00000000" w:rsidRPr="00000000">
        <w:rPr>
          <w:rFonts w:ascii="PT Sans" w:cs="PT Sans" w:eastAsia="PT Sans" w:hAnsi="PT Sans"/>
          <w:rtl w:val="0"/>
        </w:rPr>
        <w:t xml:space="preserve"> сторі поінтів як їх заплановану потужність.</w:t>
      </w:r>
    </w:p>
    <w:p w:rsidR="00000000" w:rsidDel="00000000" w:rsidP="00000000" w:rsidRDefault="00000000" w:rsidRPr="00000000" w14:paraId="000008E3">
      <w:pPr>
        <w:keepNext w:val="0"/>
        <w:keepLines w:val="0"/>
        <w:pageBreakBefore w:val="0"/>
        <w:widowControl w:val="0"/>
        <w:numPr>
          <w:ilvl w:val="0"/>
          <w:numId w:val="112"/>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pPr>
      <w:r w:rsidDel="00000000" w:rsidR="00000000" w:rsidRPr="00000000">
        <w:rPr>
          <w:rFonts w:ascii="PT Sans" w:cs="PT Sans" w:eastAsia="PT Sans" w:hAnsi="PT Sans"/>
          <w:b w:val="1"/>
          <w:i w:val="1"/>
          <w:color w:val="bc5f1c"/>
          <w:rtl w:val="0"/>
        </w:rPr>
        <w:t xml:space="preserve">Плагін Agile Velocity Chart</w:t>
      </w:r>
      <w:r w:rsidDel="00000000" w:rsidR="00000000" w:rsidRPr="00000000">
        <w:rPr>
          <w:rFonts w:ascii="PT Sans" w:cs="PT Sans" w:eastAsia="PT Sans" w:hAnsi="PT Sans"/>
          <w:rtl w:val="0"/>
        </w:rPr>
        <w:t xml:space="preserve"> також допоможе нам відстежувати швидкість і планувати об’єм роботи для нашої </w:t>
      </w:r>
      <w:r w:rsidDel="00000000" w:rsidR="00000000" w:rsidRPr="00000000">
        <w:rPr>
          <w:rFonts w:ascii="PT Sans" w:cs="PT Sans" w:eastAsia="PT Sans" w:hAnsi="PT Sans"/>
          <w:i w:val="1"/>
          <w:color w:val="bc5f1c"/>
          <w:rtl w:val="0"/>
        </w:rPr>
        <w:t xml:space="preserve">команди (команд)</w:t>
      </w:r>
      <w:r w:rsidDel="00000000" w:rsidR="00000000" w:rsidRPr="00000000">
        <w:rPr>
          <w:rFonts w:ascii="PT Sans" w:cs="PT Sans" w:eastAsia="PT Sans" w:hAnsi="PT Sans"/>
          <w:rtl w:val="0"/>
        </w:rPr>
        <w:t xml:space="preserve">.</w:t>
      </w:r>
    </w:p>
    <w:p w:rsidR="00000000" w:rsidDel="00000000" w:rsidP="00000000" w:rsidRDefault="00000000" w:rsidRPr="00000000" w14:paraId="000008E4">
      <w:pPr>
        <w:keepNext w:val="0"/>
        <w:keepLines w:val="0"/>
        <w:pageBreakBefore w:val="0"/>
        <w:widowControl w:val="0"/>
        <w:numPr>
          <w:ilvl w:val="0"/>
          <w:numId w:val="112"/>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rPr/>
      </w:pPr>
      <w:r w:rsidDel="00000000" w:rsidR="00000000" w:rsidRPr="00000000">
        <w:rPr>
          <w:rFonts w:ascii="PT Sans" w:cs="PT Sans" w:eastAsia="PT Sans" w:hAnsi="PT Sans"/>
          <w:rtl w:val="0"/>
        </w:rPr>
        <w:t xml:space="preserve">Ми згодні співпрацювати, щоб почати розробку завдання тільки з чітким описом і критеріями прийнятності.</w:t>
      </w:r>
    </w:p>
    <w:p w:rsidR="00000000" w:rsidDel="00000000" w:rsidP="00000000" w:rsidRDefault="00000000" w:rsidRPr="00000000" w14:paraId="000008E5">
      <w:pPr>
        <w:keepNext w:val="0"/>
        <w:keepLines w:val="0"/>
        <w:pageBreakBefore w:val="0"/>
        <w:widowControl w:val="0"/>
        <w:numPr>
          <w:ilvl w:val="0"/>
          <w:numId w:val="112"/>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rPr/>
      </w:pPr>
      <w:r w:rsidDel="00000000" w:rsidR="00000000" w:rsidRPr="00000000">
        <w:rPr>
          <w:rFonts w:ascii="PT Sans" w:cs="PT Sans" w:eastAsia="PT Sans" w:hAnsi="PT Sans"/>
          <w:rtl w:val="0"/>
        </w:rPr>
        <w:t xml:space="preserve">Ми хочемо скоротити технічний борг з кожним спринтом.</w:t>
      </w:r>
    </w:p>
    <w:p w:rsidR="00000000" w:rsidDel="00000000" w:rsidP="00000000" w:rsidRDefault="00000000" w:rsidRPr="00000000" w14:paraId="000008E6">
      <w:pPr>
        <w:keepNext w:val="0"/>
        <w:keepLines w:val="0"/>
        <w:pageBreakBefore w:val="0"/>
        <w:widowControl w:val="0"/>
        <w:numPr>
          <w:ilvl w:val="0"/>
          <w:numId w:val="112"/>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rPr/>
      </w:pPr>
      <w:r w:rsidDel="00000000" w:rsidR="00000000" w:rsidRPr="00000000">
        <w:rPr>
          <w:rFonts w:ascii="PT Sans" w:cs="PT Sans" w:eastAsia="PT Sans" w:hAnsi="PT Sans"/>
          <w:rtl w:val="0"/>
        </w:rPr>
        <w:t xml:space="preserve">Ми хочемо повідомляти про час після виконання деякої роботи з подальшими коментарями на щоденній основі.</w:t>
      </w:r>
    </w:p>
    <w:p w:rsidR="00000000" w:rsidDel="00000000" w:rsidP="00000000" w:rsidRDefault="00000000" w:rsidRPr="00000000" w14:paraId="000008E7">
      <w:pPr>
        <w:keepNext w:val="0"/>
        <w:keepLines w:val="0"/>
        <w:pageBreakBefore w:val="0"/>
        <w:widowControl w:val="0"/>
        <w:numPr>
          <w:ilvl w:val="0"/>
          <w:numId w:val="112"/>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rPr/>
      </w:pPr>
      <w:r w:rsidDel="00000000" w:rsidR="00000000" w:rsidRPr="00000000">
        <w:rPr>
          <w:rFonts w:ascii="PT Sans" w:cs="PT Sans" w:eastAsia="PT Sans" w:hAnsi="PT Sans"/>
          <w:rtl w:val="0"/>
        </w:rPr>
        <w:t xml:space="preserve">Кожен член команди виконує лише 2 завдання одночасно.</w:t>
      </w:r>
    </w:p>
    <w:p w:rsidR="00000000" w:rsidDel="00000000" w:rsidP="00000000" w:rsidRDefault="00000000" w:rsidRPr="00000000" w14:paraId="000008E8">
      <w:pPr>
        <w:pStyle w:val="Heading3"/>
        <w:rPr/>
      </w:pPr>
      <w:bookmarkStart w:colFirst="0" w:colLast="0" w:name="_nz4raroriukh" w:id="236"/>
      <w:bookmarkEnd w:id="236"/>
      <w:r w:rsidDel="00000000" w:rsidR="00000000" w:rsidRPr="00000000">
        <w:rPr>
          <w:rtl w:val="0"/>
        </w:rPr>
        <w:t xml:space="preserve">Спілкування</w:t>
      </w:r>
    </w:p>
    <w:p w:rsidR="00000000" w:rsidDel="00000000" w:rsidP="00000000" w:rsidRDefault="00000000" w:rsidRPr="00000000" w14:paraId="000008E9">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pPr>
      <w:r w:rsidDel="00000000" w:rsidR="00000000" w:rsidRPr="00000000">
        <w:rPr>
          <w:rFonts w:ascii="PT Sans" w:cs="PT Sans" w:eastAsia="PT Sans" w:hAnsi="PT Sans"/>
          <w:rtl w:val="0"/>
        </w:rPr>
        <w:t xml:space="preserve">Наше спілкування засноване на церемоніях підходів </w:t>
      </w:r>
      <w:r w:rsidDel="00000000" w:rsidR="00000000" w:rsidRPr="00000000">
        <w:rPr>
          <w:rFonts w:ascii="PT Sans" w:cs="PT Sans" w:eastAsia="PT Sans" w:hAnsi="PT Sans"/>
          <w:b w:val="1"/>
          <w:i w:val="1"/>
          <w:color w:val="bc5f1c"/>
          <w:rtl w:val="0"/>
        </w:rPr>
        <w:t xml:space="preserve">SCRUM/Kanban/XP</w:t>
      </w:r>
      <w:r w:rsidDel="00000000" w:rsidR="00000000" w:rsidRPr="00000000">
        <w:rPr>
          <w:rFonts w:ascii="PT Sans" w:cs="PT Sans" w:eastAsia="PT Sans" w:hAnsi="PT Sans"/>
          <w:rtl w:val="0"/>
        </w:rPr>
        <w:t xml:space="preserve">.</w:t>
      </w:r>
    </w:p>
    <w:p w:rsidR="00000000" w:rsidDel="00000000" w:rsidP="00000000" w:rsidRDefault="00000000" w:rsidRPr="00000000" w14:paraId="000008EA">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pPr>
      <w:r w:rsidDel="00000000" w:rsidR="00000000" w:rsidRPr="00000000">
        <w:rPr>
          <w:rFonts w:ascii="PT Sans" w:cs="PT Sans" w:eastAsia="PT Sans" w:hAnsi="PT Sans"/>
          <w:rtl w:val="0"/>
        </w:rPr>
        <w:t xml:space="preserve">Ми будемо проводити регулярні щоденні зустрічі об </w:t>
      </w:r>
      <w:r w:rsidDel="00000000" w:rsidR="00000000" w:rsidRPr="00000000">
        <w:rPr>
          <w:rFonts w:ascii="PT Sans" w:cs="PT Sans" w:eastAsia="PT Sans" w:hAnsi="PT Sans"/>
          <w:b w:val="1"/>
          <w:i w:val="1"/>
          <w:color w:val="bc5f1c"/>
          <w:rtl w:val="0"/>
        </w:rPr>
        <w:t xml:space="preserve">11:00 ранку (за місцевим часом України)</w:t>
      </w:r>
      <w:r w:rsidDel="00000000" w:rsidR="00000000" w:rsidRPr="00000000">
        <w:rPr>
          <w:rFonts w:ascii="PT Sans" w:cs="PT Sans" w:eastAsia="PT Sans" w:hAnsi="PT Sans"/>
          <w:rtl w:val="0"/>
        </w:rPr>
        <w:t xml:space="preserve"> кожен робочий день.</w:t>
      </w:r>
    </w:p>
    <w:p w:rsidR="00000000" w:rsidDel="00000000" w:rsidP="00000000" w:rsidRDefault="00000000" w:rsidRPr="00000000" w14:paraId="000008EB">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pPr>
      <w:r w:rsidDel="00000000" w:rsidR="00000000" w:rsidRPr="00000000">
        <w:rPr>
          <w:rFonts w:ascii="PT Sans" w:cs="PT Sans" w:eastAsia="PT Sans" w:hAnsi="PT Sans"/>
          <w:rtl w:val="0"/>
        </w:rPr>
        <w:t xml:space="preserve">Планування спринту у масштабованому скрамі Інтеграційною командою починається після наради. Ми згодні з тим, що тривалість спринту становить </w:t>
      </w:r>
      <w:r w:rsidDel="00000000" w:rsidR="00000000" w:rsidRPr="00000000">
        <w:rPr>
          <w:rFonts w:ascii="PT Sans" w:cs="PT Sans" w:eastAsia="PT Sans" w:hAnsi="PT Sans"/>
          <w:b w:val="1"/>
          <w:rtl w:val="0"/>
        </w:rPr>
        <w:t xml:space="preserve">2</w:t>
      </w:r>
      <w:r w:rsidDel="00000000" w:rsidR="00000000" w:rsidRPr="00000000">
        <w:rPr>
          <w:rFonts w:ascii="PT Sans" w:cs="PT Sans" w:eastAsia="PT Sans" w:hAnsi="PT Sans"/>
          <w:rtl w:val="0"/>
        </w:rPr>
        <w:t xml:space="preserve"> тижні.</w:t>
      </w:r>
    </w:p>
    <w:p w:rsidR="00000000" w:rsidDel="00000000" w:rsidP="00000000" w:rsidRDefault="00000000" w:rsidRPr="00000000" w14:paraId="000008EC">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pPr>
      <w:r w:rsidDel="00000000" w:rsidR="00000000" w:rsidRPr="00000000">
        <w:rPr>
          <w:rFonts w:ascii="PT Sans" w:cs="PT Sans" w:eastAsia="PT Sans" w:hAnsi="PT Sans"/>
          <w:rtl w:val="0"/>
        </w:rPr>
        <w:t xml:space="preserve">Щоденні наради для скрам-команд проводяться індивідуально і погоджуються всередині кожної команди, але обмежені за часом до </w:t>
      </w:r>
      <w:r w:rsidDel="00000000" w:rsidR="00000000" w:rsidRPr="00000000">
        <w:rPr>
          <w:rFonts w:ascii="PT Sans" w:cs="PT Sans" w:eastAsia="PT Sans" w:hAnsi="PT Sans"/>
          <w:b w:val="1"/>
          <w:rtl w:val="0"/>
        </w:rPr>
        <w:t xml:space="preserve">15</w:t>
      </w:r>
      <w:r w:rsidDel="00000000" w:rsidR="00000000" w:rsidRPr="00000000">
        <w:rPr>
          <w:rFonts w:ascii="PT Sans" w:cs="PT Sans" w:eastAsia="PT Sans" w:hAnsi="PT Sans"/>
          <w:rtl w:val="0"/>
        </w:rPr>
        <w:t xml:space="preserve"> хвилин.</w:t>
      </w:r>
    </w:p>
    <w:p w:rsidR="00000000" w:rsidDel="00000000" w:rsidP="00000000" w:rsidRDefault="00000000" w:rsidRPr="00000000" w14:paraId="000008ED">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rPr/>
      </w:pPr>
      <w:r w:rsidDel="00000000" w:rsidR="00000000" w:rsidRPr="00000000">
        <w:rPr>
          <w:rFonts w:ascii="PT Sans" w:cs="PT Sans" w:eastAsia="PT Sans" w:hAnsi="PT Sans"/>
          <w:rtl w:val="0"/>
        </w:rPr>
        <w:t xml:space="preserve">Ми докладемо всіх зусиль, щоб бути присутніми на всіх запланованих нарадах онлайн або оффлайн (в календар додаються заплановані винятки та/або лікарняні листи).</w:t>
      </w:r>
    </w:p>
    <w:p w:rsidR="00000000" w:rsidDel="00000000" w:rsidP="00000000" w:rsidRDefault="00000000" w:rsidRPr="00000000" w14:paraId="000008EE">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pPr>
      <w:r w:rsidDel="00000000" w:rsidR="00000000" w:rsidRPr="00000000">
        <w:rPr>
          <w:rFonts w:ascii="PT Sans" w:cs="PT Sans" w:eastAsia="PT Sans" w:hAnsi="PT Sans"/>
          <w:rtl w:val="0"/>
        </w:rPr>
        <w:t xml:space="preserve">Ми будемо оновлювати наші завдання на дошці скраму кожен робочий день у міру їх просування на </w:t>
      </w:r>
      <w:r w:rsidDel="00000000" w:rsidR="00000000" w:rsidRPr="00000000">
        <w:rPr>
          <w:rFonts w:ascii="PT Sans" w:cs="PT Sans" w:eastAsia="PT Sans" w:hAnsi="PT Sans"/>
          <w:b w:val="1"/>
          <w:i w:val="1"/>
          <w:color w:val="bc5f1c"/>
          <w:rtl w:val="0"/>
        </w:rPr>
        <w:t xml:space="preserve">потоці завдань в інструменті Jira</w:t>
      </w:r>
      <w:r w:rsidDel="00000000" w:rsidR="00000000" w:rsidRPr="00000000">
        <w:rPr>
          <w:rFonts w:ascii="PT Sans" w:cs="PT Sans" w:eastAsia="PT Sans" w:hAnsi="PT Sans"/>
          <w:rtl w:val="0"/>
        </w:rPr>
        <w:t xml:space="preserve">.</w:t>
      </w:r>
    </w:p>
    <w:p w:rsidR="00000000" w:rsidDel="00000000" w:rsidP="00000000" w:rsidRDefault="00000000" w:rsidRPr="00000000" w14:paraId="000008EF">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pPr>
      <w:r w:rsidDel="00000000" w:rsidR="00000000" w:rsidRPr="00000000">
        <w:rPr>
          <w:rFonts w:ascii="PT Sans" w:cs="PT Sans" w:eastAsia="PT Sans" w:hAnsi="PT Sans"/>
          <w:sz w:val="14"/>
          <w:szCs w:val="14"/>
          <w:rtl w:val="0"/>
        </w:rPr>
        <w:t xml:space="preserve"> </w:t>
      </w:r>
      <w:r w:rsidDel="00000000" w:rsidR="00000000" w:rsidRPr="00000000">
        <w:rPr>
          <w:rFonts w:ascii="PT Sans" w:cs="PT Sans" w:eastAsia="PT Sans" w:hAnsi="PT Sans"/>
          <w:rtl w:val="0"/>
        </w:rPr>
        <w:t xml:space="preserve">Щоденні оновлення після </w:t>
      </w:r>
      <w:r w:rsidDel="00000000" w:rsidR="00000000" w:rsidRPr="00000000">
        <w:rPr>
          <w:rFonts w:ascii="PT Sans" w:cs="PT Sans" w:eastAsia="PT Sans" w:hAnsi="PT Sans"/>
          <w:b w:val="1"/>
          <w:i w:val="1"/>
          <w:color w:val="bc5f1c"/>
          <w:rtl w:val="0"/>
        </w:rPr>
        <w:t xml:space="preserve">внутрішньої</w:t>
      </w:r>
      <w:r w:rsidDel="00000000" w:rsidR="00000000" w:rsidRPr="00000000">
        <w:rPr>
          <w:rFonts w:ascii="PT Sans" w:cs="PT Sans" w:eastAsia="PT Sans" w:hAnsi="PT Sans"/>
          <w:rtl w:val="0"/>
        </w:rPr>
        <w:t xml:space="preserve"> наради будуть розіслані до </w:t>
      </w:r>
      <w:r w:rsidDel="00000000" w:rsidR="00000000" w:rsidRPr="00000000">
        <w:rPr>
          <w:rFonts w:ascii="PT Sans" w:cs="PT Sans" w:eastAsia="PT Sans" w:hAnsi="PT Sans"/>
          <w:b w:val="1"/>
          <w:i w:val="1"/>
          <w:color w:val="bc5f1c"/>
          <w:rtl w:val="0"/>
        </w:rPr>
        <w:t xml:space="preserve">8:30 ранку за EST</w:t>
      </w:r>
      <w:r w:rsidDel="00000000" w:rsidR="00000000" w:rsidRPr="00000000">
        <w:rPr>
          <w:rFonts w:ascii="PT Sans" w:cs="PT Sans" w:eastAsia="PT Sans" w:hAnsi="PT Sans"/>
          <w:rtl w:val="0"/>
        </w:rPr>
        <w:t xml:space="preserve"> часом на каналі </w:t>
      </w:r>
      <w:r w:rsidDel="00000000" w:rsidR="00000000" w:rsidRPr="00000000">
        <w:rPr>
          <w:rFonts w:ascii="PT Sans" w:cs="PT Sans" w:eastAsia="PT Sans" w:hAnsi="PT Sans"/>
          <w:b w:val="1"/>
          <w:i w:val="1"/>
          <w:color w:val="bc5f1c"/>
          <w:rtl w:val="0"/>
        </w:rPr>
        <w:t xml:space="preserve">Slack</w:t>
      </w:r>
      <w:r w:rsidDel="00000000" w:rsidR="00000000" w:rsidRPr="00000000">
        <w:rPr>
          <w:rFonts w:ascii="PT Sans" w:cs="PT Sans" w:eastAsia="PT Sans" w:hAnsi="PT Sans"/>
          <w:rtl w:val="0"/>
        </w:rPr>
        <w:t xml:space="preserve">.</w:t>
      </w:r>
    </w:p>
    <w:p w:rsidR="00000000" w:rsidDel="00000000" w:rsidP="00000000" w:rsidRDefault="00000000" w:rsidRPr="00000000" w14:paraId="000008F0">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pPr>
      <w:r w:rsidDel="00000000" w:rsidR="00000000" w:rsidRPr="00000000">
        <w:rPr>
          <w:rFonts w:ascii="PT Sans" w:cs="PT Sans" w:eastAsia="PT Sans" w:hAnsi="PT Sans"/>
          <w:rtl w:val="0"/>
        </w:rPr>
        <w:t xml:space="preserve">Щоденна синхронізація запланована на </w:t>
      </w:r>
      <w:r w:rsidDel="00000000" w:rsidR="00000000" w:rsidRPr="00000000">
        <w:rPr>
          <w:rFonts w:ascii="PT Sans" w:cs="PT Sans" w:eastAsia="PT Sans" w:hAnsi="PT Sans"/>
          <w:b w:val="1"/>
          <w:i w:val="1"/>
          <w:color w:val="bc5f1c"/>
          <w:rtl w:val="0"/>
        </w:rPr>
        <w:t xml:space="preserve">8:30 ранку за EST</w:t>
      </w:r>
      <w:r w:rsidDel="00000000" w:rsidR="00000000" w:rsidRPr="00000000">
        <w:rPr>
          <w:rFonts w:ascii="PT Sans" w:cs="PT Sans" w:eastAsia="PT Sans" w:hAnsi="PT Sans"/>
          <w:rtl w:val="0"/>
        </w:rPr>
        <w:t xml:space="preserve"> часом, щоб обговорити важливі питання порядку денного, або сумнівні пункти у щоденних оновленнях. Ми розуміємо і запрошуємо тільки тих представників, які можуть внести свій вклад.</w:t>
      </w:r>
    </w:p>
    <w:p w:rsidR="00000000" w:rsidDel="00000000" w:rsidP="00000000" w:rsidRDefault="00000000" w:rsidRPr="00000000" w14:paraId="000008F1">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rPr/>
      </w:pPr>
      <w:r w:rsidDel="00000000" w:rsidR="00000000" w:rsidRPr="00000000">
        <w:rPr>
          <w:rFonts w:ascii="PT Sans" w:cs="PT Sans" w:eastAsia="PT Sans" w:hAnsi="PT Sans"/>
          <w:rtl w:val="0"/>
        </w:rPr>
        <w:t xml:space="preserve">Якщо нарада має бути скасована або потрібні додаткові наради, організатор надішле повідомлення якомога раніше.</w:t>
      </w:r>
    </w:p>
    <w:p w:rsidR="00000000" w:rsidDel="00000000" w:rsidP="00000000" w:rsidRDefault="00000000" w:rsidRPr="00000000" w14:paraId="000008F2">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rPr/>
      </w:pPr>
      <w:r w:rsidDel="00000000" w:rsidR="00000000" w:rsidRPr="00000000">
        <w:rPr>
          <w:rFonts w:ascii="PT Sans" w:cs="PT Sans" w:eastAsia="PT Sans" w:hAnsi="PT Sans"/>
          <w:rtl w:val="0"/>
        </w:rPr>
        <w:t xml:space="preserve">Приймайте запрошення на наради, якщо ви плануєте приєднатися, або відхиляйте їх із позначкою та поважною причиною.</w:t>
      </w:r>
    </w:p>
    <w:p w:rsidR="00000000" w:rsidDel="00000000" w:rsidP="00000000" w:rsidRDefault="00000000" w:rsidRPr="00000000" w14:paraId="000008F3">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pPr>
      <w:r w:rsidDel="00000000" w:rsidR="00000000" w:rsidRPr="00000000">
        <w:rPr>
          <w:rFonts w:ascii="PT Sans" w:cs="PT Sans" w:eastAsia="PT Sans" w:hAnsi="PT Sans"/>
          <w:rtl w:val="0"/>
        </w:rPr>
        <w:t xml:space="preserve">Пропозиції про те, як ефективно проводити наради, добре описані у розділі "</w:t>
      </w:r>
      <w:r w:rsidDel="00000000" w:rsidR="00000000" w:rsidRPr="00000000">
        <w:rPr>
          <w:rFonts w:ascii="PT Sans" w:cs="PT Sans" w:eastAsia="PT Sans" w:hAnsi="PT Sans"/>
          <w:b w:val="1"/>
          <w:i w:val="1"/>
          <w:rtl w:val="0"/>
        </w:rPr>
        <w:t xml:space="preserve">Потік нарад</w:t>
      </w:r>
      <w:r w:rsidDel="00000000" w:rsidR="00000000" w:rsidRPr="00000000">
        <w:rPr>
          <w:rFonts w:ascii="PT Sans" w:cs="PT Sans" w:eastAsia="PT Sans" w:hAnsi="PT Sans"/>
          <w:rtl w:val="0"/>
        </w:rPr>
        <w:t xml:space="preserve">"</w:t>
      </w:r>
      <w:r w:rsidDel="00000000" w:rsidR="00000000" w:rsidRPr="00000000">
        <w:rPr>
          <w:rFonts w:ascii="PT Sans" w:cs="PT Sans" w:eastAsia="PT Sans" w:hAnsi="PT Sans"/>
          <w:b w:val="1"/>
          <w:i w:val="1"/>
          <w:rtl w:val="0"/>
        </w:rPr>
        <w:t xml:space="preserve">.</w:t>
      </w:r>
    </w:p>
    <w:p w:rsidR="00000000" w:rsidDel="00000000" w:rsidP="00000000" w:rsidRDefault="00000000" w:rsidRPr="00000000" w14:paraId="000008F4">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pPr>
      <w:r w:rsidDel="00000000" w:rsidR="00000000" w:rsidRPr="00000000">
        <w:rPr>
          <w:rFonts w:ascii="PT Sans" w:cs="PT Sans" w:eastAsia="PT Sans" w:hAnsi="PT Sans"/>
          <w:rtl w:val="0"/>
        </w:rPr>
        <w:t xml:space="preserve">Наради з уточнення за замовчуванням проводяться кожен </w:t>
      </w:r>
      <w:r w:rsidDel="00000000" w:rsidR="00000000" w:rsidRPr="00000000">
        <w:rPr>
          <w:rFonts w:ascii="PT Sans" w:cs="PT Sans" w:eastAsia="PT Sans" w:hAnsi="PT Sans"/>
          <w:b w:val="1"/>
          <w:i w:val="1"/>
          <w:color w:val="bc5f1c"/>
          <w:rtl w:val="0"/>
        </w:rPr>
        <w:t xml:space="preserve">вівторок</w:t>
      </w:r>
      <w:r w:rsidDel="00000000" w:rsidR="00000000" w:rsidRPr="00000000">
        <w:rPr>
          <w:rFonts w:ascii="PT Sans" w:cs="PT Sans" w:eastAsia="PT Sans" w:hAnsi="PT Sans"/>
          <w:rtl w:val="0"/>
        </w:rPr>
        <w:t xml:space="preserve"> і </w:t>
      </w:r>
      <w:r w:rsidDel="00000000" w:rsidR="00000000" w:rsidRPr="00000000">
        <w:rPr>
          <w:rFonts w:ascii="PT Sans" w:cs="PT Sans" w:eastAsia="PT Sans" w:hAnsi="PT Sans"/>
          <w:b w:val="1"/>
          <w:i w:val="1"/>
          <w:color w:val="bc5f1c"/>
          <w:rtl w:val="0"/>
        </w:rPr>
        <w:t xml:space="preserve">четвер</w:t>
      </w:r>
      <w:r w:rsidDel="00000000" w:rsidR="00000000" w:rsidRPr="00000000">
        <w:rPr>
          <w:rFonts w:ascii="PT Sans" w:cs="PT Sans" w:eastAsia="PT Sans" w:hAnsi="PT Sans"/>
          <w:rtl w:val="0"/>
        </w:rPr>
        <w:t xml:space="preserve">.</w:t>
      </w:r>
    </w:p>
    <w:p w:rsidR="00000000" w:rsidDel="00000000" w:rsidP="00000000" w:rsidRDefault="00000000" w:rsidRPr="00000000" w14:paraId="000008F5">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pPr>
      <w:r w:rsidDel="00000000" w:rsidR="00000000" w:rsidRPr="00000000">
        <w:rPr>
          <w:rFonts w:ascii="PT Sans" w:cs="PT Sans" w:eastAsia="PT Sans" w:hAnsi="PT Sans"/>
          <w:rtl w:val="0"/>
        </w:rPr>
        <w:t xml:space="preserve">Ретроспектива йде за переглядом спринту </w:t>
      </w:r>
      <w:r w:rsidDel="00000000" w:rsidR="00000000" w:rsidRPr="00000000">
        <w:rPr>
          <w:rFonts w:ascii="PT Sans" w:cs="PT Sans" w:eastAsia="PT Sans" w:hAnsi="PT Sans"/>
          <w:i w:val="1"/>
          <w:rtl w:val="0"/>
        </w:rPr>
        <w:t xml:space="preserve">(</w:t>
      </w:r>
      <w:r w:rsidDel="00000000" w:rsidR="00000000" w:rsidRPr="00000000">
        <w:rPr>
          <w:rFonts w:ascii="PT Sans" w:cs="PT Sans" w:eastAsia="PT Sans" w:hAnsi="PT Sans"/>
          <w:b w:val="1"/>
          <w:i w:val="1"/>
          <w:color w:val="bc5f1c"/>
          <w:rtl w:val="0"/>
        </w:rPr>
        <w:t xml:space="preserve">8:30 ранку за EST</w:t>
      </w:r>
      <w:r w:rsidDel="00000000" w:rsidR="00000000" w:rsidRPr="00000000">
        <w:rPr>
          <w:rFonts w:ascii="PT Sans" w:cs="PT Sans" w:eastAsia="PT Sans" w:hAnsi="PT Sans"/>
          <w:rtl w:val="0"/>
        </w:rPr>
        <w:t xml:space="preserve"> часом) в той же день.</w:t>
      </w:r>
    </w:p>
    <w:p w:rsidR="00000000" w:rsidDel="00000000" w:rsidP="00000000" w:rsidRDefault="00000000" w:rsidRPr="00000000" w14:paraId="000008F6">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rPr/>
      </w:pPr>
      <w:r w:rsidDel="00000000" w:rsidR="00000000" w:rsidRPr="00000000">
        <w:rPr>
          <w:rFonts w:ascii="PT Sans" w:cs="PT Sans" w:eastAsia="PT Sans" w:hAnsi="PT Sans"/>
          <w:rtl w:val="0"/>
        </w:rPr>
        <w:t xml:space="preserve">Очікується, що всі члени команди будуть приходити вчасно на всі наради.</w:t>
      </w:r>
    </w:p>
    <w:p w:rsidR="00000000" w:rsidDel="00000000" w:rsidP="00000000" w:rsidRDefault="00000000" w:rsidRPr="00000000" w14:paraId="000008F7">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pPr>
      <w:r w:rsidDel="00000000" w:rsidR="00000000" w:rsidRPr="00000000">
        <w:rPr>
          <w:rFonts w:ascii="PT Sans" w:cs="PT Sans" w:eastAsia="PT Sans" w:hAnsi="PT Sans"/>
          <w:rtl w:val="0"/>
        </w:rPr>
        <w:t xml:space="preserve">Ми будемо використовувати цикл </w:t>
      </w:r>
      <w:hyperlink w:anchor="_lxpdmkj282c1">
        <w:r w:rsidDel="00000000" w:rsidR="00000000" w:rsidRPr="00000000">
          <w:rPr>
            <w:rFonts w:ascii="PT Sans" w:cs="PT Sans" w:eastAsia="PT Sans" w:hAnsi="PT Sans"/>
            <w:i w:val="1"/>
            <w:color w:val="4a90e2"/>
            <w:u w:val="single"/>
            <w:rtl w:val="0"/>
          </w:rPr>
          <w:t xml:space="preserve">зворотного</w:t>
        </w:r>
      </w:hyperlink>
      <w:r w:rsidDel="00000000" w:rsidR="00000000" w:rsidRPr="00000000">
        <w:rPr>
          <w:rFonts w:ascii="PT Sans" w:cs="PT Sans" w:eastAsia="PT Sans" w:hAnsi="PT Sans"/>
          <w:rtl w:val="0"/>
        </w:rPr>
        <w:t xml:space="preserve"> зв'язку, щоб забезпечити його прозорим і актуальним.</w:t>
      </w:r>
    </w:p>
    <w:p w:rsidR="00000000" w:rsidDel="00000000" w:rsidP="00000000" w:rsidRDefault="00000000" w:rsidRPr="00000000" w14:paraId="000008F8">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pPr>
      <w:r w:rsidDel="00000000" w:rsidR="00000000" w:rsidRPr="00000000">
        <w:rPr>
          <w:rFonts w:ascii="PT Sans" w:cs="PT Sans" w:eastAsia="PT Sans" w:hAnsi="PT Sans"/>
          <w:rtl w:val="0"/>
        </w:rPr>
        <w:t xml:space="preserve">Щоб знайти інформацію про основних стейкхолдерів, будь ласка, відвідайте Реєстр</w:t>
      </w:r>
      <w:hyperlink w:anchor="_h4ms4du624qn">
        <w:r w:rsidDel="00000000" w:rsidR="00000000" w:rsidRPr="00000000">
          <w:rPr>
            <w:rFonts w:ascii="PT Sans" w:cs="PT Sans" w:eastAsia="PT Sans" w:hAnsi="PT Sans"/>
            <w:color w:val="1155cc"/>
            <w:u w:val="single"/>
            <w:rtl w:val="0"/>
          </w:rPr>
          <w:t xml:space="preserve"> </w:t>
        </w:r>
      </w:hyperlink>
      <w:hyperlink w:anchor="_h4ms4du624qn">
        <w:r w:rsidDel="00000000" w:rsidR="00000000" w:rsidRPr="00000000">
          <w:rPr>
            <w:rFonts w:ascii="PT Sans" w:cs="PT Sans" w:eastAsia="PT Sans" w:hAnsi="PT Sans"/>
            <w:i w:val="1"/>
            <w:color w:val="4a90e2"/>
            <w:u w:val="single"/>
            <w:rtl w:val="0"/>
          </w:rPr>
          <w:t xml:space="preserve">управління</w:t>
        </w:r>
      </w:hyperlink>
      <w:r w:rsidDel="00000000" w:rsidR="00000000" w:rsidRPr="00000000">
        <w:rPr>
          <w:rFonts w:ascii="PT Sans" w:cs="PT Sans" w:eastAsia="PT Sans" w:hAnsi="PT Sans"/>
          <w:rtl w:val="0"/>
        </w:rPr>
        <w:t xml:space="preserve"> стейкхолдерами.</w:t>
      </w:r>
    </w:p>
    <w:p w:rsidR="00000000" w:rsidDel="00000000" w:rsidP="00000000" w:rsidRDefault="00000000" w:rsidRPr="00000000" w14:paraId="000008F9">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pPr>
      <w:r w:rsidDel="00000000" w:rsidR="00000000" w:rsidRPr="00000000">
        <w:rPr>
          <w:rFonts w:ascii="PT Sans" w:cs="PT Sans" w:eastAsia="PT Sans" w:hAnsi="PT Sans"/>
          <w:rtl w:val="0"/>
        </w:rPr>
        <w:t xml:space="preserve">Періодично (</w:t>
      </w:r>
      <w:r w:rsidDel="00000000" w:rsidR="00000000" w:rsidRPr="00000000">
        <w:rPr>
          <w:rFonts w:ascii="PT Sans" w:cs="PT Sans" w:eastAsia="PT Sans" w:hAnsi="PT Sans"/>
          <w:b w:val="1"/>
          <w:i w:val="1"/>
          <w:color w:val="bc5f1c"/>
          <w:rtl w:val="0"/>
        </w:rPr>
        <w:t xml:space="preserve">щомісяця</w:t>
      </w:r>
      <w:r w:rsidDel="00000000" w:rsidR="00000000" w:rsidRPr="00000000">
        <w:rPr>
          <w:rFonts w:ascii="PT Sans" w:cs="PT Sans" w:eastAsia="PT Sans" w:hAnsi="PT Sans"/>
          <w:rtl w:val="0"/>
        </w:rPr>
        <w:t xml:space="preserve">) переглядайте тестові облікові записи, облікові дані для служб, доступ до облікових записів третіх осіб і оновлюйте документацію.</w:t>
      </w:r>
    </w:p>
    <w:p w:rsidR="00000000" w:rsidDel="00000000" w:rsidP="00000000" w:rsidRDefault="00000000" w:rsidRPr="00000000" w14:paraId="000008FA">
      <w:pPr>
        <w:pStyle w:val="Heading3"/>
        <w:rPr/>
      </w:pPr>
      <w:bookmarkStart w:colFirst="0" w:colLast="0" w:name="_qtquvuqd67kg" w:id="237"/>
      <w:bookmarkEnd w:id="237"/>
      <w:r w:rsidDel="00000000" w:rsidR="00000000" w:rsidRPr="00000000">
        <w:rPr>
          <w:rtl w:val="0"/>
        </w:rPr>
        <w:t xml:space="preserve">Процеси</w:t>
      </w:r>
    </w:p>
    <w:p w:rsidR="00000000" w:rsidDel="00000000" w:rsidP="00000000" w:rsidRDefault="00000000" w:rsidRPr="00000000" w14:paraId="000008FB">
      <w:pPr>
        <w:widowControl w:val="0"/>
        <w:spacing w:after="100" w:before="100" w:line="360" w:lineRule="auto"/>
        <w:jc w:val="both"/>
        <w:rPr>
          <w:rFonts w:ascii="PT Sans" w:cs="PT Sans" w:eastAsia="PT Sans" w:hAnsi="PT Sans"/>
          <w:sz w:val="2"/>
          <w:szCs w:val="2"/>
        </w:rPr>
      </w:pPr>
      <w:r w:rsidDel="00000000" w:rsidR="00000000" w:rsidRPr="00000000">
        <w:rPr>
          <w:rtl w:val="0"/>
        </w:rPr>
      </w:r>
    </w:p>
    <w:tbl>
      <w:tblPr>
        <w:tblStyle w:val="Table9"/>
        <w:tblW w:w="888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265"/>
        <w:gridCol w:w="6615"/>
        <w:tblGridChange w:id="0">
          <w:tblGrid>
            <w:gridCol w:w="2265"/>
            <w:gridCol w:w="6615"/>
          </w:tblGrid>
        </w:tblGridChange>
      </w:tblGrid>
      <w:tr>
        <w:trPr>
          <w:cantSplit w:val="0"/>
          <w:trHeight w:val="36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20.0" w:type="dxa"/>
              <w:bottom w:w="100.0" w:type="dxa"/>
              <w:right w:w="20.0" w:type="dxa"/>
            </w:tcMar>
            <w:vAlign w:val="bottom"/>
          </w:tcPr>
          <w:p w:rsidR="00000000" w:rsidDel="00000000" w:rsidP="00000000" w:rsidRDefault="00000000" w:rsidRPr="00000000" w14:paraId="000008FC">
            <w:pPr>
              <w:ind w:left="180" w:right="165" w:firstLine="0"/>
              <w:jc w:val="both"/>
              <w:rPr>
                <w:rFonts w:ascii="PT Sans" w:cs="PT Sans" w:eastAsia="PT Sans" w:hAnsi="PT Sans"/>
              </w:rPr>
            </w:pPr>
            <w:r w:rsidDel="00000000" w:rsidR="00000000" w:rsidRPr="00000000">
              <w:rPr>
                <w:rFonts w:ascii="PT Sans" w:cs="PT Sans" w:eastAsia="PT Sans" w:hAnsi="PT Sans"/>
                <w:b w:val="1"/>
                <w:color w:val="4c68d6"/>
                <w:rtl w:val="0"/>
              </w:rPr>
              <w:t xml:space="preserve">ПУНКТ</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20.0" w:type="dxa"/>
              <w:bottom w:w="100.0" w:type="dxa"/>
              <w:right w:w="20.0" w:type="dxa"/>
            </w:tcMar>
            <w:vAlign w:val="bottom"/>
          </w:tcPr>
          <w:p w:rsidR="00000000" w:rsidDel="00000000" w:rsidP="00000000" w:rsidRDefault="00000000" w:rsidRPr="00000000" w14:paraId="000008FD">
            <w:pPr>
              <w:ind w:left="270" w:right="195" w:firstLine="0"/>
              <w:jc w:val="both"/>
              <w:rPr>
                <w:rFonts w:ascii="PT Sans" w:cs="PT Sans" w:eastAsia="PT Sans" w:hAnsi="PT Sans"/>
                <w:color w:val="4a90e2"/>
                <w:u w:val="single"/>
              </w:rPr>
            </w:pPr>
            <w:r w:rsidDel="00000000" w:rsidR="00000000" w:rsidRPr="00000000">
              <w:rPr>
                <w:rFonts w:ascii="PT Sans" w:cs="PT Sans" w:eastAsia="PT Sans" w:hAnsi="PT Sans"/>
                <w:b w:val="1"/>
                <w:color w:val="4c68d6"/>
                <w:rtl w:val="0"/>
              </w:rPr>
              <w:t xml:space="preserve">ОПИС</w:t>
            </w:r>
            <w:r w:rsidDel="00000000" w:rsidR="00000000" w:rsidRPr="00000000">
              <w:rPr>
                <w:rtl w:val="0"/>
              </w:rPr>
            </w:r>
          </w:p>
        </w:tc>
      </w:tr>
      <w:tr>
        <w:trPr>
          <w:cantSplit w:val="0"/>
          <w:trHeight w:val="840" w:hRule="atLeast"/>
          <w:tblHeader w:val="0"/>
        </w:trPr>
        <w:tc>
          <w:tcPr>
            <w:tcBorders>
              <w:top w:color="000000" w:space="0" w:sz="4" w:val="single"/>
              <w:left w:color="000000" w:space="0" w:sz="8" w:val="single"/>
              <w:bottom w:color="000000" w:space="0" w:sz="4" w:val="single"/>
              <w:right w:color="000000" w:space="0" w:sz="0" w:val="nil"/>
            </w:tcBorders>
            <w:tcMar>
              <w:top w:w="100.0" w:type="dxa"/>
              <w:left w:w="20.0" w:type="dxa"/>
              <w:bottom w:w="100.0" w:type="dxa"/>
              <w:right w:w="20.0" w:type="dxa"/>
            </w:tcMar>
            <w:vAlign w:val="center"/>
          </w:tcPr>
          <w:p w:rsidR="00000000" w:rsidDel="00000000" w:rsidP="00000000" w:rsidRDefault="00000000" w:rsidRPr="00000000" w14:paraId="000008FE">
            <w:pPr>
              <w:ind w:left="180" w:right="165" w:firstLine="0"/>
              <w:jc w:val="both"/>
              <w:rPr>
                <w:rFonts w:ascii="PT Sans" w:cs="PT Sans" w:eastAsia="PT Sans" w:hAnsi="PT Sans"/>
                <w:b w:val="1"/>
              </w:rPr>
            </w:pPr>
            <w:r w:rsidDel="00000000" w:rsidR="00000000" w:rsidRPr="00000000">
              <w:rPr>
                <w:rFonts w:ascii="PT Sans" w:cs="PT Sans" w:eastAsia="PT Sans" w:hAnsi="PT Sans"/>
                <w:b w:val="1"/>
                <w:rtl w:val="0"/>
              </w:rPr>
              <w:t xml:space="preserve">Життєвий цикл завдань</w:t>
            </w:r>
          </w:p>
        </w:tc>
        <w:tc>
          <w:tcPr>
            <w:tcBorders>
              <w:top w:color="000000" w:space="0" w:sz="8" w:val="single"/>
              <w:left w:color="000000" w:space="0" w:sz="8" w:val="single"/>
              <w:bottom w:color="000000" w:space="0" w:sz="8" w:val="single"/>
              <w:right w:color="000000" w:space="0" w:sz="8" w:val="single"/>
            </w:tcBorders>
            <w:tcMar>
              <w:top w:w="100.0" w:type="dxa"/>
              <w:left w:w="20.0" w:type="dxa"/>
              <w:bottom w:w="100.0" w:type="dxa"/>
              <w:right w:w="20.0" w:type="dxa"/>
            </w:tcMar>
            <w:vAlign w:val="bottom"/>
          </w:tcPr>
          <w:p w:rsidR="00000000" w:rsidDel="00000000" w:rsidP="00000000" w:rsidRDefault="00000000" w:rsidRPr="00000000" w14:paraId="000008FF">
            <w:pPr>
              <w:ind w:left="270" w:right="195" w:firstLine="0"/>
              <w:jc w:val="both"/>
              <w:rPr>
                <w:rFonts w:ascii="PT Sans" w:cs="PT Sans" w:eastAsia="PT Sans" w:hAnsi="PT Sans"/>
              </w:rPr>
            </w:pPr>
            <w:hyperlink w:anchor="_5mbvovvv7m1">
              <w:r w:rsidDel="00000000" w:rsidR="00000000" w:rsidRPr="00000000">
                <w:rPr>
                  <w:rFonts w:ascii="PT Sans" w:cs="PT Sans" w:eastAsia="PT Sans" w:hAnsi="PT Sans"/>
                  <w:color w:val="4a90e2"/>
                  <w:u w:val="single"/>
                  <w:rtl w:val="0"/>
                </w:rPr>
                <w:t xml:space="preserve">Потік завдань</w:t>
              </w:r>
            </w:hyperlink>
            <w:r w:rsidDel="00000000" w:rsidR="00000000" w:rsidRPr="00000000">
              <w:rPr>
                <w:rFonts w:ascii="PT Sans" w:cs="PT Sans" w:eastAsia="PT Sans" w:hAnsi="PT Sans"/>
                <w:rtl w:val="0"/>
              </w:rPr>
              <w:t xml:space="preserve"> описує життєвий цикл кожного завдання, починаючи з рівня документації, і дає поради про те, як подолати підводні камені на кожному етапі. Він уже адаптований до масштабованого підходу скраму.</w:t>
            </w:r>
          </w:p>
        </w:tc>
      </w:tr>
      <w:tr>
        <w:trPr>
          <w:cantSplit w:val="0"/>
          <w:trHeight w:val="840" w:hRule="atLeast"/>
          <w:tblHeader w:val="0"/>
        </w:trPr>
        <w:tc>
          <w:tcPr>
            <w:tcBorders>
              <w:top w:color="000000" w:space="0" w:sz="4" w:val="single"/>
              <w:left w:color="000000" w:space="0" w:sz="8" w:val="single"/>
              <w:bottom w:color="000000" w:space="0" w:sz="0" w:val="nil"/>
              <w:right w:color="000000" w:space="0" w:sz="0" w:val="nil"/>
            </w:tcBorders>
            <w:tcMar>
              <w:top w:w="100.0" w:type="dxa"/>
              <w:left w:w="20.0" w:type="dxa"/>
              <w:bottom w:w="100.0" w:type="dxa"/>
              <w:right w:w="20.0" w:type="dxa"/>
            </w:tcMar>
            <w:vAlign w:val="center"/>
          </w:tcPr>
          <w:p w:rsidR="00000000" w:rsidDel="00000000" w:rsidP="00000000" w:rsidRDefault="00000000" w:rsidRPr="00000000" w14:paraId="00000900">
            <w:pPr>
              <w:ind w:left="180" w:right="165" w:firstLine="0"/>
              <w:jc w:val="both"/>
              <w:rPr>
                <w:rFonts w:ascii="PT Sans" w:cs="PT Sans" w:eastAsia="PT Sans" w:hAnsi="PT Sans"/>
                <w:b w:val="1"/>
              </w:rPr>
            </w:pPr>
            <w:r w:rsidDel="00000000" w:rsidR="00000000" w:rsidRPr="00000000">
              <w:rPr>
                <w:rFonts w:ascii="PT Sans" w:cs="PT Sans" w:eastAsia="PT Sans" w:hAnsi="PT Sans"/>
                <w:b w:val="1"/>
                <w:rtl w:val="0"/>
              </w:rPr>
              <w:t xml:space="preserve">Підхід “спершу дизайн”</w:t>
            </w:r>
          </w:p>
        </w:tc>
        <w:tc>
          <w:tcPr>
            <w:tcBorders>
              <w:top w:color="000000" w:space="0" w:sz="4" w:val="single"/>
              <w:left w:color="000000" w:space="0" w:sz="8" w:val="single"/>
              <w:bottom w:color="000000" w:space="0" w:sz="0" w:val="nil"/>
              <w:right w:color="000000" w:space="0" w:sz="8" w:val="single"/>
            </w:tcBorders>
            <w:tcMar>
              <w:top w:w="100.0" w:type="dxa"/>
              <w:left w:w="20.0" w:type="dxa"/>
              <w:bottom w:w="100.0" w:type="dxa"/>
              <w:right w:w="20.0" w:type="dxa"/>
            </w:tcMar>
            <w:vAlign w:val="bottom"/>
          </w:tcPr>
          <w:p w:rsidR="00000000" w:rsidDel="00000000" w:rsidP="00000000" w:rsidRDefault="00000000" w:rsidRPr="00000000" w14:paraId="00000901">
            <w:pPr>
              <w:keepLines w:val="1"/>
              <w:ind w:left="270" w:right="195" w:firstLine="0"/>
              <w:jc w:val="both"/>
              <w:rPr>
                <w:rFonts w:ascii="PT Sans" w:cs="PT Sans" w:eastAsia="PT Sans" w:hAnsi="PT Sans"/>
              </w:rPr>
            </w:pPr>
            <w:r w:rsidDel="00000000" w:rsidR="00000000" w:rsidRPr="00000000">
              <w:rPr>
                <w:rFonts w:ascii="PT Sans" w:cs="PT Sans" w:eastAsia="PT Sans" w:hAnsi="PT Sans"/>
                <w:rtl w:val="0"/>
              </w:rPr>
              <w:t xml:space="preserve">Ми хочемо перевірити та виконати технічний проєкт перед виконанням завдань, щоб передбачити потенційні залежності.</w:t>
            </w:r>
          </w:p>
        </w:tc>
      </w:tr>
      <w:tr>
        <w:trPr>
          <w:cantSplit w:val="0"/>
          <w:trHeight w:val="1055" w:hRule="atLeast"/>
          <w:tblHeader w:val="0"/>
        </w:trPr>
        <w:tc>
          <w:tcPr>
            <w:tcBorders>
              <w:top w:color="000000" w:space="0" w:sz="8" w:val="single"/>
              <w:left w:color="000000" w:space="0" w:sz="8" w:val="single"/>
              <w:bottom w:color="000000" w:space="0" w:sz="0" w:val="nil"/>
              <w:right w:color="000000" w:space="0" w:sz="0" w:val="nil"/>
            </w:tcBorders>
            <w:tcMar>
              <w:top w:w="100.0" w:type="dxa"/>
              <w:left w:w="20.0" w:type="dxa"/>
              <w:bottom w:w="100.0" w:type="dxa"/>
              <w:right w:w="20.0" w:type="dxa"/>
            </w:tcMar>
            <w:vAlign w:val="center"/>
          </w:tcPr>
          <w:p w:rsidR="00000000" w:rsidDel="00000000" w:rsidP="00000000" w:rsidRDefault="00000000" w:rsidRPr="00000000" w14:paraId="00000902">
            <w:pPr>
              <w:ind w:left="180" w:right="165" w:firstLine="0"/>
              <w:jc w:val="both"/>
              <w:rPr>
                <w:rFonts w:ascii="PT Sans" w:cs="PT Sans" w:eastAsia="PT Sans" w:hAnsi="PT Sans"/>
                <w:b w:val="1"/>
              </w:rPr>
            </w:pPr>
            <w:r w:rsidDel="00000000" w:rsidR="00000000" w:rsidRPr="00000000">
              <w:rPr>
                <w:rFonts w:ascii="PT Sans" w:cs="PT Sans" w:eastAsia="PT Sans" w:hAnsi="PT Sans"/>
                <w:b w:val="1"/>
                <w:rtl w:val="0"/>
              </w:rPr>
              <w:t xml:space="preserve">Виконані функції</w:t>
            </w:r>
          </w:p>
        </w:tc>
        <w:tc>
          <w:tcPr>
            <w:tcBorders>
              <w:top w:color="000000" w:space="0" w:sz="8" w:val="single"/>
              <w:left w:color="000000" w:space="0" w:sz="8" w:val="single"/>
              <w:bottom w:color="000000" w:space="0" w:sz="0" w:val="nil"/>
              <w:right w:color="000000" w:space="0" w:sz="8" w:val="single"/>
            </w:tcBorders>
            <w:tcMar>
              <w:top w:w="100.0" w:type="dxa"/>
              <w:left w:w="20.0" w:type="dxa"/>
              <w:bottom w:w="100.0" w:type="dxa"/>
              <w:right w:w="20.0" w:type="dxa"/>
            </w:tcMar>
            <w:vAlign w:val="bottom"/>
          </w:tcPr>
          <w:p w:rsidR="00000000" w:rsidDel="00000000" w:rsidP="00000000" w:rsidRDefault="00000000" w:rsidRPr="00000000" w14:paraId="00000903">
            <w:pPr>
              <w:ind w:left="270" w:right="195" w:firstLine="0"/>
              <w:jc w:val="both"/>
              <w:rPr>
                <w:rFonts w:ascii="PT Sans" w:cs="PT Sans" w:eastAsia="PT Sans" w:hAnsi="PT Sans"/>
              </w:rPr>
            </w:pPr>
            <w:r w:rsidDel="00000000" w:rsidR="00000000" w:rsidRPr="00000000">
              <w:rPr>
                <w:rFonts w:ascii="PT Sans" w:cs="PT Sans" w:eastAsia="PT Sans" w:hAnsi="PT Sans"/>
                <w:rtl w:val="0"/>
              </w:rPr>
              <w:t xml:space="preserve">Завдання та функції вважаються виконаними, коли вони відповідають </w:t>
            </w:r>
            <w:hyperlink w:anchor="_yy2ehsas39ef">
              <w:r w:rsidDel="00000000" w:rsidR="00000000" w:rsidRPr="00000000">
                <w:rPr>
                  <w:rFonts w:ascii="PT Sans" w:cs="PT Sans" w:eastAsia="PT Sans" w:hAnsi="PT Sans"/>
                  <w:color w:val="4a90e2"/>
                  <w:u w:val="single"/>
                  <w:rtl w:val="0"/>
                </w:rPr>
                <w:t xml:space="preserve">визначенню "Готово"</w:t>
              </w:r>
            </w:hyperlink>
            <w:r w:rsidDel="00000000" w:rsidR="00000000" w:rsidRPr="00000000">
              <w:rPr>
                <w:rFonts w:ascii="PT Sans" w:cs="PT Sans" w:eastAsia="PT Sans" w:hAnsi="PT Sans"/>
                <w:rtl w:val="0"/>
              </w:rPr>
              <w:t xml:space="preserve"> (DOD) незалежно від спринту.</w:t>
            </w:r>
          </w:p>
        </w:tc>
      </w:tr>
      <w:tr>
        <w:trPr>
          <w:cantSplit w:val="0"/>
          <w:trHeight w:val="2055" w:hRule="atLeast"/>
          <w:tblHeader w:val="0"/>
        </w:trPr>
        <w:tc>
          <w:tcPr>
            <w:tcBorders>
              <w:top w:color="000000" w:space="0" w:sz="8" w:val="single"/>
              <w:left w:color="000000" w:space="0" w:sz="8" w:val="single"/>
              <w:bottom w:color="000000" w:space="0" w:sz="0" w:val="nil"/>
              <w:right w:color="000000" w:space="0" w:sz="0" w:val="nil"/>
            </w:tcBorders>
            <w:tcMar>
              <w:top w:w="100.0" w:type="dxa"/>
              <w:left w:w="20.0" w:type="dxa"/>
              <w:bottom w:w="100.0" w:type="dxa"/>
              <w:right w:w="20.0" w:type="dxa"/>
            </w:tcMar>
            <w:vAlign w:val="center"/>
          </w:tcPr>
          <w:p w:rsidR="00000000" w:rsidDel="00000000" w:rsidP="00000000" w:rsidRDefault="00000000" w:rsidRPr="00000000" w14:paraId="00000904">
            <w:pPr>
              <w:ind w:left="180" w:right="165" w:firstLine="0"/>
              <w:jc w:val="both"/>
              <w:rPr>
                <w:rFonts w:ascii="PT Sans" w:cs="PT Sans" w:eastAsia="PT Sans" w:hAnsi="PT Sans"/>
                <w:b w:val="1"/>
              </w:rPr>
            </w:pPr>
            <w:r w:rsidDel="00000000" w:rsidR="00000000" w:rsidRPr="00000000">
              <w:rPr>
                <w:rFonts w:ascii="PT Sans" w:cs="PT Sans" w:eastAsia="PT Sans" w:hAnsi="PT Sans"/>
                <w:b w:val="1"/>
                <w:rtl w:val="0"/>
              </w:rPr>
              <w:t xml:space="preserve">Менеджер контролю якості (QA)</w:t>
            </w:r>
          </w:p>
        </w:tc>
        <w:tc>
          <w:tcPr>
            <w:tcBorders>
              <w:top w:color="000000" w:space="0" w:sz="8" w:val="single"/>
              <w:left w:color="000000" w:space="0" w:sz="8" w:val="single"/>
              <w:bottom w:color="000000" w:space="0" w:sz="0" w:val="nil"/>
              <w:right w:color="000000" w:space="0" w:sz="8" w:val="single"/>
            </w:tcBorders>
            <w:tcMar>
              <w:top w:w="100.0" w:type="dxa"/>
              <w:left w:w="20.0" w:type="dxa"/>
              <w:bottom w:w="100.0" w:type="dxa"/>
              <w:right w:w="20.0" w:type="dxa"/>
            </w:tcMar>
            <w:vAlign w:val="top"/>
          </w:tcPr>
          <w:p w:rsidR="00000000" w:rsidDel="00000000" w:rsidP="00000000" w:rsidRDefault="00000000" w:rsidRPr="00000000" w14:paraId="00000905">
            <w:pPr>
              <w:numPr>
                <w:ilvl w:val="0"/>
                <w:numId w:val="153"/>
              </w:numPr>
              <w:ind w:left="270" w:right="195" w:firstLine="0"/>
              <w:jc w:val="both"/>
              <w:rPr>
                <w:rFonts w:ascii="PT Sans" w:cs="PT Sans" w:eastAsia="PT Sans" w:hAnsi="PT Sans"/>
              </w:rPr>
            </w:pPr>
            <w:r w:rsidDel="00000000" w:rsidR="00000000" w:rsidRPr="00000000">
              <w:rPr>
                <w:rFonts w:ascii="PT Sans" w:cs="PT Sans" w:eastAsia="PT Sans" w:hAnsi="PT Sans"/>
                <w:rtl w:val="0"/>
              </w:rPr>
              <w:t xml:space="preserve">Тестові приклади є невід'ємною частиною виконання завдання.</w:t>
            </w:r>
          </w:p>
          <w:p w:rsidR="00000000" w:rsidDel="00000000" w:rsidP="00000000" w:rsidRDefault="00000000" w:rsidRPr="00000000" w14:paraId="00000906">
            <w:pPr>
              <w:numPr>
                <w:ilvl w:val="0"/>
                <w:numId w:val="153"/>
              </w:numPr>
              <w:ind w:left="270" w:right="195" w:firstLine="0"/>
              <w:jc w:val="both"/>
              <w:rPr>
                <w:rFonts w:ascii="PT Sans" w:cs="PT Sans" w:eastAsia="PT Sans" w:hAnsi="PT Sans"/>
                <w:b w:val="1"/>
                <w:i w:val="1"/>
                <w:color w:val="bc5f1c"/>
              </w:rPr>
            </w:pPr>
            <w:r w:rsidDel="00000000" w:rsidR="00000000" w:rsidRPr="00000000">
              <w:rPr>
                <w:rFonts w:ascii="PT Sans" w:cs="PT Sans" w:eastAsia="PT Sans" w:hAnsi="PT Sans"/>
                <w:b w:val="1"/>
                <w:i w:val="1"/>
                <w:color w:val="bc5f1c"/>
                <w:rtl w:val="0"/>
              </w:rPr>
              <w:t xml:space="preserve">Модульне тестування вводиться технічним керівником як частина рішення про планування спринту.</w:t>
            </w:r>
          </w:p>
          <w:p w:rsidR="00000000" w:rsidDel="00000000" w:rsidP="00000000" w:rsidRDefault="00000000" w:rsidRPr="00000000" w14:paraId="00000907">
            <w:pPr>
              <w:numPr>
                <w:ilvl w:val="0"/>
                <w:numId w:val="153"/>
              </w:numPr>
              <w:ind w:left="270" w:right="195" w:firstLine="0"/>
              <w:jc w:val="both"/>
              <w:rPr>
                <w:rFonts w:ascii="PT Sans" w:cs="PT Sans" w:eastAsia="PT Sans" w:hAnsi="PT Sans"/>
              </w:rPr>
            </w:pPr>
            <w:hyperlink w:anchor="_4tvctay5vl1x">
              <w:r w:rsidDel="00000000" w:rsidR="00000000" w:rsidRPr="00000000">
                <w:rPr>
                  <w:rFonts w:ascii="PT Sans" w:cs="PT Sans" w:eastAsia="PT Sans" w:hAnsi="PT Sans"/>
                  <w:color w:val="4a90e2"/>
                  <w:u w:val="single"/>
                  <w:rtl w:val="0"/>
                </w:rPr>
                <w:t xml:space="preserve">Стратегія та практика контролю</w:t>
              </w:r>
            </w:hyperlink>
            <w:r w:rsidDel="00000000" w:rsidR="00000000" w:rsidRPr="00000000">
              <w:rPr>
                <w:rFonts w:ascii="PT Sans" w:cs="PT Sans" w:eastAsia="PT Sans" w:hAnsi="PT Sans"/>
                <w:rtl w:val="0"/>
              </w:rPr>
              <w:t xml:space="preserve"> якості стимулюють якість продукту.</w:t>
            </w:r>
          </w:p>
        </w:tc>
      </w:tr>
      <w:tr>
        <w:trPr>
          <w:cantSplit w:val="0"/>
          <w:trHeight w:val="1055" w:hRule="atLeast"/>
          <w:tblHeader w:val="0"/>
        </w:trPr>
        <w:tc>
          <w:tcPr>
            <w:tcBorders>
              <w:top w:color="000000" w:space="0" w:sz="8" w:val="single"/>
              <w:left w:color="000000" w:space="0" w:sz="8" w:val="single"/>
              <w:bottom w:color="000000" w:space="0" w:sz="0" w:val="nil"/>
              <w:right w:color="000000" w:space="0" w:sz="0" w:val="nil"/>
            </w:tcBorders>
            <w:tcMar>
              <w:top w:w="100.0" w:type="dxa"/>
              <w:left w:w="20.0" w:type="dxa"/>
              <w:bottom w:w="100.0" w:type="dxa"/>
              <w:right w:w="20.0" w:type="dxa"/>
            </w:tcMar>
            <w:vAlign w:val="center"/>
          </w:tcPr>
          <w:p w:rsidR="00000000" w:rsidDel="00000000" w:rsidP="00000000" w:rsidRDefault="00000000" w:rsidRPr="00000000" w14:paraId="00000908">
            <w:pPr>
              <w:ind w:left="180" w:right="165" w:firstLine="0"/>
              <w:jc w:val="both"/>
              <w:rPr>
                <w:rFonts w:ascii="PT Sans" w:cs="PT Sans" w:eastAsia="PT Sans" w:hAnsi="PT Sans"/>
                <w:b w:val="1"/>
              </w:rPr>
            </w:pPr>
            <w:r w:rsidDel="00000000" w:rsidR="00000000" w:rsidRPr="00000000">
              <w:rPr>
                <w:rFonts w:ascii="PT Sans" w:cs="PT Sans" w:eastAsia="PT Sans" w:hAnsi="PT Sans"/>
                <w:b w:val="1"/>
                <w:rtl w:val="0"/>
              </w:rPr>
              <w:t xml:space="preserve">Зміна пріоритету</w:t>
            </w:r>
          </w:p>
        </w:tc>
        <w:tc>
          <w:tcPr>
            <w:tcBorders>
              <w:top w:color="000000" w:space="0" w:sz="8" w:val="single"/>
              <w:left w:color="000000" w:space="0" w:sz="8" w:val="single"/>
              <w:bottom w:color="000000" w:space="0" w:sz="0" w:val="nil"/>
              <w:right w:color="000000" w:space="0" w:sz="8" w:val="single"/>
            </w:tcBorders>
            <w:tcMar>
              <w:top w:w="100.0" w:type="dxa"/>
              <w:left w:w="20.0" w:type="dxa"/>
              <w:bottom w:w="100.0" w:type="dxa"/>
              <w:right w:w="20.0" w:type="dxa"/>
            </w:tcMar>
            <w:vAlign w:val="bottom"/>
          </w:tcPr>
          <w:p w:rsidR="00000000" w:rsidDel="00000000" w:rsidP="00000000" w:rsidRDefault="00000000" w:rsidRPr="00000000" w14:paraId="00000909">
            <w:pPr>
              <w:ind w:left="270" w:right="195" w:firstLine="0"/>
              <w:jc w:val="both"/>
              <w:rPr>
                <w:rFonts w:ascii="PT Sans" w:cs="PT Sans" w:eastAsia="PT Sans" w:hAnsi="PT Sans"/>
              </w:rPr>
            </w:pPr>
            <w:r w:rsidDel="00000000" w:rsidR="00000000" w:rsidRPr="00000000">
              <w:rPr>
                <w:rFonts w:ascii="PT Sans" w:cs="PT Sans" w:eastAsia="PT Sans" w:hAnsi="PT Sans"/>
                <w:rtl w:val="0"/>
              </w:rPr>
              <w:t xml:space="preserve">Перемикання завдань між поточним відставанням спринту та відставанням продукту можливе лише у тому випадку, якщо немає серйозних залежностей і розмір завдань однаковий.</w:t>
            </w:r>
          </w:p>
        </w:tc>
      </w:tr>
      <w:tr>
        <w:trPr>
          <w:cantSplit w:val="0"/>
          <w:trHeight w:val="795" w:hRule="atLeast"/>
          <w:tblHeader w:val="0"/>
        </w:trPr>
        <w:tc>
          <w:tcPr>
            <w:tcBorders>
              <w:top w:color="000000" w:space="0" w:sz="8" w:val="single"/>
              <w:left w:color="000000" w:space="0" w:sz="8" w:val="single"/>
              <w:bottom w:color="000000" w:space="0" w:sz="0" w:val="nil"/>
              <w:right w:color="000000" w:space="0" w:sz="0" w:val="nil"/>
            </w:tcBorders>
            <w:tcMar>
              <w:top w:w="100.0" w:type="dxa"/>
              <w:left w:w="20.0" w:type="dxa"/>
              <w:bottom w:w="100.0" w:type="dxa"/>
              <w:right w:w="20.0" w:type="dxa"/>
            </w:tcMar>
            <w:vAlign w:val="center"/>
          </w:tcPr>
          <w:p w:rsidR="00000000" w:rsidDel="00000000" w:rsidP="00000000" w:rsidRDefault="00000000" w:rsidRPr="00000000" w14:paraId="0000090A">
            <w:pPr>
              <w:ind w:left="180" w:right="165" w:firstLine="0"/>
              <w:jc w:val="both"/>
              <w:rPr>
                <w:rFonts w:ascii="PT Sans" w:cs="PT Sans" w:eastAsia="PT Sans" w:hAnsi="PT Sans"/>
                <w:b w:val="1"/>
              </w:rPr>
            </w:pPr>
            <w:r w:rsidDel="00000000" w:rsidR="00000000" w:rsidRPr="00000000">
              <w:rPr>
                <w:rFonts w:ascii="PT Sans" w:cs="PT Sans" w:eastAsia="PT Sans" w:hAnsi="PT Sans"/>
                <w:b w:val="1"/>
                <w:rtl w:val="0"/>
              </w:rPr>
              <w:t xml:space="preserve">Уточнення вимог власника продукту</w:t>
            </w:r>
          </w:p>
        </w:tc>
        <w:tc>
          <w:tcPr>
            <w:tcBorders>
              <w:top w:color="000000" w:space="0" w:sz="8" w:val="single"/>
              <w:left w:color="000000" w:space="0" w:sz="8" w:val="single"/>
              <w:bottom w:color="000000" w:space="0" w:sz="0" w:val="nil"/>
              <w:right w:color="000000" w:space="0" w:sz="8" w:val="single"/>
            </w:tcBorders>
            <w:tcMar>
              <w:top w:w="100.0" w:type="dxa"/>
              <w:left w:w="20.0" w:type="dxa"/>
              <w:bottom w:w="100.0" w:type="dxa"/>
              <w:right w:w="20.0" w:type="dxa"/>
            </w:tcMar>
            <w:vAlign w:val="top"/>
          </w:tcPr>
          <w:p w:rsidR="00000000" w:rsidDel="00000000" w:rsidP="00000000" w:rsidRDefault="00000000" w:rsidRPr="00000000" w14:paraId="0000090B">
            <w:pPr>
              <w:ind w:left="270" w:right="195" w:firstLine="0"/>
              <w:jc w:val="both"/>
              <w:rPr>
                <w:rFonts w:ascii="PT Sans" w:cs="PT Sans" w:eastAsia="PT Sans" w:hAnsi="PT Sans"/>
              </w:rPr>
            </w:pPr>
            <w:r w:rsidDel="00000000" w:rsidR="00000000" w:rsidRPr="00000000">
              <w:rPr>
                <w:rFonts w:ascii="PT Sans" w:cs="PT Sans" w:eastAsia="PT Sans" w:hAnsi="PT Sans"/>
                <w:rtl w:val="0"/>
              </w:rPr>
              <w:t xml:space="preserve">Власник продукту (PO) зберігає ідеї та частково підтверджені заяви як частину журналу </w:t>
            </w:r>
            <w:hyperlink w:anchor="_q6tys64i9ezm">
              <w:r w:rsidDel="00000000" w:rsidR="00000000" w:rsidRPr="00000000">
                <w:rPr>
                  <w:rFonts w:ascii="PT Sans" w:cs="PT Sans" w:eastAsia="PT Sans" w:hAnsi="PT Sans"/>
                  <w:color w:val="4a90e2"/>
                  <w:u w:val="single"/>
                  <w:rtl w:val="0"/>
                </w:rPr>
                <w:t xml:space="preserve">розробки продукту</w:t>
              </w:r>
            </w:hyperlink>
            <w:r w:rsidDel="00000000" w:rsidR="00000000" w:rsidRPr="00000000">
              <w:rPr>
                <w:rFonts w:ascii="PT Sans" w:cs="PT Sans" w:eastAsia="PT Sans" w:hAnsi="PT Sans"/>
                <w:rtl w:val="0"/>
              </w:rPr>
              <w:t xml:space="preserve">.</w:t>
            </w:r>
          </w:p>
        </w:tc>
      </w:tr>
      <w:tr>
        <w:trPr>
          <w:cantSplit w:val="0"/>
          <w:trHeight w:val="660" w:hRule="atLeast"/>
          <w:tblHeader w:val="0"/>
        </w:trPr>
        <w:tc>
          <w:tcPr>
            <w:tcBorders>
              <w:top w:color="000000" w:space="0" w:sz="8" w:val="single"/>
              <w:left w:color="000000" w:space="0" w:sz="8" w:val="single"/>
              <w:bottom w:color="000000" w:space="0" w:sz="0" w:val="nil"/>
              <w:right w:color="000000" w:space="0" w:sz="0" w:val="nil"/>
            </w:tcBorders>
            <w:tcMar>
              <w:top w:w="100.0" w:type="dxa"/>
              <w:left w:w="20.0" w:type="dxa"/>
              <w:bottom w:w="100.0" w:type="dxa"/>
              <w:right w:w="20.0" w:type="dxa"/>
            </w:tcMar>
            <w:vAlign w:val="center"/>
          </w:tcPr>
          <w:p w:rsidR="00000000" w:rsidDel="00000000" w:rsidP="00000000" w:rsidRDefault="00000000" w:rsidRPr="00000000" w14:paraId="0000090C">
            <w:pPr>
              <w:ind w:left="180" w:right="165" w:firstLine="0"/>
              <w:jc w:val="both"/>
              <w:rPr>
                <w:rFonts w:ascii="PT Sans" w:cs="PT Sans" w:eastAsia="PT Sans" w:hAnsi="PT Sans"/>
                <w:b w:val="1"/>
              </w:rPr>
            </w:pPr>
            <w:r w:rsidDel="00000000" w:rsidR="00000000" w:rsidRPr="00000000">
              <w:rPr>
                <w:rFonts w:ascii="PT Sans" w:cs="PT Sans" w:eastAsia="PT Sans" w:hAnsi="PT Sans"/>
                <w:b w:val="1"/>
                <w:rtl w:val="0"/>
              </w:rPr>
              <w:t xml:space="preserve">Уточнення вимог</w:t>
            </w:r>
          </w:p>
        </w:tc>
        <w:tc>
          <w:tcPr>
            <w:tcBorders>
              <w:top w:color="000000" w:space="0" w:sz="8" w:val="single"/>
              <w:left w:color="000000" w:space="0" w:sz="8" w:val="single"/>
              <w:bottom w:color="000000" w:space="0" w:sz="0" w:val="nil"/>
              <w:right w:color="000000" w:space="0" w:sz="8" w:val="single"/>
            </w:tcBorders>
            <w:tcMar>
              <w:top w:w="100.0" w:type="dxa"/>
              <w:left w:w="20.0" w:type="dxa"/>
              <w:bottom w:w="100.0" w:type="dxa"/>
              <w:right w:w="20.0" w:type="dxa"/>
            </w:tcMar>
            <w:vAlign w:val="bottom"/>
          </w:tcPr>
          <w:p w:rsidR="00000000" w:rsidDel="00000000" w:rsidP="00000000" w:rsidRDefault="00000000" w:rsidRPr="00000000" w14:paraId="0000090D">
            <w:pPr>
              <w:ind w:left="270" w:right="195" w:firstLine="0"/>
              <w:jc w:val="both"/>
              <w:rPr>
                <w:rFonts w:ascii="PT Sans" w:cs="PT Sans" w:eastAsia="PT Sans" w:hAnsi="PT Sans"/>
              </w:rPr>
            </w:pPr>
            <w:r w:rsidDel="00000000" w:rsidR="00000000" w:rsidRPr="00000000">
              <w:rPr>
                <w:rFonts w:ascii="PT Sans" w:cs="PT Sans" w:eastAsia="PT Sans" w:hAnsi="PT Sans"/>
                <w:rtl w:val="0"/>
              </w:rPr>
              <w:t xml:space="preserve">Початкові </w:t>
            </w:r>
            <w:hyperlink w:anchor="_q6tys64i9ezm">
              <w:r w:rsidDel="00000000" w:rsidR="00000000" w:rsidRPr="00000000">
                <w:rPr>
                  <w:rFonts w:ascii="PT Sans" w:cs="PT Sans" w:eastAsia="PT Sans" w:hAnsi="PT Sans"/>
                  <w:color w:val="4a90e2"/>
                  <w:u w:val="single"/>
                  <w:rtl w:val="0"/>
                </w:rPr>
                <w:t xml:space="preserve">вимоги до продукту</w:t>
              </w:r>
            </w:hyperlink>
            <w:r w:rsidDel="00000000" w:rsidR="00000000" w:rsidRPr="00000000">
              <w:rPr>
                <w:rFonts w:ascii="PT Sans" w:cs="PT Sans" w:eastAsia="PT Sans" w:hAnsi="PT Sans"/>
                <w:rtl w:val="0"/>
              </w:rPr>
              <w:t xml:space="preserve"> проходять процес висвітлення і зберігаються у </w:t>
            </w:r>
            <w:r w:rsidDel="00000000" w:rsidR="00000000" w:rsidRPr="00000000">
              <w:rPr>
                <w:rFonts w:ascii="PT Sans" w:cs="PT Sans" w:eastAsia="PT Sans" w:hAnsi="PT Sans"/>
                <w:b w:val="1"/>
                <w:i w:val="1"/>
                <w:color w:val="bc5f1c"/>
                <w:rtl w:val="0"/>
              </w:rPr>
              <w:t xml:space="preserve">Confluence </w:t>
            </w:r>
            <w:r w:rsidDel="00000000" w:rsidR="00000000" w:rsidRPr="00000000">
              <w:rPr>
                <w:rFonts w:ascii="PT Sans" w:cs="PT Sans" w:eastAsia="PT Sans" w:hAnsi="PT Sans"/>
                <w:rtl w:val="0"/>
              </w:rPr>
              <w:t xml:space="preserve">.</w:t>
            </w:r>
          </w:p>
        </w:tc>
      </w:tr>
      <w:tr>
        <w:trPr>
          <w:cantSplit w:val="0"/>
          <w:trHeight w:val="770" w:hRule="atLeast"/>
          <w:tblHeader w:val="0"/>
        </w:trPr>
        <w:tc>
          <w:tcPr>
            <w:tcBorders>
              <w:top w:color="000000" w:space="0" w:sz="8" w:val="single"/>
              <w:left w:color="000000" w:space="0" w:sz="8" w:val="single"/>
              <w:bottom w:color="000000" w:space="0" w:sz="0" w:val="nil"/>
              <w:right w:color="000000" w:space="0" w:sz="0" w:val="nil"/>
            </w:tcBorders>
            <w:tcMar>
              <w:top w:w="100.0" w:type="dxa"/>
              <w:left w:w="20.0" w:type="dxa"/>
              <w:bottom w:w="100.0" w:type="dxa"/>
              <w:right w:w="20.0" w:type="dxa"/>
            </w:tcMar>
            <w:vAlign w:val="center"/>
          </w:tcPr>
          <w:p w:rsidR="00000000" w:rsidDel="00000000" w:rsidP="00000000" w:rsidRDefault="00000000" w:rsidRPr="00000000" w14:paraId="0000090E">
            <w:pPr>
              <w:ind w:left="180" w:right="165" w:firstLine="0"/>
              <w:jc w:val="both"/>
              <w:rPr>
                <w:rFonts w:ascii="PT Sans" w:cs="PT Sans" w:eastAsia="PT Sans" w:hAnsi="PT Sans"/>
                <w:b w:val="1"/>
              </w:rPr>
            </w:pPr>
            <w:r w:rsidDel="00000000" w:rsidR="00000000" w:rsidRPr="00000000">
              <w:rPr>
                <w:rFonts w:ascii="PT Sans" w:cs="PT Sans" w:eastAsia="PT Sans" w:hAnsi="PT Sans"/>
                <w:b w:val="1"/>
                <w:rtl w:val="0"/>
              </w:rPr>
              <w:t xml:space="preserve">Планування спринту</w:t>
            </w:r>
          </w:p>
        </w:tc>
        <w:tc>
          <w:tcPr>
            <w:tcBorders>
              <w:top w:color="000000" w:space="0" w:sz="8" w:val="single"/>
              <w:left w:color="000000" w:space="0" w:sz="8" w:val="single"/>
              <w:bottom w:color="000000" w:space="0" w:sz="0" w:val="nil"/>
              <w:right w:color="000000" w:space="0" w:sz="8" w:val="single"/>
            </w:tcBorders>
            <w:tcMar>
              <w:top w:w="100.0" w:type="dxa"/>
              <w:left w:w="20.0" w:type="dxa"/>
              <w:bottom w:w="100.0" w:type="dxa"/>
              <w:right w:w="20.0" w:type="dxa"/>
            </w:tcMar>
            <w:vAlign w:val="bottom"/>
          </w:tcPr>
          <w:p w:rsidR="00000000" w:rsidDel="00000000" w:rsidP="00000000" w:rsidRDefault="00000000" w:rsidRPr="00000000" w14:paraId="0000090F">
            <w:pPr>
              <w:ind w:left="270" w:right="195" w:firstLine="0"/>
              <w:jc w:val="both"/>
              <w:rPr>
                <w:rFonts w:ascii="PT Sans" w:cs="PT Sans" w:eastAsia="PT Sans" w:hAnsi="PT Sans"/>
              </w:rPr>
            </w:pPr>
            <w:r w:rsidDel="00000000" w:rsidR="00000000" w:rsidRPr="00000000">
              <w:rPr>
                <w:rFonts w:ascii="PT Sans" w:cs="PT Sans" w:eastAsia="PT Sans" w:hAnsi="PT Sans"/>
                <w:rtl w:val="0"/>
              </w:rPr>
              <w:t xml:space="preserve">Планування кожного спринту базується на прогнозованих заздалегідь запланованих завдання.</w:t>
            </w:r>
          </w:p>
        </w:tc>
      </w:tr>
      <w:tr>
        <w:trPr>
          <w:cantSplit w:val="0"/>
          <w:trHeight w:val="1055" w:hRule="atLeast"/>
          <w:tblHeader w:val="0"/>
        </w:trPr>
        <w:tc>
          <w:tcPr>
            <w:tcBorders>
              <w:top w:color="000000" w:space="0" w:sz="8" w:val="single"/>
              <w:left w:color="000000" w:space="0" w:sz="8" w:val="single"/>
              <w:bottom w:color="000000" w:space="0" w:sz="0" w:val="nil"/>
              <w:right w:color="000000" w:space="0" w:sz="0" w:val="nil"/>
            </w:tcBorders>
            <w:tcMar>
              <w:top w:w="100.0" w:type="dxa"/>
              <w:left w:w="20.0" w:type="dxa"/>
              <w:bottom w:w="100.0" w:type="dxa"/>
              <w:right w:w="20.0" w:type="dxa"/>
            </w:tcMar>
            <w:vAlign w:val="center"/>
          </w:tcPr>
          <w:p w:rsidR="00000000" w:rsidDel="00000000" w:rsidP="00000000" w:rsidRDefault="00000000" w:rsidRPr="00000000" w14:paraId="00000910">
            <w:pPr>
              <w:ind w:left="180" w:right="165" w:firstLine="0"/>
              <w:jc w:val="both"/>
              <w:rPr>
                <w:rFonts w:ascii="PT Sans" w:cs="PT Sans" w:eastAsia="PT Sans" w:hAnsi="PT Sans"/>
                <w:b w:val="1"/>
              </w:rPr>
            </w:pPr>
            <w:r w:rsidDel="00000000" w:rsidR="00000000" w:rsidRPr="00000000">
              <w:rPr>
                <w:rFonts w:ascii="PT Sans" w:cs="PT Sans" w:eastAsia="PT Sans" w:hAnsi="PT Sans"/>
                <w:b w:val="1"/>
                <w:rtl w:val="0"/>
              </w:rPr>
              <w:t xml:space="preserve">Оцінка спринту</w:t>
            </w:r>
          </w:p>
        </w:tc>
        <w:tc>
          <w:tcPr>
            <w:tcBorders>
              <w:top w:color="000000" w:space="0" w:sz="8" w:val="single"/>
              <w:left w:color="000000" w:space="0" w:sz="8" w:val="single"/>
              <w:bottom w:color="000000" w:space="0" w:sz="0" w:val="nil"/>
              <w:right w:color="000000" w:space="0" w:sz="8" w:val="single"/>
            </w:tcBorders>
            <w:tcMar>
              <w:top w:w="100.0" w:type="dxa"/>
              <w:left w:w="20.0" w:type="dxa"/>
              <w:bottom w:w="100.0" w:type="dxa"/>
              <w:right w:w="20.0" w:type="dxa"/>
            </w:tcMar>
            <w:vAlign w:val="bottom"/>
          </w:tcPr>
          <w:p w:rsidR="00000000" w:rsidDel="00000000" w:rsidP="00000000" w:rsidRDefault="00000000" w:rsidRPr="00000000" w14:paraId="00000911">
            <w:pPr>
              <w:ind w:left="270" w:right="195" w:firstLine="0"/>
              <w:jc w:val="both"/>
              <w:rPr>
                <w:rFonts w:ascii="PT Sans" w:cs="PT Sans" w:eastAsia="PT Sans" w:hAnsi="PT Sans"/>
              </w:rPr>
            </w:pPr>
            <w:r w:rsidDel="00000000" w:rsidR="00000000" w:rsidRPr="00000000">
              <w:rPr>
                <w:rFonts w:ascii="PT Sans" w:cs="PT Sans" w:eastAsia="PT Sans" w:hAnsi="PT Sans"/>
                <w:rtl w:val="0"/>
              </w:rPr>
              <w:t xml:space="preserve">Завдання мають містити </w:t>
            </w:r>
            <w:r w:rsidDel="00000000" w:rsidR="00000000" w:rsidRPr="00000000">
              <w:rPr>
                <w:rFonts w:ascii="PT Sans" w:cs="PT Sans" w:eastAsia="PT Sans" w:hAnsi="PT Sans"/>
                <w:b w:val="1"/>
                <w:i w:val="1"/>
                <w:color w:val="bc5f1c"/>
                <w:rtl w:val="0"/>
              </w:rPr>
              <w:t xml:space="preserve">8</w:t>
            </w:r>
            <w:r w:rsidDel="00000000" w:rsidR="00000000" w:rsidRPr="00000000">
              <w:rPr>
                <w:rFonts w:ascii="PT Sans" w:cs="PT Sans" w:eastAsia="PT Sans" w:hAnsi="PT Sans"/>
                <w:rtl w:val="0"/>
              </w:rPr>
              <w:t xml:space="preserve"> або менше сторі поінтів при плануванні спринту і виконанні </w:t>
            </w:r>
            <w:hyperlink w:anchor="_c565argvmce2">
              <w:r w:rsidDel="00000000" w:rsidR="00000000" w:rsidRPr="00000000">
                <w:rPr>
                  <w:rFonts w:ascii="PT Sans" w:cs="PT Sans" w:eastAsia="PT Sans" w:hAnsi="PT Sans"/>
                  <w:color w:val="4a90e2"/>
                  <w:u w:val="single"/>
                  <w:rtl w:val="0"/>
                </w:rPr>
                <w:t xml:space="preserve">оцінок у сторі поінтах</w:t>
              </w:r>
            </w:hyperlink>
            <w:r w:rsidDel="00000000" w:rsidR="00000000" w:rsidRPr="00000000">
              <w:rPr>
                <w:rFonts w:ascii="PT Sans" w:cs="PT Sans" w:eastAsia="PT Sans" w:hAnsi="PT Sans"/>
                <w:rtl w:val="0"/>
              </w:rPr>
              <w:t xml:space="preserve">. Можна скористатися</w:t>
            </w:r>
            <w:hyperlink r:id="rId139">
              <w:r w:rsidDel="00000000" w:rsidR="00000000" w:rsidRPr="00000000">
                <w:rPr>
                  <w:rFonts w:ascii="PT Sans" w:cs="PT Sans" w:eastAsia="PT Sans" w:hAnsi="PT Sans"/>
                  <w:rtl w:val="0"/>
                </w:rPr>
                <w:t xml:space="preserve"> </w:t>
              </w:r>
            </w:hyperlink>
            <w:hyperlink r:id="rId140">
              <w:r w:rsidDel="00000000" w:rsidR="00000000" w:rsidRPr="00000000">
                <w:rPr>
                  <w:rFonts w:ascii="PT Sans" w:cs="PT Sans" w:eastAsia="PT Sans" w:hAnsi="PT Sans"/>
                  <w:color w:val="4a90e2"/>
                  <w:u w:val="single"/>
                  <w:rtl w:val="0"/>
                </w:rPr>
                <w:t xml:space="preserve">калькулятором</w:t>
              </w:r>
            </w:hyperlink>
            <w:r w:rsidDel="00000000" w:rsidR="00000000" w:rsidRPr="00000000">
              <w:rPr>
                <w:rFonts w:ascii="PT Sans" w:cs="PT Sans" w:eastAsia="PT Sans" w:hAnsi="PT Sans"/>
                <w:rtl w:val="0"/>
              </w:rPr>
              <w:t xml:space="preserve">.</w:t>
            </w:r>
          </w:p>
        </w:tc>
      </w:tr>
      <w:tr>
        <w:trPr>
          <w:cantSplit w:val="0"/>
          <w:trHeight w:val="1055" w:hRule="atLeast"/>
          <w:tblHeader w:val="0"/>
        </w:trPr>
        <w:tc>
          <w:tcPr>
            <w:tcBorders>
              <w:top w:color="000000" w:space="0" w:sz="8" w:val="single"/>
              <w:left w:color="000000" w:space="0" w:sz="8" w:val="single"/>
              <w:bottom w:color="000000" w:space="0" w:sz="0" w:val="nil"/>
              <w:right w:color="000000" w:space="0" w:sz="0" w:val="nil"/>
            </w:tcBorders>
            <w:tcMar>
              <w:top w:w="100.0" w:type="dxa"/>
              <w:left w:w="20.0" w:type="dxa"/>
              <w:bottom w:w="100.0" w:type="dxa"/>
              <w:right w:w="20.0" w:type="dxa"/>
            </w:tcMar>
            <w:vAlign w:val="center"/>
          </w:tcPr>
          <w:p w:rsidR="00000000" w:rsidDel="00000000" w:rsidP="00000000" w:rsidRDefault="00000000" w:rsidRPr="00000000" w14:paraId="00000912">
            <w:pPr>
              <w:ind w:left="180" w:right="165" w:firstLine="0"/>
              <w:jc w:val="both"/>
              <w:rPr>
                <w:rFonts w:ascii="PT Sans" w:cs="PT Sans" w:eastAsia="PT Sans" w:hAnsi="PT Sans"/>
                <w:b w:val="1"/>
              </w:rPr>
            </w:pPr>
            <w:r w:rsidDel="00000000" w:rsidR="00000000" w:rsidRPr="00000000">
              <w:rPr>
                <w:rFonts w:ascii="PT Sans" w:cs="PT Sans" w:eastAsia="PT Sans" w:hAnsi="PT Sans"/>
                <w:b w:val="1"/>
                <w:rtl w:val="0"/>
              </w:rPr>
              <w:t xml:space="preserve">Ретроспективна нарада</w:t>
            </w:r>
          </w:p>
        </w:tc>
        <w:tc>
          <w:tcPr>
            <w:tcBorders>
              <w:top w:color="000000" w:space="0" w:sz="8" w:val="single"/>
              <w:left w:color="000000" w:space="0" w:sz="8" w:val="single"/>
              <w:bottom w:color="000000" w:space="0" w:sz="0" w:val="nil"/>
              <w:right w:color="000000" w:space="0" w:sz="8" w:val="single"/>
            </w:tcBorders>
            <w:tcMar>
              <w:top w:w="100.0" w:type="dxa"/>
              <w:left w:w="20.0" w:type="dxa"/>
              <w:bottom w:w="100.0" w:type="dxa"/>
              <w:right w:w="20.0" w:type="dxa"/>
            </w:tcMar>
            <w:vAlign w:val="bottom"/>
          </w:tcPr>
          <w:p w:rsidR="00000000" w:rsidDel="00000000" w:rsidP="00000000" w:rsidRDefault="00000000" w:rsidRPr="00000000" w14:paraId="0000091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70" w:right="195" w:firstLine="0"/>
              <w:jc w:val="both"/>
              <w:rPr>
                <w:rFonts w:ascii="PT Sans" w:cs="PT Sans" w:eastAsia="PT Sans" w:hAnsi="PT Sans"/>
              </w:rPr>
            </w:pPr>
            <w:r w:rsidDel="00000000" w:rsidR="00000000" w:rsidRPr="00000000">
              <w:rPr>
                <w:rFonts w:ascii="PT Sans" w:cs="PT Sans" w:eastAsia="PT Sans" w:hAnsi="PT Sans"/>
                <w:rtl w:val="0"/>
              </w:rPr>
              <w:t xml:space="preserve">Масштабовані командні </w:t>
            </w:r>
            <w:hyperlink w:anchor="_ve8d5x34l5i2">
              <w:r w:rsidDel="00000000" w:rsidR="00000000" w:rsidRPr="00000000">
                <w:rPr>
                  <w:rFonts w:ascii="PT Sans" w:cs="PT Sans" w:eastAsia="PT Sans" w:hAnsi="PT Sans"/>
                  <w:color w:val="4a90e2"/>
                  <w:u w:val="single"/>
                  <w:rtl w:val="0"/>
                </w:rPr>
                <w:t xml:space="preserve">ретроспективи</w:t>
              </w:r>
            </w:hyperlink>
            <w:r w:rsidDel="00000000" w:rsidR="00000000" w:rsidRPr="00000000">
              <w:rPr>
                <w:rFonts w:ascii="PT Sans" w:cs="PT Sans" w:eastAsia="PT Sans" w:hAnsi="PT Sans"/>
                <w:rtl w:val="0"/>
              </w:rPr>
              <w:t xml:space="preserve"> є джерелом інформації про інсайти і є попередниками ретроспективних нарад окремих команд.</w:t>
            </w:r>
          </w:p>
        </w:tc>
      </w:tr>
      <w:tr>
        <w:trPr>
          <w:cantSplit w:val="0"/>
          <w:trHeight w:val="960" w:hRule="atLeast"/>
          <w:tblHeader w:val="0"/>
        </w:trPr>
        <w:tc>
          <w:tcPr>
            <w:tcBorders>
              <w:top w:color="000000" w:space="0" w:sz="8" w:val="single"/>
              <w:left w:color="000000" w:space="0" w:sz="8" w:val="single"/>
              <w:bottom w:color="000000" w:space="0" w:sz="0" w:val="nil"/>
              <w:right w:color="000000" w:space="0" w:sz="0" w:val="nil"/>
            </w:tcBorders>
            <w:tcMar>
              <w:top w:w="100.0" w:type="dxa"/>
              <w:left w:w="20.0" w:type="dxa"/>
              <w:bottom w:w="100.0" w:type="dxa"/>
              <w:right w:w="20.0" w:type="dxa"/>
            </w:tcMar>
            <w:vAlign w:val="center"/>
          </w:tcPr>
          <w:p w:rsidR="00000000" w:rsidDel="00000000" w:rsidP="00000000" w:rsidRDefault="00000000" w:rsidRPr="00000000" w14:paraId="00000914">
            <w:pPr>
              <w:ind w:left="180" w:right="165" w:firstLine="0"/>
              <w:jc w:val="both"/>
              <w:rPr>
                <w:rFonts w:ascii="PT Sans" w:cs="PT Sans" w:eastAsia="PT Sans" w:hAnsi="PT Sans"/>
                <w:b w:val="1"/>
              </w:rPr>
            </w:pPr>
            <w:r w:rsidDel="00000000" w:rsidR="00000000" w:rsidRPr="00000000">
              <w:rPr>
                <w:rFonts w:ascii="PT Sans" w:cs="PT Sans" w:eastAsia="PT Sans" w:hAnsi="PT Sans"/>
                <w:b w:val="1"/>
                <w:rtl w:val="0"/>
              </w:rPr>
              <w:t xml:space="preserve">Знання та їх</w:t>
            </w:r>
          </w:p>
          <w:p w:rsidR="00000000" w:rsidDel="00000000" w:rsidP="00000000" w:rsidRDefault="00000000" w:rsidRPr="00000000" w14:paraId="00000915">
            <w:pPr>
              <w:ind w:left="180" w:right="165" w:firstLine="0"/>
              <w:jc w:val="both"/>
              <w:rPr>
                <w:rFonts w:ascii="PT Sans" w:cs="PT Sans" w:eastAsia="PT Sans" w:hAnsi="PT Sans"/>
                <w:b w:val="1"/>
              </w:rPr>
            </w:pPr>
            <w:r w:rsidDel="00000000" w:rsidR="00000000" w:rsidRPr="00000000">
              <w:rPr>
                <w:rFonts w:ascii="PT Sans" w:cs="PT Sans" w:eastAsia="PT Sans" w:hAnsi="PT Sans"/>
                <w:b w:val="1"/>
                <w:rtl w:val="0"/>
              </w:rPr>
              <w:t xml:space="preserve">обмін</w:t>
            </w:r>
          </w:p>
        </w:tc>
        <w:tc>
          <w:tcPr>
            <w:tcBorders>
              <w:top w:color="000000" w:space="0" w:sz="8" w:val="single"/>
              <w:left w:color="000000" w:space="0" w:sz="8" w:val="single"/>
              <w:bottom w:color="000000" w:space="0" w:sz="0" w:val="nil"/>
              <w:right w:color="000000" w:space="0" w:sz="8" w:val="single"/>
            </w:tcBorders>
            <w:tcMar>
              <w:top w:w="100.0" w:type="dxa"/>
              <w:left w:w="20.0" w:type="dxa"/>
              <w:bottom w:w="100.0" w:type="dxa"/>
              <w:right w:w="20.0" w:type="dxa"/>
            </w:tcMar>
            <w:vAlign w:val="bottom"/>
          </w:tcPr>
          <w:p w:rsidR="00000000" w:rsidDel="00000000" w:rsidP="00000000" w:rsidRDefault="00000000" w:rsidRPr="00000000" w14:paraId="00000916">
            <w:pPr>
              <w:ind w:left="270" w:right="195" w:firstLine="0"/>
              <w:jc w:val="both"/>
              <w:rPr>
                <w:rFonts w:ascii="PT Sans" w:cs="PT Sans" w:eastAsia="PT Sans" w:hAnsi="PT Sans"/>
              </w:rPr>
            </w:pPr>
            <w:r w:rsidDel="00000000" w:rsidR="00000000" w:rsidRPr="00000000">
              <w:rPr>
                <w:rFonts w:ascii="PT Sans" w:cs="PT Sans" w:eastAsia="PT Sans" w:hAnsi="PT Sans"/>
                <w:rtl w:val="0"/>
              </w:rPr>
              <w:t xml:space="preserve">Обмін знаннями має відбуватися принаймні раз на місяць у будь-якій формі. Міжкомандна розробка функціоналу є невід'ємною частиною обміну знаннями.</w:t>
            </w:r>
          </w:p>
        </w:tc>
      </w:tr>
      <w:tr>
        <w:trPr>
          <w:cantSplit w:val="0"/>
          <w:trHeight w:val="960" w:hRule="atLeast"/>
          <w:tblHeader w:val="0"/>
        </w:trPr>
        <w:tc>
          <w:tcPr>
            <w:tcBorders>
              <w:top w:color="000000" w:space="0" w:sz="8" w:val="single"/>
              <w:left w:color="000000" w:space="0" w:sz="8" w:val="single"/>
              <w:bottom w:color="000000" w:space="0" w:sz="0" w:val="nil"/>
              <w:right w:color="000000" w:space="0" w:sz="0" w:val="nil"/>
            </w:tcBorders>
            <w:tcMar>
              <w:top w:w="100.0" w:type="dxa"/>
              <w:left w:w="20.0" w:type="dxa"/>
              <w:bottom w:w="100.0" w:type="dxa"/>
              <w:right w:w="20.0" w:type="dxa"/>
            </w:tcMar>
            <w:vAlign w:val="center"/>
          </w:tcPr>
          <w:p w:rsidR="00000000" w:rsidDel="00000000" w:rsidP="00000000" w:rsidRDefault="00000000" w:rsidRPr="00000000" w14:paraId="00000917">
            <w:pPr>
              <w:ind w:left="180" w:right="165" w:firstLine="0"/>
              <w:jc w:val="both"/>
              <w:rPr>
                <w:rFonts w:ascii="PT Sans" w:cs="PT Sans" w:eastAsia="PT Sans" w:hAnsi="PT Sans"/>
                <w:b w:val="1"/>
              </w:rPr>
            </w:pPr>
            <w:r w:rsidDel="00000000" w:rsidR="00000000" w:rsidRPr="00000000">
              <w:rPr>
                <w:rFonts w:ascii="PT Sans" w:cs="PT Sans" w:eastAsia="PT Sans" w:hAnsi="PT Sans"/>
                <w:b w:val="1"/>
                <w:rtl w:val="0"/>
              </w:rPr>
              <w:t xml:space="preserve">Технічна підтримка</w:t>
            </w:r>
          </w:p>
        </w:tc>
        <w:tc>
          <w:tcPr>
            <w:tcBorders>
              <w:top w:color="000000" w:space="0" w:sz="8" w:val="single"/>
              <w:left w:color="000000" w:space="0" w:sz="8" w:val="single"/>
              <w:bottom w:color="000000" w:space="0" w:sz="0" w:val="nil"/>
              <w:right w:color="000000" w:space="0" w:sz="8" w:val="single"/>
            </w:tcBorders>
            <w:tcMar>
              <w:top w:w="100.0" w:type="dxa"/>
              <w:left w:w="20.0" w:type="dxa"/>
              <w:bottom w:w="100.0" w:type="dxa"/>
              <w:right w:w="20.0" w:type="dxa"/>
            </w:tcMar>
            <w:vAlign w:val="bottom"/>
          </w:tcPr>
          <w:p w:rsidR="00000000" w:rsidDel="00000000" w:rsidP="00000000" w:rsidRDefault="00000000" w:rsidRPr="00000000" w14:paraId="00000918">
            <w:pPr>
              <w:ind w:left="270" w:right="195" w:firstLine="0"/>
              <w:jc w:val="both"/>
              <w:rPr>
                <w:rFonts w:ascii="PT Sans" w:cs="PT Sans" w:eastAsia="PT Sans" w:hAnsi="PT Sans"/>
              </w:rPr>
            </w:pPr>
            <w:r w:rsidDel="00000000" w:rsidR="00000000" w:rsidRPr="00000000">
              <w:rPr>
                <w:rFonts w:ascii="PT Sans" w:cs="PT Sans" w:eastAsia="PT Sans" w:hAnsi="PT Sans"/>
                <w:rtl w:val="0"/>
              </w:rPr>
              <w:t xml:space="preserve">Щоб обробляти запити від кінцевих користувачів, ми стежимо за потоком підтримки. Заходи з підтримки плануються окремо від звичайної розробки з виділенням до </w:t>
            </w:r>
            <w:r w:rsidDel="00000000" w:rsidR="00000000" w:rsidRPr="00000000">
              <w:rPr>
                <w:rFonts w:ascii="PT Sans" w:cs="PT Sans" w:eastAsia="PT Sans" w:hAnsi="PT Sans"/>
                <w:b w:val="1"/>
                <w:i w:val="1"/>
                <w:color w:val="bc5f1c"/>
                <w:rtl w:val="0"/>
              </w:rPr>
              <w:t xml:space="preserve">15%</w:t>
            </w:r>
            <w:r w:rsidDel="00000000" w:rsidR="00000000" w:rsidRPr="00000000">
              <w:rPr>
                <w:rFonts w:ascii="PT Sans" w:cs="PT Sans" w:eastAsia="PT Sans" w:hAnsi="PT Sans"/>
                <w:rtl w:val="0"/>
              </w:rPr>
              <w:t xml:space="preserve"> часу спринту.</w:t>
            </w:r>
          </w:p>
        </w:tc>
      </w:tr>
      <w:tr>
        <w:trPr>
          <w:cantSplit w:val="0"/>
          <w:trHeight w:val="1148.701171875" w:hRule="atLeast"/>
          <w:tblHeader w:val="0"/>
        </w:trPr>
        <w:tc>
          <w:tcPr>
            <w:tcBorders>
              <w:top w:color="000000" w:space="0" w:sz="8" w:val="single"/>
              <w:left w:color="000000" w:space="0" w:sz="8" w:val="single"/>
              <w:bottom w:color="000000" w:space="0" w:sz="0" w:val="nil"/>
              <w:right w:color="000000" w:space="0" w:sz="0" w:val="nil"/>
            </w:tcBorders>
            <w:tcMar>
              <w:top w:w="100.0" w:type="dxa"/>
              <w:left w:w="20.0" w:type="dxa"/>
              <w:bottom w:w="100.0" w:type="dxa"/>
              <w:right w:w="20.0" w:type="dxa"/>
            </w:tcMar>
            <w:vAlign w:val="center"/>
          </w:tcPr>
          <w:p w:rsidR="00000000" w:rsidDel="00000000" w:rsidP="00000000" w:rsidRDefault="00000000" w:rsidRPr="00000000" w14:paraId="00000919">
            <w:pPr>
              <w:ind w:left="180" w:right="165" w:firstLine="0"/>
              <w:jc w:val="both"/>
              <w:rPr>
                <w:rFonts w:ascii="PT Sans" w:cs="PT Sans" w:eastAsia="PT Sans" w:hAnsi="PT Sans"/>
                <w:b w:val="1"/>
              </w:rPr>
            </w:pPr>
            <w:r w:rsidDel="00000000" w:rsidR="00000000" w:rsidRPr="00000000">
              <w:rPr>
                <w:rFonts w:ascii="PT Sans" w:cs="PT Sans" w:eastAsia="PT Sans" w:hAnsi="PT Sans"/>
                <w:b w:val="1"/>
                <w:rtl w:val="0"/>
              </w:rPr>
              <w:t xml:space="preserve">Підтримка системними інженерами (DevOps)</w:t>
            </w:r>
          </w:p>
        </w:tc>
        <w:tc>
          <w:tcPr>
            <w:tcBorders>
              <w:top w:color="000000" w:space="0" w:sz="8" w:val="single"/>
              <w:left w:color="000000" w:space="0" w:sz="8" w:val="single"/>
              <w:bottom w:color="000000" w:space="0" w:sz="0" w:val="nil"/>
              <w:right w:color="000000" w:space="0" w:sz="8" w:val="single"/>
            </w:tcBorders>
            <w:tcMar>
              <w:top w:w="100.0" w:type="dxa"/>
              <w:left w:w="20.0" w:type="dxa"/>
              <w:bottom w:w="100.0" w:type="dxa"/>
              <w:right w:w="20.0" w:type="dxa"/>
            </w:tcMar>
            <w:vAlign w:val="bottom"/>
          </w:tcPr>
          <w:p w:rsidR="00000000" w:rsidDel="00000000" w:rsidP="00000000" w:rsidRDefault="00000000" w:rsidRPr="00000000" w14:paraId="0000091A">
            <w:pPr>
              <w:ind w:left="270" w:right="195" w:firstLine="0"/>
              <w:jc w:val="both"/>
              <w:rPr>
                <w:rFonts w:ascii="PT Sans" w:cs="PT Sans" w:eastAsia="PT Sans" w:hAnsi="PT Sans"/>
              </w:rPr>
            </w:pPr>
            <w:r w:rsidDel="00000000" w:rsidR="00000000" w:rsidRPr="00000000">
              <w:rPr>
                <w:rFonts w:ascii="PT Sans" w:cs="PT Sans" w:eastAsia="PT Sans" w:hAnsi="PT Sans"/>
                <w:rtl w:val="0"/>
              </w:rPr>
              <w:t xml:space="preserve">На випадок, якщо проєкт постраждає від негативного впливу, у нас є вказівки з потоку підтримки   системних інженерів (DevOps), яких потрібно дотримуватися.</w:t>
            </w:r>
          </w:p>
        </w:tc>
      </w:tr>
      <w:tr>
        <w:trPr>
          <w:cantSplit w:val="0"/>
          <w:trHeight w:val="1055" w:hRule="atLeast"/>
          <w:tblHeader w:val="0"/>
        </w:trPr>
        <w:tc>
          <w:tcPr>
            <w:tcBorders>
              <w:top w:color="000000" w:space="0" w:sz="8" w:val="single"/>
              <w:left w:color="000000" w:space="0" w:sz="8" w:val="single"/>
              <w:bottom w:color="000000" w:space="0" w:sz="0" w:val="nil"/>
              <w:right w:color="000000" w:space="0" w:sz="0" w:val="nil"/>
            </w:tcBorders>
            <w:tcMar>
              <w:top w:w="100.0" w:type="dxa"/>
              <w:left w:w="20.0" w:type="dxa"/>
              <w:bottom w:w="100.0" w:type="dxa"/>
              <w:right w:w="20.0" w:type="dxa"/>
            </w:tcMar>
            <w:vAlign w:val="center"/>
          </w:tcPr>
          <w:p w:rsidR="00000000" w:rsidDel="00000000" w:rsidP="00000000" w:rsidRDefault="00000000" w:rsidRPr="00000000" w14:paraId="0000091B">
            <w:pPr>
              <w:ind w:left="180" w:right="165" w:firstLine="0"/>
              <w:jc w:val="both"/>
              <w:rPr>
                <w:rFonts w:ascii="PT Sans" w:cs="PT Sans" w:eastAsia="PT Sans" w:hAnsi="PT Sans"/>
                <w:b w:val="1"/>
              </w:rPr>
            </w:pPr>
            <w:r w:rsidDel="00000000" w:rsidR="00000000" w:rsidRPr="00000000">
              <w:rPr>
                <w:rFonts w:ascii="PT Sans" w:cs="PT Sans" w:eastAsia="PT Sans" w:hAnsi="PT Sans"/>
                <w:b w:val="1"/>
                <w:rtl w:val="0"/>
              </w:rPr>
              <w:t xml:space="preserve">Випуски нових версій</w:t>
            </w:r>
          </w:p>
        </w:tc>
        <w:tc>
          <w:tcPr>
            <w:tcBorders>
              <w:top w:color="000000" w:space="0" w:sz="8" w:val="single"/>
              <w:left w:color="000000" w:space="0" w:sz="8" w:val="single"/>
              <w:bottom w:color="000000" w:space="0" w:sz="0" w:val="nil"/>
              <w:right w:color="000000" w:space="0" w:sz="8" w:val="single"/>
            </w:tcBorders>
            <w:tcMar>
              <w:top w:w="100.0" w:type="dxa"/>
              <w:left w:w="20.0" w:type="dxa"/>
              <w:bottom w:w="100.0" w:type="dxa"/>
              <w:right w:w="20.0" w:type="dxa"/>
            </w:tcMar>
            <w:vAlign w:val="bottom"/>
          </w:tcPr>
          <w:p w:rsidR="00000000" w:rsidDel="00000000" w:rsidP="00000000" w:rsidRDefault="00000000" w:rsidRPr="00000000" w14:paraId="0000091C">
            <w:pPr>
              <w:ind w:left="270" w:right="195" w:firstLine="0"/>
              <w:jc w:val="both"/>
              <w:rPr>
                <w:rFonts w:ascii="PT Sans" w:cs="PT Sans" w:eastAsia="PT Sans" w:hAnsi="PT Sans"/>
              </w:rPr>
            </w:pPr>
            <w:r w:rsidDel="00000000" w:rsidR="00000000" w:rsidRPr="00000000">
              <w:rPr>
                <w:rFonts w:ascii="PT Sans" w:cs="PT Sans" w:eastAsia="PT Sans" w:hAnsi="PT Sans"/>
                <w:rtl w:val="0"/>
              </w:rPr>
              <w:t xml:space="preserve">Найбільш бажаними є невеликі випуски нових версій програмного забезпечення. Великі епіки представлені за допомогою ітеративних та інкрементних циклів, спочатку у програмному середовищі </w:t>
            </w:r>
            <w:r w:rsidDel="00000000" w:rsidR="00000000" w:rsidRPr="00000000">
              <w:rPr>
                <w:rFonts w:ascii="PT Sans" w:cs="PT Sans" w:eastAsia="PT Sans" w:hAnsi="PT Sans"/>
                <w:b w:val="1"/>
                <w:i w:val="1"/>
                <w:color w:val="bc5f1c"/>
                <w:rtl w:val="0"/>
              </w:rPr>
              <w:t xml:space="preserve">Sandbox</w:t>
            </w:r>
            <w:r w:rsidDel="00000000" w:rsidR="00000000" w:rsidRPr="00000000">
              <w:rPr>
                <w:rFonts w:ascii="PT Sans" w:cs="PT Sans" w:eastAsia="PT Sans" w:hAnsi="PT Sans"/>
                <w:rtl w:val="0"/>
              </w:rPr>
              <w:t xml:space="preserve">.</w:t>
            </w:r>
          </w:p>
        </w:tc>
      </w:tr>
      <w:tr>
        <w:trPr>
          <w:cantSplit w:val="0"/>
          <w:trHeight w:val="1290" w:hRule="atLeast"/>
          <w:tblHeader w:val="0"/>
        </w:trPr>
        <w:tc>
          <w:tcPr>
            <w:tcBorders>
              <w:top w:color="000000" w:space="0" w:sz="8" w:val="single"/>
              <w:left w:color="000000" w:space="0" w:sz="8" w:val="single"/>
              <w:bottom w:color="000000" w:space="0" w:sz="0" w:val="nil"/>
              <w:right w:color="000000" w:space="0" w:sz="0" w:val="nil"/>
            </w:tcBorders>
            <w:tcMar>
              <w:top w:w="100.0" w:type="dxa"/>
              <w:left w:w="20.0" w:type="dxa"/>
              <w:bottom w:w="100.0" w:type="dxa"/>
              <w:right w:w="20.0" w:type="dxa"/>
            </w:tcMar>
            <w:vAlign w:val="center"/>
          </w:tcPr>
          <w:p w:rsidR="00000000" w:rsidDel="00000000" w:rsidP="00000000" w:rsidRDefault="00000000" w:rsidRPr="00000000" w14:paraId="0000091D">
            <w:pPr>
              <w:ind w:left="180" w:right="165" w:firstLine="0"/>
              <w:jc w:val="both"/>
              <w:rPr>
                <w:rFonts w:ascii="PT Sans" w:cs="PT Sans" w:eastAsia="PT Sans" w:hAnsi="PT Sans"/>
                <w:b w:val="1"/>
              </w:rPr>
            </w:pPr>
            <w:r w:rsidDel="00000000" w:rsidR="00000000" w:rsidRPr="00000000">
              <w:rPr>
                <w:rFonts w:ascii="PT Sans" w:cs="PT Sans" w:eastAsia="PT Sans" w:hAnsi="PT Sans"/>
                <w:b w:val="1"/>
                <w:rtl w:val="0"/>
              </w:rPr>
              <w:t xml:space="preserve">Моніторинг системи</w:t>
            </w:r>
          </w:p>
        </w:tc>
        <w:tc>
          <w:tcPr>
            <w:tcBorders>
              <w:top w:color="000000" w:space="0" w:sz="8" w:val="single"/>
              <w:left w:color="000000" w:space="0" w:sz="8" w:val="single"/>
              <w:bottom w:color="000000" w:space="0" w:sz="0" w:val="nil"/>
              <w:right w:color="000000" w:space="0" w:sz="8" w:val="single"/>
            </w:tcBorders>
            <w:tcMar>
              <w:top w:w="100.0" w:type="dxa"/>
              <w:left w:w="20.0" w:type="dxa"/>
              <w:bottom w:w="100.0" w:type="dxa"/>
              <w:right w:w="20.0" w:type="dxa"/>
            </w:tcMar>
            <w:vAlign w:val="top"/>
          </w:tcPr>
          <w:p w:rsidR="00000000" w:rsidDel="00000000" w:rsidP="00000000" w:rsidRDefault="00000000" w:rsidRPr="00000000" w14:paraId="0000091E">
            <w:pPr>
              <w:numPr>
                <w:ilvl w:val="0"/>
                <w:numId w:val="36"/>
              </w:numPr>
              <w:ind w:left="270" w:right="195" w:firstLine="0"/>
              <w:jc w:val="both"/>
              <w:rPr>
                <w:rFonts w:ascii="PT Sans" w:cs="PT Sans" w:eastAsia="PT Sans" w:hAnsi="PT Sans"/>
                <w:u w:val="none"/>
              </w:rPr>
            </w:pPr>
            <w:r w:rsidDel="00000000" w:rsidR="00000000" w:rsidRPr="00000000">
              <w:rPr>
                <w:rFonts w:ascii="PT Sans" w:cs="PT Sans" w:eastAsia="PT Sans" w:hAnsi="PT Sans"/>
                <w:rtl w:val="0"/>
              </w:rPr>
              <w:t xml:space="preserve">Щоденна перевірка системи ґрунтується на різних джерелах (</w:t>
            </w:r>
            <w:r w:rsidDel="00000000" w:rsidR="00000000" w:rsidRPr="00000000">
              <w:rPr>
                <w:rFonts w:ascii="PT Sans" w:cs="PT Sans" w:eastAsia="PT Sans" w:hAnsi="PT Sans"/>
                <w:b w:val="1"/>
                <w:i w:val="1"/>
                <w:color w:val="bc5f1c"/>
                <w:rtl w:val="0"/>
              </w:rPr>
              <w:t xml:space="preserve">Kibana, Zabix, AWS</w:t>
            </w:r>
            <w:r w:rsidDel="00000000" w:rsidR="00000000" w:rsidRPr="00000000">
              <w:rPr>
                <w:rFonts w:ascii="PT Sans" w:cs="PT Sans" w:eastAsia="PT Sans" w:hAnsi="PT Sans"/>
                <w:rtl w:val="0"/>
              </w:rPr>
              <w:t xml:space="preserve">) і зберігається у вигляді звіту про стан системи.</w:t>
            </w:r>
          </w:p>
          <w:p w:rsidR="00000000" w:rsidDel="00000000" w:rsidP="00000000" w:rsidRDefault="00000000" w:rsidRPr="00000000" w14:paraId="0000091F">
            <w:pPr>
              <w:numPr>
                <w:ilvl w:val="0"/>
                <w:numId w:val="36"/>
              </w:numPr>
              <w:ind w:left="270" w:right="195" w:firstLine="0"/>
              <w:jc w:val="both"/>
              <w:rPr>
                <w:rFonts w:ascii="PT Sans" w:cs="PT Sans" w:eastAsia="PT Sans" w:hAnsi="PT Sans"/>
              </w:rPr>
            </w:pPr>
            <w:r w:rsidDel="00000000" w:rsidR="00000000" w:rsidRPr="00000000">
              <w:rPr>
                <w:rFonts w:ascii="PT Sans" w:cs="PT Sans" w:eastAsia="PT Sans" w:hAnsi="PT Sans"/>
                <w:rtl w:val="0"/>
              </w:rPr>
              <w:t xml:space="preserve">За усіма сервісами ведеться спостереження..</w:t>
            </w:r>
          </w:p>
        </w:tc>
      </w:tr>
      <w:tr>
        <w:trPr>
          <w:cantSplit w:val="0"/>
          <w:trHeight w:val="690" w:hRule="atLeast"/>
          <w:tblHeader w:val="0"/>
        </w:trPr>
        <w:tc>
          <w:tcPr>
            <w:tcBorders>
              <w:top w:color="000000" w:space="0" w:sz="8" w:val="single"/>
              <w:left w:color="000000" w:space="0" w:sz="8" w:val="single"/>
              <w:bottom w:color="000000" w:space="0" w:sz="8" w:val="single"/>
              <w:right w:color="000000" w:space="0" w:sz="0" w:val="nil"/>
            </w:tcBorders>
            <w:tcMar>
              <w:top w:w="100.0" w:type="dxa"/>
              <w:left w:w="20.0" w:type="dxa"/>
              <w:bottom w:w="100.0" w:type="dxa"/>
              <w:right w:w="20.0" w:type="dxa"/>
            </w:tcMar>
            <w:vAlign w:val="center"/>
          </w:tcPr>
          <w:p w:rsidR="00000000" w:rsidDel="00000000" w:rsidP="00000000" w:rsidRDefault="00000000" w:rsidRPr="00000000" w14:paraId="00000920">
            <w:pPr>
              <w:ind w:left="180" w:right="165" w:firstLine="0"/>
              <w:jc w:val="both"/>
              <w:rPr>
                <w:rFonts w:ascii="PT Sans" w:cs="PT Sans" w:eastAsia="PT Sans" w:hAnsi="PT Sans"/>
                <w:b w:val="1"/>
              </w:rPr>
            </w:pPr>
            <w:r w:rsidDel="00000000" w:rsidR="00000000" w:rsidRPr="00000000">
              <w:rPr>
                <w:rFonts w:ascii="PT Sans" w:cs="PT Sans" w:eastAsia="PT Sans" w:hAnsi="PT Sans"/>
                <w:b w:val="1"/>
                <w:rtl w:val="0"/>
              </w:rPr>
              <w:t xml:space="preserve">Робочий час середовищ</w:t>
            </w:r>
          </w:p>
        </w:tc>
        <w:tc>
          <w:tcPr>
            <w:tcBorders>
              <w:top w:color="000000" w:space="0" w:sz="8" w:val="single"/>
              <w:left w:color="000000" w:space="0" w:sz="8" w:val="single"/>
              <w:bottom w:color="000000" w:space="0" w:sz="8" w:val="single"/>
              <w:right w:color="000000" w:space="0" w:sz="8" w:val="single"/>
            </w:tcBorders>
            <w:tcMar>
              <w:top w:w="100.0" w:type="dxa"/>
              <w:left w:w="20.0" w:type="dxa"/>
              <w:bottom w:w="100.0" w:type="dxa"/>
              <w:right w:w="20.0" w:type="dxa"/>
            </w:tcMar>
            <w:vAlign w:val="bottom"/>
          </w:tcPr>
          <w:p w:rsidR="00000000" w:rsidDel="00000000" w:rsidP="00000000" w:rsidRDefault="00000000" w:rsidRPr="00000000" w14:paraId="00000921">
            <w:pPr>
              <w:ind w:left="270" w:right="195" w:firstLine="0"/>
              <w:jc w:val="both"/>
              <w:rPr>
                <w:rFonts w:ascii="PT Sans" w:cs="PT Sans" w:eastAsia="PT Sans" w:hAnsi="PT Sans"/>
                <w:b w:val="1"/>
                <w:i w:val="1"/>
                <w:color w:val="bc5f1c"/>
              </w:rPr>
            </w:pPr>
            <w:r w:rsidDel="00000000" w:rsidR="00000000" w:rsidRPr="00000000">
              <w:rPr>
                <w:rFonts w:ascii="PT Sans" w:cs="PT Sans" w:eastAsia="PT Sans" w:hAnsi="PT Sans"/>
                <w:b w:val="1"/>
                <w:i w:val="1"/>
                <w:color w:val="bc5f1c"/>
                <w:rtl w:val="0"/>
              </w:rPr>
              <w:t xml:space="preserve">Всі середовища, крім виробничих, планується відключати у вихідні дні та в неробочий час.</w:t>
            </w:r>
          </w:p>
        </w:tc>
      </w:tr>
    </w:tbl>
    <w:p w:rsidR="00000000" w:rsidDel="00000000" w:rsidP="00000000" w:rsidRDefault="00000000" w:rsidRPr="00000000" w14:paraId="00000922">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923">
      <w:pPr>
        <w:pStyle w:val="Heading1"/>
        <w:rPr/>
      </w:pPr>
      <w:bookmarkStart w:colFirst="0" w:colLast="0" w:name="_loxhdixdssrc" w:id="238"/>
      <w:bookmarkEnd w:id="238"/>
      <w:r w:rsidDel="00000000" w:rsidR="00000000" w:rsidRPr="00000000">
        <w:rPr>
          <w:rtl w:val="0"/>
        </w:rPr>
        <w:t xml:space="preserve">Вказівки з Nexus</w:t>
      </w:r>
    </w:p>
    <w:p w:rsidR="00000000" w:rsidDel="00000000" w:rsidP="00000000" w:rsidRDefault="00000000" w:rsidRPr="00000000" w14:paraId="00000924">
      <w:pPr>
        <w:shd w:fill="c9daf8" w:val="clear"/>
        <w:spacing w:after="100" w:before="100" w:line="360" w:lineRule="auto"/>
        <w:ind w:left="720" w:firstLine="0"/>
        <w:jc w:val="both"/>
        <w:rPr>
          <w:rFonts w:ascii="PT Sans" w:cs="PT Sans" w:eastAsia="PT Sans" w:hAnsi="PT Sans"/>
          <w:color w:val="343434"/>
        </w:rPr>
      </w:pPr>
      <w:r w:rsidDel="00000000" w:rsidR="00000000" w:rsidRPr="00000000">
        <w:rPr>
          <w:rFonts w:ascii="PT Sans" w:cs="PT Sans" w:eastAsia="PT Sans" w:hAnsi="PT Sans"/>
          <w:color w:val="343434"/>
          <w:rtl w:val="0"/>
        </w:rPr>
        <w:t xml:space="preserve">Реалізація продукту є складним завданням, і інтеграція роботи з перетворення його у цінний продукт вимагає координації безлічі різноманітних дій. </w:t>
      </w:r>
      <w:r w:rsidDel="00000000" w:rsidR="00000000" w:rsidRPr="00000000">
        <w:rPr>
          <w:rFonts w:ascii="PT Sans" w:cs="PT Sans" w:eastAsia="PT Sans" w:hAnsi="PT Sans"/>
          <w:b w:val="1"/>
          <w:color w:val="343434"/>
          <w:rtl w:val="0"/>
        </w:rPr>
        <w:t xml:space="preserve">Nexus</w:t>
      </w:r>
      <w:r w:rsidDel="00000000" w:rsidR="00000000" w:rsidRPr="00000000">
        <w:rPr>
          <w:rFonts w:ascii="PT Sans" w:cs="PT Sans" w:eastAsia="PT Sans" w:hAnsi="PT Sans"/>
          <w:color w:val="343434"/>
          <w:rtl w:val="0"/>
        </w:rPr>
        <w:t xml:space="preserve"> - це платформа для розробки та підтримки масштабних ініціатив з реалізації продуктів. Вона заснована на підході скраму, розширюючи його лише там, де це необхідно, щоб мінімізувати залежності між кількома скрам-командами та управляти ними, одночасно просуваючи емпіризм та цінності скраму.</w:t>
      </w:r>
    </w:p>
    <w:p w:rsidR="00000000" w:rsidDel="00000000" w:rsidP="00000000" w:rsidRDefault="00000000" w:rsidRPr="00000000" w14:paraId="00000925">
      <w:pPr>
        <w:spacing w:after="100" w:before="100" w:line="360" w:lineRule="auto"/>
        <w:rPr>
          <w:rFonts w:ascii="PT Sans" w:cs="PT Sans" w:eastAsia="PT Sans" w:hAnsi="PT Sans"/>
        </w:rPr>
      </w:pPr>
      <w:r w:rsidDel="00000000" w:rsidR="00000000" w:rsidRPr="00000000">
        <w:rPr>
          <w:rFonts w:ascii="PT Sans" w:cs="PT Sans" w:eastAsia="PT Sans" w:hAnsi="PT Sans"/>
          <w:rtl w:val="0"/>
        </w:rPr>
        <w:t xml:space="preserve">Платформа Nexus успадковує ціль та дизайн структури скраму, як описано у вказівках зі скраму. Масштабований скрам все ще скрам. Nexus не змінює основний дизайн або ідеї скраму, не забирає компоненти та не скасовує правила скраму. Вона охоплює проблеми та обмежує переваги скраму, потенційно навіть зображаючи його не зовсім корисним.</w:t>
      </w:r>
    </w:p>
    <w:p w:rsidR="00000000" w:rsidDel="00000000" w:rsidP="00000000" w:rsidRDefault="00000000" w:rsidRPr="00000000" w14:paraId="00000926">
      <w:pPr>
        <w:pStyle w:val="Heading2"/>
        <w:spacing w:after="100" w:before="100" w:line="360" w:lineRule="auto"/>
        <w:rPr/>
      </w:pPr>
      <w:bookmarkStart w:colFirst="0" w:colLast="0" w:name="_i7fgvq2v8szk" w:id="239"/>
      <w:bookmarkEnd w:id="239"/>
      <w:r w:rsidDel="00000000" w:rsidR="00000000" w:rsidRPr="00000000">
        <w:rPr>
          <w:rtl w:val="0"/>
        </w:rPr>
        <w:t xml:space="preserve">Фреймворк Nexus</w:t>
      </w:r>
    </w:p>
    <w:p w:rsidR="00000000" w:rsidDel="00000000" w:rsidP="00000000" w:rsidRDefault="00000000" w:rsidRPr="00000000" w14:paraId="00000927">
      <w:pPr>
        <w:spacing w:after="100" w:before="100" w:line="360" w:lineRule="auto"/>
        <w:rPr>
          <w:rFonts w:ascii="PT Sans" w:cs="PT Sans" w:eastAsia="PT Sans" w:hAnsi="PT Sans"/>
        </w:rPr>
      </w:pPr>
      <w:r w:rsidDel="00000000" w:rsidR="00000000" w:rsidRPr="00000000">
        <w:rPr>
          <w:rFonts w:ascii="PT Sans" w:cs="PT Sans" w:eastAsia="PT Sans" w:hAnsi="PT Sans"/>
          <w:rtl w:val="0"/>
        </w:rPr>
        <w:t xml:space="preserve">Nexus розширює скрам такими способами:</w:t>
      </w:r>
    </w:p>
    <w:p w:rsidR="00000000" w:rsidDel="00000000" w:rsidP="00000000" w:rsidRDefault="00000000" w:rsidRPr="00000000" w14:paraId="00000928">
      <w:pPr>
        <w:numPr>
          <w:ilvl w:val="0"/>
          <w:numId w:val="59"/>
        </w:numPr>
        <w:spacing w:after="100" w:before="100" w:line="360" w:lineRule="auto"/>
        <w:ind w:left="720" w:hanging="360"/>
        <w:jc w:val="both"/>
      </w:pPr>
      <w:r w:rsidDel="00000000" w:rsidR="00000000" w:rsidRPr="00000000">
        <w:rPr>
          <w:rFonts w:ascii="PT Sans" w:cs="PT Sans" w:eastAsia="PT Sans" w:hAnsi="PT Sans"/>
          <w:b w:val="1"/>
          <w:rtl w:val="0"/>
        </w:rPr>
        <w:t xml:space="preserve">Відповідальність</w:t>
      </w:r>
      <w:r w:rsidDel="00000000" w:rsidR="00000000" w:rsidRPr="00000000">
        <w:rPr>
          <w:rFonts w:ascii="PT Sans" w:cs="PT Sans" w:eastAsia="PT Sans" w:hAnsi="PT Sans"/>
          <w:rtl w:val="0"/>
        </w:rPr>
        <w:t xml:space="preserve">: Команда інтеграції Nexus гарантує, що Nexus дає цінне, корисний та головне інтегрований інкремент принаймні один раз у кожному спринті. У команді інтеграції Nexus є власник продукту, майстер-скрам та члени команди інтеграції Nexus.</w:t>
      </w:r>
    </w:p>
    <w:p w:rsidR="00000000" w:rsidDel="00000000" w:rsidP="00000000" w:rsidRDefault="00000000" w:rsidRPr="00000000" w14:paraId="00000929">
      <w:pPr>
        <w:numPr>
          <w:ilvl w:val="0"/>
          <w:numId w:val="59"/>
        </w:numPr>
        <w:spacing w:after="100" w:before="100" w:line="360" w:lineRule="auto"/>
        <w:ind w:left="720" w:hanging="360"/>
        <w:jc w:val="both"/>
      </w:pPr>
      <w:r w:rsidDel="00000000" w:rsidR="00000000" w:rsidRPr="00000000">
        <w:rPr>
          <w:rFonts w:ascii="PT Sans" w:cs="PT Sans" w:eastAsia="PT Sans" w:hAnsi="PT Sans"/>
          <w:b w:val="1"/>
          <w:rtl w:val="0"/>
        </w:rPr>
        <w:t xml:space="preserve">Події</w:t>
      </w:r>
      <w:r w:rsidDel="00000000" w:rsidR="00000000" w:rsidRPr="00000000">
        <w:rPr>
          <w:rFonts w:ascii="PT Sans" w:cs="PT Sans" w:eastAsia="PT Sans" w:hAnsi="PT Sans"/>
          <w:rtl w:val="0"/>
        </w:rPr>
        <w:t xml:space="preserve">: Події додаються, розміщуються навколо або замінюються звичайними подіями скраму для доповнення. У зміненому вигляді вони служать загальним зусиллям всіх скрам-команд у Nexus і кожної команди зокрема. Ціль спринту Nexus - це мета спринта.</w:t>
      </w:r>
    </w:p>
    <w:p w:rsidR="00000000" w:rsidDel="00000000" w:rsidP="00000000" w:rsidRDefault="00000000" w:rsidRPr="00000000" w14:paraId="0000092A">
      <w:pPr>
        <w:numPr>
          <w:ilvl w:val="0"/>
          <w:numId w:val="59"/>
        </w:numPr>
        <w:spacing w:after="100" w:before="100" w:line="360" w:lineRule="auto"/>
        <w:ind w:left="720" w:hanging="360"/>
        <w:jc w:val="both"/>
      </w:pPr>
      <w:r w:rsidDel="00000000" w:rsidR="00000000" w:rsidRPr="00000000">
        <w:rPr>
          <w:rFonts w:ascii="PT Sans" w:cs="PT Sans" w:eastAsia="PT Sans" w:hAnsi="PT Sans"/>
          <w:b w:val="1"/>
          <w:rtl w:val="0"/>
        </w:rPr>
        <w:t xml:space="preserve">Артефакти</w:t>
      </w:r>
      <w:r w:rsidDel="00000000" w:rsidR="00000000" w:rsidRPr="00000000">
        <w:rPr>
          <w:rFonts w:ascii="PT Sans" w:cs="PT Sans" w:eastAsia="PT Sans" w:hAnsi="PT Sans"/>
          <w:rtl w:val="0"/>
        </w:rPr>
        <w:t xml:space="preserve">: Всі скрам-команди використовують той самий споисок завдань до продукту. Оскільки пункти списку уточнюються і готуються, показники того, яка команда, швидше за все, виконає роботу в рамках спринту, стають прозорими. Для забезпечення прозорості під час спринту існує список завдань Nexus - беклог. Інтегрований інкремент є поточною сумою всієї інтегрованої роботи, виконаної за допомогою Nexus.</w:t>
      </w:r>
    </w:p>
    <w:p w:rsidR="00000000" w:rsidDel="00000000" w:rsidP="00000000" w:rsidRDefault="00000000" w:rsidRPr="00000000" w14:paraId="0000092B">
      <w:pPr>
        <w:spacing w:after="100" w:before="100" w:line="360" w:lineRule="auto"/>
        <w:ind w:left="720" w:firstLine="0"/>
        <w:jc w:val="both"/>
        <w:rPr>
          <w:rFonts w:ascii="PT Sans" w:cs="PT Sans" w:eastAsia="PT Sans" w:hAnsi="PT Sans"/>
        </w:rPr>
      </w:pPr>
      <w:r w:rsidDel="00000000" w:rsidR="00000000" w:rsidRPr="00000000">
        <w:rPr>
          <w:rFonts w:ascii="PT Sans" w:cs="PT Sans" w:eastAsia="PT Sans" w:hAnsi="PT Sans"/>
        </w:rPr>
        <w:drawing>
          <wp:inline distB="114300" distT="114300" distL="114300" distR="114300">
            <wp:extent cx="5731200" cy="2438400"/>
            <wp:effectExtent b="0" l="0" r="0" t="0"/>
            <wp:docPr id="7" name="image11.png"/>
            <a:graphic>
              <a:graphicData uri="http://schemas.openxmlformats.org/drawingml/2006/picture">
                <pic:pic>
                  <pic:nvPicPr>
                    <pic:cNvPr id="0" name="image11.png"/>
                    <pic:cNvPicPr preferRelativeResize="0"/>
                  </pic:nvPicPr>
                  <pic:blipFill>
                    <a:blip r:embed="rId141"/>
                    <a:srcRect b="0" l="0" r="0" t="0"/>
                    <a:stretch>
                      <a:fillRect/>
                    </a:stretch>
                  </pic:blipFill>
                  <pic:spPr>
                    <a:xfrm>
                      <a:off x="0" y="0"/>
                      <a:ext cx="5731200" cy="2438400"/>
                    </a:xfrm>
                    <a:prstGeom prst="rect"/>
                    <a:ln/>
                  </pic:spPr>
                </pic:pic>
              </a:graphicData>
            </a:graphic>
          </wp:inline>
        </w:drawing>
      </w:r>
      <w:r w:rsidDel="00000000" w:rsidR="00000000" w:rsidRPr="00000000">
        <w:rPr>
          <w:rtl w:val="0"/>
        </w:rPr>
      </w:r>
    </w:p>
    <w:p w:rsidR="00000000" w:rsidDel="00000000" w:rsidP="00000000" w:rsidRDefault="00000000" w:rsidRPr="00000000" w14:paraId="0000092C">
      <w:pPr>
        <w:spacing w:after="100" w:before="100" w:line="360" w:lineRule="auto"/>
        <w:ind w:left="3800" w:firstLine="0"/>
        <w:rPr>
          <w:rFonts w:ascii="PT Sans" w:cs="PT Sans" w:eastAsia="PT Sans" w:hAnsi="PT Sans"/>
        </w:rPr>
      </w:pPr>
      <w:r w:rsidDel="00000000" w:rsidR="00000000" w:rsidRPr="00000000">
        <w:rPr>
          <w:rFonts w:ascii="PT Sans" w:cs="PT Sans" w:eastAsia="PT Sans" w:hAnsi="PT Sans"/>
          <w:rtl w:val="0"/>
        </w:rPr>
        <w:t xml:space="preserve">Малюнок 1: Платформа Nexus</w:t>
      </w:r>
    </w:p>
    <w:p w:rsidR="00000000" w:rsidDel="00000000" w:rsidP="00000000" w:rsidRDefault="00000000" w:rsidRPr="00000000" w14:paraId="0000092D">
      <w:pPr>
        <w:spacing w:after="100" w:before="100" w:line="360" w:lineRule="auto"/>
        <w:rPr>
          <w:rFonts w:ascii="PT Sans" w:cs="PT Sans" w:eastAsia="PT Sans" w:hAnsi="PT Sans"/>
        </w:rPr>
      </w:pPr>
      <w:r w:rsidDel="00000000" w:rsidR="00000000" w:rsidRPr="00000000">
        <w:rPr>
          <w:rFonts w:ascii="PT Sans" w:cs="PT Sans" w:eastAsia="PT Sans" w:hAnsi="PT Sans"/>
          <w:rtl w:val="0"/>
        </w:rPr>
        <w:t xml:space="preserve"> </w:t>
      </w:r>
    </w:p>
    <w:p w:rsidR="00000000" w:rsidDel="00000000" w:rsidP="00000000" w:rsidRDefault="00000000" w:rsidRPr="00000000" w14:paraId="0000092E">
      <w:pPr>
        <w:pStyle w:val="Heading2"/>
        <w:spacing w:after="100" w:before="100" w:line="360" w:lineRule="auto"/>
        <w:rPr/>
      </w:pPr>
      <w:bookmarkStart w:colFirst="0" w:colLast="0" w:name="_2uy3c6m0vmle" w:id="240"/>
      <w:bookmarkEnd w:id="240"/>
      <w:r w:rsidDel="00000000" w:rsidR="00000000" w:rsidRPr="00000000">
        <w:rPr>
          <w:rtl w:val="0"/>
        </w:rPr>
        <w:t xml:space="preserve">Команда інтеграції Nexus</w:t>
      </w:r>
    </w:p>
    <w:p w:rsidR="00000000" w:rsidDel="00000000" w:rsidP="00000000" w:rsidRDefault="00000000" w:rsidRPr="00000000" w14:paraId="0000092F">
      <w:pPr>
        <w:spacing w:after="100" w:before="100" w:line="360" w:lineRule="auto"/>
        <w:rPr>
          <w:rFonts w:ascii="PT Sans" w:cs="PT Sans" w:eastAsia="PT Sans" w:hAnsi="PT Sans"/>
        </w:rPr>
      </w:pPr>
      <w:r w:rsidDel="00000000" w:rsidR="00000000" w:rsidRPr="00000000">
        <w:rPr>
          <w:rFonts w:ascii="PT Sans" w:cs="PT Sans" w:eastAsia="PT Sans" w:hAnsi="PT Sans"/>
          <w:rtl w:val="0"/>
        </w:rPr>
        <w:t xml:space="preserve">Команда інтеграції Nexus відповідає за забезпечення того, щоб виконане інтегрований інкремент (сукупна робота, виконана Nexus) створювався, принаймні, один раз у спринті. Вона дає фокус, який робить можливим об’єднання кількох скрам-команд для створення цінних, корисних інкрементів, як це передбачено скрамом.</w:t>
      </w:r>
    </w:p>
    <w:p w:rsidR="00000000" w:rsidDel="00000000" w:rsidP="00000000" w:rsidRDefault="00000000" w:rsidRPr="00000000" w14:paraId="00000930">
      <w:pPr>
        <w:spacing w:after="100" w:before="100" w:line="360" w:lineRule="auto"/>
        <w:rPr>
          <w:rFonts w:ascii="PT Sans" w:cs="PT Sans" w:eastAsia="PT Sans" w:hAnsi="PT Sans"/>
        </w:rPr>
      </w:pPr>
      <w:r w:rsidDel="00000000" w:rsidR="00000000" w:rsidRPr="00000000">
        <w:rPr>
          <w:rFonts w:ascii="PT Sans" w:cs="PT Sans" w:eastAsia="PT Sans" w:hAnsi="PT Sans"/>
          <w:rtl w:val="0"/>
        </w:rPr>
        <w:t xml:space="preserve">Команда інтеграції Nexus складається з:</w:t>
      </w:r>
    </w:p>
    <w:p w:rsidR="00000000" w:rsidDel="00000000" w:rsidP="00000000" w:rsidRDefault="00000000" w:rsidRPr="00000000" w14:paraId="00000931">
      <w:pPr>
        <w:numPr>
          <w:ilvl w:val="0"/>
          <w:numId w:val="40"/>
        </w:numPr>
        <w:spacing w:after="100" w:before="100" w:line="360" w:lineRule="auto"/>
        <w:ind w:left="720" w:hanging="360"/>
      </w:pPr>
      <w:r w:rsidDel="00000000" w:rsidR="00000000" w:rsidRPr="00000000">
        <w:rPr>
          <w:rFonts w:ascii="PT Sans" w:cs="PT Sans" w:eastAsia="PT Sans" w:hAnsi="PT Sans"/>
          <w:b w:val="1"/>
          <w:rtl w:val="0"/>
        </w:rPr>
        <w:t xml:space="preserve">Власника продукту:</w:t>
      </w:r>
      <w:r w:rsidDel="00000000" w:rsidR="00000000" w:rsidRPr="00000000">
        <w:rPr>
          <w:rFonts w:ascii="PT Sans" w:cs="PT Sans" w:eastAsia="PT Sans" w:hAnsi="PT Sans"/>
          <w:rtl w:val="0"/>
        </w:rPr>
        <w:t xml:space="preserve"> Nexus працює з одним беклогом продукту, і, як описано у скрамі, беклог продукту має одного власника продукту, який має останнє слово щодо його змісту. Власник продукту несе відповідальність за максимізацію цінності продукту і за роботу, виконувану і інтегровану скрам-командами в єдине ціле. Власник продукту також несе відповідальність за ефективне управління беклогом продукту. Така робота може сильно відрізнятися у різних організаціях, Nexus’ax, скрам-командах і окремих осіб.</w:t>
      </w:r>
    </w:p>
    <w:p w:rsidR="00000000" w:rsidDel="00000000" w:rsidP="00000000" w:rsidRDefault="00000000" w:rsidRPr="00000000" w14:paraId="00000932">
      <w:pPr>
        <w:numPr>
          <w:ilvl w:val="0"/>
          <w:numId w:val="40"/>
        </w:numPr>
        <w:spacing w:after="100" w:before="100" w:line="360" w:lineRule="auto"/>
        <w:ind w:left="720" w:hanging="360"/>
      </w:pPr>
      <w:r w:rsidDel="00000000" w:rsidR="00000000" w:rsidRPr="00000000">
        <w:rPr>
          <w:rFonts w:ascii="PT Sans" w:cs="PT Sans" w:eastAsia="PT Sans" w:hAnsi="PT Sans"/>
          <w:b w:val="1"/>
          <w:rtl w:val="0"/>
        </w:rPr>
        <w:t xml:space="preserve">Скрам-майстер:</w:t>
      </w:r>
      <w:r w:rsidDel="00000000" w:rsidR="00000000" w:rsidRPr="00000000">
        <w:rPr>
          <w:rFonts w:ascii="PT Sans" w:cs="PT Sans" w:eastAsia="PT Sans" w:hAnsi="PT Sans"/>
          <w:rtl w:val="0"/>
        </w:rPr>
        <w:t xml:space="preserve"> у команді інтеграції Nexus відповідає за забезпечення розуміння та застосування фреймоврку Nexus, як описано у вказівнику з Nexus. Цей скрам-майстер також може бути  скрам-майстром в одній або декількох скрам-командах Nexus.</w:t>
      </w:r>
    </w:p>
    <w:p w:rsidR="00000000" w:rsidDel="00000000" w:rsidP="00000000" w:rsidRDefault="00000000" w:rsidRPr="00000000" w14:paraId="00000933">
      <w:pPr>
        <w:numPr>
          <w:ilvl w:val="0"/>
          <w:numId w:val="40"/>
        </w:numPr>
        <w:spacing w:after="100" w:before="100" w:line="360" w:lineRule="auto"/>
        <w:ind w:left="720" w:hanging="360"/>
      </w:pPr>
      <w:r w:rsidDel="00000000" w:rsidR="00000000" w:rsidRPr="00000000">
        <w:rPr>
          <w:rFonts w:ascii="PT Sans" w:cs="PT Sans" w:eastAsia="PT Sans" w:hAnsi="PT Sans"/>
          <w:b w:val="1"/>
          <w:rtl w:val="0"/>
        </w:rPr>
        <w:t xml:space="preserve">Один або кілька членів команди інтеграції Nexus:</w:t>
      </w:r>
      <w:r w:rsidDel="00000000" w:rsidR="00000000" w:rsidRPr="00000000">
        <w:rPr>
          <w:rFonts w:ascii="PT Sans" w:cs="PT Sans" w:eastAsia="PT Sans" w:hAnsi="PT Sans"/>
          <w:rtl w:val="0"/>
        </w:rPr>
        <w:t xml:space="preserve"> Команда інтеграції Nexus часто складається з членів скрам-команди, які допомагають скрам-командам впроваджувати інструменти та практики, що сприяють здатності скрам-команд надавати цінний та корисний інтегрований інкремент, який часто відповідає визначенню "Готово".</w:t>
      </w:r>
    </w:p>
    <w:p w:rsidR="00000000" w:rsidDel="00000000" w:rsidP="00000000" w:rsidRDefault="00000000" w:rsidRPr="00000000" w14:paraId="00000934">
      <w:pPr>
        <w:spacing w:after="100" w:before="100" w:line="360" w:lineRule="auto"/>
        <w:rPr>
          <w:rFonts w:ascii="PT Sans" w:cs="PT Sans" w:eastAsia="PT Sans" w:hAnsi="PT Sans"/>
        </w:rPr>
      </w:pPr>
      <w:r w:rsidDel="00000000" w:rsidR="00000000" w:rsidRPr="00000000">
        <w:rPr>
          <w:rFonts w:ascii="PT Sans" w:cs="PT Sans" w:eastAsia="PT Sans" w:hAnsi="PT Sans"/>
          <w:rtl w:val="0"/>
        </w:rPr>
        <w:t xml:space="preserve"> </w:t>
      </w:r>
      <w:r w:rsidDel="00000000" w:rsidR="00000000" w:rsidRPr="00000000">
        <w:rPr>
          <w:rFonts w:ascii="PT Sans" w:cs="PT Sans" w:eastAsia="PT Sans" w:hAnsi="PT Sans"/>
        </w:rPr>
        <w:drawing>
          <wp:inline distB="114300" distT="114300" distL="114300" distR="114300">
            <wp:extent cx="3652838" cy="3853076"/>
            <wp:effectExtent b="0" l="0" r="0" t="0"/>
            <wp:docPr id="5" name="image19.png"/>
            <a:graphic>
              <a:graphicData uri="http://schemas.openxmlformats.org/drawingml/2006/picture">
                <pic:pic>
                  <pic:nvPicPr>
                    <pic:cNvPr id="0" name="image19.png"/>
                    <pic:cNvPicPr preferRelativeResize="0"/>
                  </pic:nvPicPr>
                  <pic:blipFill>
                    <a:blip r:embed="rId142"/>
                    <a:srcRect b="0" l="0" r="0" t="0"/>
                    <a:stretch>
                      <a:fillRect/>
                    </a:stretch>
                  </pic:blipFill>
                  <pic:spPr>
                    <a:xfrm>
                      <a:off x="0" y="0"/>
                      <a:ext cx="3652838" cy="3853076"/>
                    </a:xfrm>
                    <a:prstGeom prst="rect"/>
                    <a:ln/>
                  </pic:spPr>
                </pic:pic>
              </a:graphicData>
            </a:graphic>
          </wp:inline>
        </w:drawing>
      </w:r>
      <w:r w:rsidDel="00000000" w:rsidR="00000000" w:rsidRPr="00000000">
        <w:rPr>
          <w:rtl w:val="0"/>
        </w:rPr>
      </w:r>
    </w:p>
    <w:p w:rsidR="00000000" w:rsidDel="00000000" w:rsidP="00000000" w:rsidRDefault="00000000" w:rsidRPr="00000000" w14:paraId="00000935">
      <w:pPr>
        <w:pStyle w:val="Heading2"/>
        <w:spacing w:after="100" w:before="100" w:line="360" w:lineRule="auto"/>
        <w:jc w:val="both"/>
        <w:rPr/>
      </w:pPr>
      <w:bookmarkStart w:colFirst="0" w:colLast="0" w:name="_9z7tlpj4fwty" w:id="241"/>
      <w:bookmarkEnd w:id="241"/>
      <w:r w:rsidDel="00000000" w:rsidR="00000000" w:rsidRPr="00000000">
        <w:rPr>
          <w:rtl w:val="0"/>
        </w:rPr>
        <w:t xml:space="preserve">Події Nexus</w:t>
      </w:r>
    </w:p>
    <w:p w:rsidR="00000000" w:rsidDel="00000000" w:rsidP="00000000" w:rsidRDefault="00000000" w:rsidRPr="00000000" w14:paraId="00000936">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Події Nexus складаються з:</w:t>
      </w:r>
    </w:p>
    <w:p w:rsidR="00000000" w:rsidDel="00000000" w:rsidP="00000000" w:rsidRDefault="00000000" w:rsidRPr="00000000" w14:paraId="00000937">
      <w:pPr>
        <w:numPr>
          <w:ilvl w:val="0"/>
          <w:numId w:val="133"/>
        </w:numPr>
        <w:spacing w:after="0" w:afterAutospacing="0" w:before="100" w:line="360" w:lineRule="auto"/>
        <w:ind w:left="720" w:hanging="360"/>
        <w:jc w:val="both"/>
        <w:rPr>
          <w:rFonts w:ascii="PT Sans" w:cs="PT Sans" w:eastAsia="PT Sans" w:hAnsi="PT Sans"/>
        </w:rPr>
      </w:pPr>
      <w:r w:rsidDel="00000000" w:rsidR="00000000" w:rsidRPr="00000000">
        <w:rPr>
          <w:rFonts w:ascii="PT Sans" w:cs="PT Sans" w:eastAsia="PT Sans" w:hAnsi="PT Sans"/>
          <w:b w:val="1"/>
          <w:rtl w:val="0"/>
        </w:rPr>
        <w:t xml:space="preserve">Спринту</w:t>
      </w:r>
    </w:p>
    <w:p w:rsidR="00000000" w:rsidDel="00000000" w:rsidP="00000000" w:rsidRDefault="00000000" w:rsidRPr="00000000" w14:paraId="00000938">
      <w:pPr>
        <w:numPr>
          <w:ilvl w:val="1"/>
          <w:numId w:val="133"/>
        </w:numPr>
        <w:spacing w:after="0" w:afterAutospacing="0" w:before="0" w:beforeAutospacing="0" w:line="360" w:lineRule="auto"/>
        <w:ind w:left="1440" w:hanging="360"/>
        <w:jc w:val="both"/>
        <w:rPr>
          <w:rFonts w:ascii="PT Sans" w:cs="PT Sans" w:eastAsia="PT Sans" w:hAnsi="PT Sans"/>
        </w:rPr>
      </w:pPr>
      <w:r w:rsidDel="00000000" w:rsidR="00000000" w:rsidRPr="00000000">
        <w:rPr>
          <w:rFonts w:ascii="PT Sans" w:cs="PT Sans" w:eastAsia="PT Sans" w:hAnsi="PT Sans"/>
          <w:i w:val="1"/>
          <w:sz w:val="24"/>
          <w:szCs w:val="24"/>
          <w:rtl w:val="0"/>
        </w:rPr>
        <w:t xml:space="preserve">Спринт у Nexus такий же, як і в скрам. Скрам-команди в Nexus створюють єдиний інтегрований інкремент.</w:t>
      </w:r>
    </w:p>
    <w:p w:rsidR="00000000" w:rsidDel="00000000" w:rsidP="00000000" w:rsidRDefault="00000000" w:rsidRPr="00000000" w14:paraId="00000939">
      <w:pPr>
        <w:numPr>
          <w:ilvl w:val="0"/>
          <w:numId w:val="133"/>
        </w:numPr>
        <w:spacing w:after="0" w:afterAutospacing="0" w:before="0" w:beforeAutospacing="0" w:line="360" w:lineRule="auto"/>
        <w:ind w:left="720" w:hanging="360"/>
        <w:jc w:val="both"/>
        <w:rPr>
          <w:rFonts w:ascii="PT Sans" w:cs="PT Sans" w:eastAsia="PT Sans" w:hAnsi="PT Sans"/>
          <w:b w:val="1"/>
        </w:rPr>
      </w:pPr>
      <w:r w:rsidDel="00000000" w:rsidR="00000000" w:rsidRPr="00000000">
        <w:rPr>
          <w:rFonts w:ascii="PT Sans" w:cs="PT Sans" w:eastAsia="PT Sans" w:hAnsi="PT Sans"/>
          <w:b w:val="1"/>
          <w:rtl w:val="0"/>
        </w:rPr>
        <w:t xml:space="preserve">Міжкомандне доопрацювання</w:t>
      </w:r>
    </w:p>
    <w:p w:rsidR="00000000" w:rsidDel="00000000" w:rsidP="00000000" w:rsidRDefault="00000000" w:rsidRPr="00000000" w14:paraId="0000093A">
      <w:pPr>
        <w:numPr>
          <w:ilvl w:val="1"/>
          <w:numId w:val="133"/>
        </w:numPr>
        <w:spacing w:after="0" w:afterAutospacing="0" w:before="0" w:beforeAutospacing="0" w:line="360" w:lineRule="auto"/>
        <w:ind w:left="1440" w:hanging="360"/>
        <w:jc w:val="both"/>
        <w:rPr>
          <w:rFonts w:ascii="PT Sans" w:cs="PT Sans" w:eastAsia="PT Sans" w:hAnsi="PT Sans"/>
        </w:rPr>
      </w:pPr>
      <w:r w:rsidDel="00000000" w:rsidR="00000000" w:rsidRPr="00000000">
        <w:rPr>
          <w:rFonts w:ascii="PT Sans" w:cs="PT Sans" w:eastAsia="PT Sans" w:hAnsi="PT Sans"/>
          <w:i w:val="1"/>
          <w:sz w:val="24"/>
          <w:szCs w:val="24"/>
          <w:rtl w:val="0"/>
        </w:rPr>
        <w:t xml:space="preserve">Межкомандне доопрацювання беклогу продукту зменшує або усуває міжкомандні залежності в рамках Nexus.</w:t>
      </w:r>
    </w:p>
    <w:p w:rsidR="00000000" w:rsidDel="00000000" w:rsidP="00000000" w:rsidRDefault="00000000" w:rsidRPr="00000000" w14:paraId="0000093B">
      <w:pPr>
        <w:numPr>
          <w:ilvl w:val="0"/>
          <w:numId w:val="133"/>
        </w:numPr>
        <w:spacing w:after="0" w:afterAutospacing="0" w:before="0" w:beforeAutospacing="0" w:line="360" w:lineRule="auto"/>
        <w:ind w:left="720" w:hanging="360"/>
        <w:jc w:val="both"/>
        <w:rPr>
          <w:rFonts w:ascii="PT Sans" w:cs="PT Sans" w:eastAsia="PT Sans" w:hAnsi="PT Sans"/>
        </w:rPr>
      </w:pPr>
      <w:r w:rsidDel="00000000" w:rsidR="00000000" w:rsidRPr="00000000">
        <w:rPr>
          <w:rFonts w:ascii="PT Sans" w:cs="PT Sans" w:eastAsia="PT Sans" w:hAnsi="PT Sans"/>
          <w:b w:val="1"/>
          <w:rtl w:val="0"/>
        </w:rPr>
        <w:t xml:space="preserve">Планування спринту Nexus</w:t>
      </w:r>
    </w:p>
    <w:p w:rsidR="00000000" w:rsidDel="00000000" w:rsidP="00000000" w:rsidRDefault="00000000" w:rsidRPr="00000000" w14:paraId="0000093C">
      <w:pPr>
        <w:numPr>
          <w:ilvl w:val="1"/>
          <w:numId w:val="133"/>
        </w:numPr>
        <w:spacing w:after="0" w:afterAutospacing="0" w:before="0" w:beforeAutospacing="0" w:line="360" w:lineRule="auto"/>
        <w:ind w:left="1440" w:hanging="360"/>
        <w:jc w:val="both"/>
        <w:rPr>
          <w:rFonts w:ascii="PT Sans" w:cs="PT Sans" w:eastAsia="PT Sans" w:hAnsi="PT Sans"/>
        </w:rPr>
      </w:pPr>
      <w:r w:rsidDel="00000000" w:rsidR="00000000" w:rsidRPr="00000000">
        <w:rPr>
          <w:rFonts w:ascii="PT Sans" w:cs="PT Sans" w:eastAsia="PT Sans" w:hAnsi="PT Sans"/>
          <w:i w:val="1"/>
          <w:sz w:val="24"/>
          <w:szCs w:val="24"/>
          <w:rtl w:val="0"/>
        </w:rPr>
        <w:t xml:space="preserve">Метою планування спринту Nexus є координація діяльності усіх скрам-команд в рамках Nexus для одного спринту.</w:t>
      </w:r>
    </w:p>
    <w:p w:rsidR="00000000" w:rsidDel="00000000" w:rsidP="00000000" w:rsidRDefault="00000000" w:rsidRPr="00000000" w14:paraId="0000093D">
      <w:pPr>
        <w:numPr>
          <w:ilvl w:val="0"/>
          <w:numId w:val="133"/>
        </w:numPr>
        <w:spacing w:after="0" w:afterAutospacing="0" w:before="0" w:beforeAutospacing="0" w:line="360" w:lineRule="auto"/>
        <w:ind w:left="720" w:hanging="360"/>
        <w:jc w:val="both"/>
        <w:rPr>
          <w:rFonts w:ascii="PT Sans" w:cs="PT Sans" w:eastAsia="PT Sans" w:hAnsi="PT Sans"/>
          <w:b w:val="1"/>
        </w:rPr>
      </w:pPr>
      <w:r w:rsidDel="00000000" w:rsidR="00000000" w:rsidRPr="00000000">
        <w:rPr>
          <w:rFonts w:ascii="PT Sans" w:cs="PT Sans" w:eastAsia="PT Sans" w:hAnsi="PT Sans"/>
          <w:b w:val="1"/>
          <w:rtl w:val="0"/>
        </w:rPr>
        <w:t xml:space="preserve">Щоденний скрам-мітинг Nexus</w:t>
      </w:r>
    </w:p>
    <w:p w:rsidR="00000000" w:rsidDel="00000000" w:rsidP="00000000" w:rsidRDefault="00000000" w:rsidRPr="00000000" w14:paraId="0000093E">
      <w:pPr>
        <w:numPr>
          <w:ilvl w:val="1"/>
          <w:numId w:val="133"/>
        </w:numPr>
        <w:spacing w:after="0" w:afterAutospacing="0" w:before="0" w:beforeAutospacing="0" w:line="360" w:lineRule="auto"/>
        <w:ind w:left="1440" w:hanging="360"/>
        <w:jc w:val="both"/>
        <w:rPr>
          <w:rFonts w:ascii="PT Sans" w:cs="PT Sans" w:eastAsia="PT Sans" w:hAnsi="PT Sans"/>
        </w:rPr>
      </w:pPr>
      <w:r w:rsidDel="00000000" w:rsidR="00000000" w:rsidRPr="00000000">
        <w:rPr>
          <w:rFonts w:ascii="PT Sans" w:cs="PT Sans" w:eastAsia="PT Sans" w:hAnsi="PT Sans"/>
          <w:i w:val="1"/>
          <w:sz w:val="24"/>
          <w:szCs w:val="24"/>
          <w:rtl w:val="0"/>
        </w:rPr>
        <w:t xml:space="preserve">Щоденний скрам-мітинг Nexus має на меті виявляти будь-які проблеми інтеграції та перевіряти прогрес у досягненні цілі спринту Nexus.</w:t>
      </w:r>
    </w:p>
    <w:p w:rsidR="00000000" w:rsidDel="00000000" w:rsidP="00000000" w:rsidRDefault="00000000" w:rsidRPr="00000000" w14:paraId="0000093F">
      <w:pPr>
        <w:numPr>
          <w:ilvl w:val="0"/>
          <w:numId w:val="133"/>
        </w:numPr>
        <w:spacing w:after="0" w:afterAutospacing="0" w:before="0" w:beforeAutospacing="0" w:line="360" w:lineRule="auto"/>
        <w:ind w:left="720" w:hanging="360"/>
        <w:jc w:val="both"/>
        <w:rPr>
          <w:rFonts w:ascii="PT Sans" w:cs="PT Sans" w:eastAsia="PT Sans" w:hAnsi="PT Sans"/>
          <w:b w:val="1"/>
        </w:rPr>
      </w:pPr>
      <w:r w:rsidDel="00000000" w:rsidR="00000000" w:rsidRPr="00000000">
        <w:rPr>
          <w:rFonts w:ascii="PT Sans" w:cs="PT Sans" w:eastAsia="PT Sans" w:hAnsi="PT Sans"/>
          <w:b w:val="1"/>
          <w:rtl w:val="0"/>
        </w:rPr>
        <w:t xml:space="preserve">Перегляд спринту Nexus</w:t>
      </w:r>
    </w:p>
    <w:p w:rsidR="00000000" w:rsidDel="00000000" w:rsidP="00000000" w:rsidRDefault="00000000" w:rsidRPr="00000000" w14:paraId="00000940">
      <w:pPr>
        <w:numPr>
          <w:ilvl w:val="1"/>
          <w:numId w:val="133"/>
        </w:numPr>
        <w:spacing w:after="0" w:afterAutospacing="0" w:before="0" w:beforeAutospacing="0" w:line="360" w:lineRule="auto"/>
        <w:ind w:left="1440" w:hanging="360"/>
        <w:jc w:val="both"/>
        <w:rPr>
          <w:rFonts w:ascii="PT Sans" w:cs="PT Sans" w:eastAsia="PT Sans" w:hAnsi="PT Sans"/>
        </w:rPr>
      </w:pPr>
      <w:r w:rsidDel="00000000" w:rsidR="00000000" w:rsidRPr="00000000">
        <w:rPr>
          <w:rFonts w:ascii="PT Sans" w:cs="PT Sans" w:eastAsia="PT Sans" w:hAnsi="PT Sans"/>
          <w:i w:val="1"/>
          <w:sz w:val="24"/>
          <w:szCs w:val="24"/>
          <w:rtl w:val="0"/>
        </w:rPr>
        <w:t xml:space="preserve">Перегляд спринту Nexus проводиться в кінці спринту, щоб надати зворотний зв'язок про інтегрований інкремент, який Nexus створив, та визначити майбутні адаптації.</w:t>
      </w:r>
    </w:p>
    <w:p w:rsidR="00000000" w:rsidDel="00000000" w:rsidP="00000000" w:rsidRDefault="00000000" w:rsidRPr="00000000" w14:paraId="00000941">
      <w:pPr>
        <w:numPr>
          <w:ilvl w:val="0"/>
          <w:numId w:val="133"/>
        </w:numPr>
        <w:spacing w:after="0" w:afterAutospacing="0" w:before="0" w:beforeAutospacing="0" w:line="360" w:lineRule="auto"/>
        <w:ind w:left="720" w:hanging="360"/>
        <w:jc w:val="both"/>
        <w:rPr>
          <w:rFonts w:ascii="PT Sans" w:cs="PT Sans" w:eastAsia="PT Sans" w:hAnsi="PT Sans"/>
          <w:b w:val="1"/>
        </w:rPr>
      </w:pPr>
      <w:r w:rsidDel="00000000" w:rsidR="00000000" w:rsidRPr="00000000">
        <w:rPr>
          <w:rFonts w:ascii="PT Sans" w:cs="PT Sans" w:eastAsia="PT Sans" w:hAnsi="PT Sans"/>
          <w:b w:val="1"/>
          <w:rtl w:val="0"/>
        </w:rPr>
        <w:t xml:space="preserve">Ретроспектива спринту Nexus</w:t>
      </w:r>
    </w:p>
    <w:p w:rsidR="00000000" w:rsidDel="00000000" w:rsidP="00000000" w:rsidRDefault="00000000" w:rsidRPr="00000000" w14:paraId="00000942">
      <w:pPr>
        <w:numPr>
          <w:ilvl w:val="1"/>
          <w:numId w:val="133"/>
        </w:numPr>
        <w:spacing w:after="100" w:before="0" w:beforeAutospacing="0" w:line="360" w:lineRule="auto"/>
        <w:ind w:left="1440" w:hanging="360"/>
        <w:jc w:val="both"/>
        <w:rPr>
          <w:rFonts w:ascii="PT Sans" w:cs="PT Sans" w:eastAsia="PT Sans" w:hAnsi="PT Sans"/>
        </w:rPr>
      </w:pPr>
      <w:r w:rsidDel="00000000" w:rsidR="00000000" w:rsidRPr="00000000">
        <w:rPr>
          <w:rFonts w:ascii="PT Sans" w:cs="PT Sans" w:eastAsia="PT Sans" w:hAnsi="PT Sans"/>
          <w:i w:val="1"/>
          <w:sz w:val="24"/>
          <w:szCs w:val="24"/>
          <w:rtl w:val="0"/>
        </w:rPr>
        <w:t xml:space="preserve">Ретроспектива спринту Nexus спрямована на планування шляхів підвищення якості та продуктивності у всій платформі Nexus.</w:t>
      </w:r>
    </w:p>
    <w:p w:rsidR="00000000" w:rsidDel="00000000" w:rsidP="00000000" w:rsidRDefault="00000000" w:rsidRPr="00000000" w14:paraId="00000943">
      <w:pPr>
        <w:pStyle w:val="Heading2"/>
        <w:spacing w:after="100" w:before="100" w:line="360" w:lineRule="auto"/>
        <w:rPr/>
      </w:pPr>
      <w:bookmarkStart w:colFirst="0" w:colLast="0" w:name="_fv69ze5awky8" w:id="242"/>
      <w:bookmarkEnd w:id="242"/>
      <w:r w:rsidDel="00000000" w:rsidR="00000000" w:rsidRPr="00000000">
        <w:rPr>
          <w:rtl w:val="0"/>
        </w:rPr>
        <w:t xml:space="preserve">Артефакти та зобов'язання Nexus</w:t>
      </w:r>
    </w:p>
    <w:p w:rsidR="00000000" w:rsidDel="00000000" w:rsidP="00000000" w:rsidRDefault="00000000" w:rsidRPr="00000000" w14:paraId="00000944">
      <w:pPr>
        <w:spacing w:after="100" w:before="100" w:line="360" w:lineRule="auto"/>
        <w:rPr>
          <w:rFonts w:ascii="PT Sans" w:cs="PT Sans" w:eastAsia="PT Sans" w:hAnsi="PT Sans"/>
        </w:rPr>
      </w:pPr>
      <w:r w:rsidDel="00000000" w:rsidR="00000000" w:rsidRPr="00000000">
        <w:rPr>
          <w:rFonts w:ascii="PT Sans" w:cs="PT Sans" w:eastAsia="PT Sans" w:hAnsi="PT Sans"/>
          <w:rtl w:val="0"/>
        </w:rPr>
        <w:t xml:space="preserve">Артефакти представляють роботу або цінність і призначені для максимальної прозорості, як описано у вказівках зі скраму. Команда інтеграції Nexus працює з скрам-командами всередині Nexus, щоб забезпечити прозорість усіх артефактів та широке розуміння стану інтегрованого інкременту.</w:t>
      </w:r>
    </w:p>
    <w:p w:rsidR="00000000" w:rsidDel="00000000" w:rsidP="00000000" w:rsidRDefault="00000000" w:rsidRPr="00000000" w14:paraId="00000945">
      <w:pPr>
        <w:pStyle w:val="Heading3"/>
        <w:spacing w:after="100" w:before="100" w:line="360" w:lineRule="auto"/>
        <w:rPr>
          <w:color w:val="434343"/>
          <w:sz w:val="28"/>
          <w:szCs w:val="28"/>
        </w:rPr>
      </w:pPr>
      <w:bookmarkStart w:colFirst="0" w:colLast="0" w:name="_itmsbzkdaprf" w:id="243"/>
      <w:bookmarkEnd w:id="243"/>
      <w:r w:rsidDel="00000000" w:rsidR="00000000" w:rsidRPr="00000000">
        <w:rPr>
          <w:color w:val="434343"/>
          <w:sz w:val="28"/>
          <w:szCs w:val="28"/>
          <w:rtl w:val="0"/>
        </w:rPr>
        <w:t xml:space="preserve">Беклог продукту</w:t>
      </w:r>
    </w:p>
    <w:p w:rsidR="00000000" w:rsidDel="00000000" w:rsidP="00000000" w:rsidRDefault="00000000" w:rsidRPr="00000000" w14:paraId="00000946">
      <w:pPr>
        <w:spacing w:after="100" w:before="100" w:line="360" w:lineRule="auto"/>
        <w:rPr>
          <w:rFonts w:ascii="PT Sans" w:cs="PT Sans" w:eastAsia="PT Sans" w:hAnsi="PT Sans"/>
        </w:rPr>
      </w:pPr>
      <w:r w:rsidDel="00000000" w:rsidR="00000000" w:rsidRPr="00000000">
        <w:rPr>
          <w:rFonts w:ascii="PT Sans" w:cs="PT Sans" w:eastAsia="PT Sans" w:hAnsi="PT Sans"/>
          <w:rtl w:val="0"/>
        </w:rPr>
        <w:t xml:space="preserve">Єдиний беклог продукту містить перелік того, що необхідно для поліпшення продукту для всієї платформи Nexus і всіх її скрам-команд.</w:t>
      </w:r>
    </w:p>
    <w:p w:rsidR="00000000" w:rsidDel="00000000" w:rsidP="00000000" w:rsidRDefault="00000000" w:rsidRPr="00000000" w14:paraId="00000947">
      <w:pPr>
        <w:spacing w:after="100" w:before="100" w:line="360" w:lineRule="auto"/>
        <w:rPr>
          <w:rFonts w:ascii="PT Sans" w:cs="PT Sans" w:eastAsia="PT Sans" w:hAnsi="PT Sans"/>
          <w:b w:val="1"/>
        </w:rPr>
      </w:pPr>
      <w:r w:rsidDel="00000000" w:rsidR="00000000" w:rsidRPr="00000000">
        <w:rPr>
          <w:rFonts w:ascii="PT Sans" w:cs="PT Sans" w:eastAsia="PT Sans" w:hAnsi="PT Sans"/>
          <w:b w:val="1"/>
          <w:rtl w:val="0"/>
        </w:rPr>
        <w:t xml:space="preserve">Зобов'язання: ціль продукту</w:t>
      </w:r>
    </w:p>
    <w:p w:rsidR="00000000" w:rsidDel="00000000" w:rsidP="00000000" w:rsidRDefault="00000000" w:rsidRPr="00000000" w14:paraId="00000948">
      <w:pPr>
        <w:pStyle w:val="Heading3"/>
        <w:spacing w:after="100" w:before="100" w:line="360" w:lineRule="auto"/>
        <w:rPr>
          <w:color w:val="434343"/>
          <w:sz w:val="28"/>
          <w:szCs w:val="28"/>
        </w:rPr>
      </w:pPr>
      <w:bookmarkStart w:colFirst="0" w:colLast="0" w:name="_l60qy64z42u3" w:id="244"/>
      <w:bookmarkEnd w:id="244"/>
      <w:r w:rsidDel="00000000" w:rsidR="00000000" w:rsidRPr="00000000">
        <w:rPr>
          <w:color w:val="434343"/>
          <w:sz w:val="28"/>
          <w:szCs w:val="28"/>
          <w:rtl w:val="0"/>
        </w:rPr>
        <w:t xml:space="preserve">Беклог спринту Nexus</w:t>
      </w:r>
    </w:p>
    <w:p w:rsidR="00000000" w:rsidDel="00000000" w:rsidP="00000000" w:rsidRDefault="00000000" w:rsidRPr="00000000" w14:paraId="00000949">
      <w:pPr>
        <w:spacing w:after="100" w:before="100" w:line="360" w:lineRule="auto"/>
        <w:rPr>
          <w:rFonts w:ascii="PT Sans" w:cs="PT Sans" w:eastAsia="PT Sans" w:hAnsi="PT Sans"/>
        </w:rPr>
      </w:pPr>
      <w:r w:rsidDel="00000000" w:rsidR="00000000" w:rsidRPr="00000000">
        <w:rPr>
          <w:rFonts w:ascii="PT Sans" w:cs="PT Sans" w:eastAsia="PT Sans" w:hAnsi="PT Sans"/>
          <w:rtl w:val="0"/>
        </w:rPr>
        <w:t xml:space="preserve">Беклог спринту Nexus - це сукупність цілі спринту Nexus та пунктів беклогу продукту з беклогів спринту окремих скрам-команд.</w:t>
      </w:r>
    </w:p>
    <w:p w:rsidR="00000000" w:rsidDel="00000000" w:rsidP="00000000" w:rsidRDefault="00000000" w:rsidRPr="00000000" w14:paraId="0000094A">
      <w:pPr>
        <w:spacing w:after="100" w:before="100" w:line="360" w:lineRule="auto"/>
        <w:rPr>
          <w:rFonts w:ascii="PT Sans" w:cs="PT Sans" w:eastAsia="PT Sans" w:hAnsi="PT Sans"/>
          <w:b w:val="1"/>
        </w:rPr>
      </w:pPr>
      <w:r w:rsidDel="00000000" w:rsidR="00000000" w:rsidRPr="00000000">
        <w:rPr>
          <w:rFonts w:ascii="PT Sans" w:cs="PT Sans" w:eastAsia="PT Sans" w:hAnsi="PT Sans"/>
          <w:b w:val="1"/>
          <w:rtl w:val="0"/>
        </w:rPr>
        <w:t xml:space="preserve">Зобов'язання: ціль спринту Nexus</w:t>
      </w:r>
    </w:p>
    <w:p w:rsidR="00000000" w:rsidDel="00000000" w:rsidP="00000000" w:rsidRDefault="00000000" w:rsidRPr="00000000" w14:paraId="0000094B">
      <w:pPr>
        <w:pStyle w:val="Heading3"/>
        <w:spacing w:after="100" w:before="100" w:line="360" w:lineRule="auto"/>
        <w:rPr>
          <w:color w:val="434343"/>
          <w:sz w:val="28"/>
          <w:szCs w:val="28"/>
        </w:rPr>
      </w:pPr>
      <w:bookmarkStart w:colFirst="0" w:colLast="0" w:name="_b35w1x3ftmkx" w:id="245"/>
      <w:bookmarkEnd w:id="245"/>
      <w:r w:rsidDel="00000000" w:rsidR="00000000" w:rsidRPr="00000000">
        <w:rPr>
          <w:color w:val="434343"/>
          <w:sz w:val="28"/>
          <w:szCs w:val="28"/>
          <w:rtl w:val="0"/>
        </w:rPr>
        <w:t xml:space="preserve">Інтегрований ікремент</w:t>
      </w:r>
    </w:p>
    <w:p w:rsidR="00000000" w:rsidDel="00000000" w:rsidP="00000000" w:rsidRDefault="00000000" w:rsidRPr="00000000" w14:paraId="0000094C">
      <w:pPr>
        <w:spacing w:after="100" w:before="100" w:line="360" w:lineRule="auto"/>
        <w:rPr>
          <w:rFonts w:ascii="PT Sans" w:cs="PT Sans" w:eastAsia="PT Sans" w:hAnsi="PT Sans"/>
        </w:rPr>
      </w:pPr>
      <w:r w:rsidDel="00000000" w:rsidR="00000000" w:rsidRPr="00000000">
        <w:rPr>
          <w:rFonts w:ascii="PT Sans" w:cs="PT Sans" w:eastAsia="PT Sans" w:hAnsi="PT Sans"/>
          <w:rtl w:val="0"/>
        </w:rPr>
        <w:t xml:space="preserve">Інтегрований інкремент є поточною сумою всієї інтегрованої роботи, виконаної Nexus  для досягнення цілі продукту.</w:t>
      </w:r>
    </w:p>
    <w:p w:rsidR="00000000" w:rsidDel="00000000" w:rsidP="00000000" w:rsidRDefault="00000000" w:rsidRPr="00000000" w14:paraId="0000094D">
      <w:pPr>
        <w:spacing w:after="100" w:before="100" w:line="360" w:lineRule="auto"/>
        <w:rPr>
          <w:rFonts w:ascii="PT Sans" w:cs="PT Sans" w:eastAsia="PT Sans" w:hAnsi="PT Sans"/>
          <w:color w:val="343434"/>
        </w:rPr>
      </w:pPr>
      <w:r w:rsidDel="00000000" w:rsidR="00000000" w:rsidRPr="00000000">
        <w:rPr>
          <w:rFonts w:ascii="PT Sans" w:cs="PT Sans" w:eastAsia="PT Sans" w:hAnsi="PT Sans"/>
          <w:b w:val="1"/>
          <w:rtl w:val="0"/>
        </w:rPr>
        <w:t xml:space="preserve">Зобов'язання: визначення "Готово"</w:t>
      </w:r>
      <w:r w:rsidDel="00000000" w:rsidR="00000000" w:rsidRPr="00000000">
        <w:rPr>
          <w:rtl w:val="0"/>
        </w:rPr>
      </w:r>
    </w:p>
    <w:p w:rsidR="00000000" w:rsidDel="00000000" w:rsidP="00000000" w:rsidRDefault="00000000" w:rsidRPr="00000000" w14:paraId="0000094E">
      <w:pPr>
        <w:shd w:fill="c9daf8" w:val="clear"/>
        <w:spacing w:after="100" w:before="100" w:line="360" w:lineRule="auto"/>
        <w:ind w:left="720" w:firstLine="0"/>
        <w:rPr>
          <w:rFonts w:ascii="PT Sans" w:cs="PT Sans" w:eastAsia="PT Sans" w:hAnsi="PT Sans"/>
          <w:color w:val="343434"/>
        </w:rPr>
      </w:pPr>
      <w:r w:rsidDel="00000000" w:rsidR="00000000" w:rsidRPr="00000000">
        <w:rPr>
          <w:rFonts w:ascii="PT Sans" w:cs="PT Sans" w:eastAsia="PT Sans" w:hAnsi="PT Sans"/>
          <w:color w:val="343434"/>
          <w:rtl w:val="0"/>
        </w:rPr>
        <w:t xml:space="preserve">Більш детальну інформацію можна знайти в</w:t>
      </w:r>
      <w:hyperlink r:id="rId143">
        <w:r w:rsidDel="00000000" w:rsidR="00000000" w:rsidRPr="00000000">
          <w:rPr>
            <w:rFonts w:ascii="PT Sans" w:cs="PT Sans" w:eastAsia="PT Sans" w:hAnsi="PT Sans"/>
            <w:color w:val="343434"/>
            <w:rtl w:val="0"/>
          </w:rPr>
          <w:t xml:space="preserve"> </w:t>
        </w:r>
      </w:hyperlink>
      <w:hyperlink r:id="rId144">
        <w:r w:rsidDel="00000000" w:rsidR="00000000" w:rsidRPr="00000000">
          <w:rPr>
            <w:rFonts w:ascii="PT Sans" w:cs="PT Sans" w:eastAsia="PT Sans" w:hAnsi="PT Sans"/>
            <w:color w:val="4a90e2"/>
            <w:u w:val="single"/>
            <w:rtl w:val="0"/>
          </w:rPr>
          <w:t xml:space="preserve">онлайн-вказівці з Nexus</w:t>
        </w:r>
      </w:hyperlink>
      <w:r w:rsidDel="00000000" w:rsidR="00000000" w:rsidRPr="00000000">
        <w:rPr>
          <w:rtl w:val="0"/>
        </w:rPr>
      </w:r>
    </w:p>
    <w:p w:rsidR="00000000" w:rsidDel="00000000" w:rsidP="00000000" w:rsidRDefault="00000000" w:rsidRPr="00000000" w14:paraId="0000094F">
      <w:pPr>
        <w:pStyle w:val="Heading2"/>
        <w:spacing w:after="100" w:before="100" w:line="360" w:lineRule="auto"/>
        <w:rPr/>
      </w:pPr>
      <w:bookmarkStart w:colFirst="0" w:colLast="0" w:name="_rt4n7q3eyqbr" w:id="246"/>
      <w:bookmarkEnd w:id="246"/>
      <w:r w:rsidDel="00000000" w:rsidR="00000000" w:rsidRPr="00000000">
        <w:rPr>
          <w:rtl w:val="0"/>
        </w:rPr>
        <w:t xml:space="preserve">Технічні документи</w:t>
      </w:r>
    </w:p>
    <w:p w:rsidR="00000000" w:rsidDel="00000000" w:rsidP="00000000" w:rsidRDefault="00000000" w:rsidRPr="00000000" w14:paraId="00000950">
      <w:pPr>
        <w:spacing w:after="100" w:before="100" w:line="360" w:lineRule="auto"/>
        <w:ind w:firstLine="300"/>
        <w:rPr>
          <w:rFonts w:ascii="PT Sans" w:cs="PT Sans" w:eastAsia="PT Sans" w:hAnsi="PT Sans"/>
          <w:color w:val="4a90e2"/>
          <w:u w:val="single"/>
        </w:rPr>
      </w:pPr>
      <w:r w:rsidDel="00000000" w:rsidR="00000000" w:rsidRPr="00000000">
        <w:rPr>
          <w:rFonts w:ascii="PT Sans" w:cs="PT Sans" w:eastAsia="PT Sans" w:hAnsi="PT Sans"/>
          <w:sz w:val="20"/>
          <w:szCs w:val="20"/>
          <w:rtl w:val="0"/>
        </w:rPr>
        <w:t xml:space="preserve">•</w:t>
      </w:r>
      <w:r w:rsidDel="00000000" w:rsidR="00000000" w:rsidRPr="00000000">
        <w:rPr>
          <w:rFonts w:ascii="PT Sans" w:cs="PT Sans" w:eastAsia="PT Sans" w:hAnsi="PT Sans"/>
          <w:sz w:val="14"/>
          <w:szCs w:val="14"/>
          <w:rtl w:val="0"/>
        </w:rPr>
        <w:t xml:space="preserve">   </w:t>
      </w:r>
      <w:hyperlink r:id="rId145">
        <w:r w:rsidDel="00000000" w:rsidR="00000000" w:rsidRPr="00000000">
          <w:rPr>
            <w:rFonts w:ascii="PT Sans" w:cs="PT Sans" w:eastAsia="PT Sans" w:hAnsi="PT Sans"/>
            <w:sz w:val="14"/>
            <w:szCs w:val="14"/>
            <w:rtl w:val="0"/>
          </w:rPr>
          <w:t xml:space="preserve"> </w:t>
        </w:r>
      </w:hyperlink>
      <w:hyperlink r:id="rId146">
        <w:r w:rsidDel="00000000" w:rsidR="00000000" w:rsidRPr="00000000">
          <w:rPr>
            <w:rFonts w:ascii="PT Sans" w:cs="PT Sans" w:eastAsia="PT Sans" w:hAnsi="PT Sans"/>
            <w:color w:val="4a90e2"/>
            <w:u w:val="single"/>
            <w:rtl w:val="0"/>
          </w:rPr>
          <w:t xml:space="preserve">Пергляд структури</w:t>
        </w:r>
      </w:hyperlink>
      <w:r w:rsidDel="00000000" w:rsidR="00000000" w:rsidRPr="00000000">
        <w:rPr>
          <w:rtl w:val="0"/>
        </w:rPr>
      </w:r>
    </w:p>
    <w:p w:rsidR="00000000" w:rsidDel="00000000" w:rsidP="00000000" w:rsidRDefault="00000000" w:rsidRPr="00000000" w14:paraId="00000951">
      <w:pPr>
        <w:spacing w:after="100" w:before="100" w:line="360" w:lineRule="auto"/>
        <w:ind w:firstLine="300"/>
        <w:rPr>
          <w:rFonts w:ascii="PT Sans" w:cs="PT Sans" w:eastAsia="PT Sans" w:hAnsi="PT Sans"/>
          <w:color w:val="4a90e2"/>
          <w:u w:val="single"/>
        </w:rPr>
      </w:pPr>
      <w:r w:rsidDel="00000000" w:rsidR="00000000" w:rsidRPr="00000000">
        <w:rPr>
          <w:rFonts w:ascii="PT Sans" w:cs="PT Sans" w:eastAsia="PT Sans" w:hAnsi="PT Sans"/>
          <w:sz w:val="20"/>
          <w:szCs w:val="20"/>
          <w:rtl w:val="0"/>
        </w:rPr>
        <w:t xml:space="preserve">•</w:t>
      </w:r>
      <w:r w:rsidDel="00000000" w:rsidR="00000000" w:rsidRPr="00000000">
        <w:rPr>
          <w:rFonts w:ascii="PT Sans" w:cs="PT Sans" w:eastAsia="PT Sans" w:hAnsi="PT Sans"/>
          <w:sz w:val="14"/>
          <w:szCs w:val="14"/>
          <w:rtl w:val="0"/>
        </w:rPr>
        <w:t xml:space="preserve">   </w:t>
      </w:r>
      <w:hyperlink r:id="rId147">
        <w:r w:rsidDel="00000000" w:rsidR="00000000" w:rsidRPr="00000000">
          <w:rPr>
            <w:rFonts w:ascii="PT Sans" w:cs="PT Sans" w:eastAsia="PT Sans" w:hAnsi="PT Sans"/>
            <w:sz w:val="14"/>
            <w:szCs w:val="14"/>
            <w:rtl w:val="0"/>
          </w:rPr>
          <w:t xml:space="preserve"> </w:t>
        </w:r>
      </w:hyperlink>
      <w:hyperlink r:id="rId148">
        <w:r w:rsidDel="00000000" w:rsidR="00000000" w:rsidRPr="00000000">
          <w:rPr>
            <w:rFonts w:ascii="PT Sans" w:cs="PT Sans" w:eastAsia="PT Sans" w:hAnsi="PT Sans"/>
            <w:color w:val="4a90e2"/>
            <w:u w:val="single"/>
            <w:rtl w:val="0"/>
          </w:rPr>
          <w:t xml:space="preserve">Введення в структуру Nexus™</w:t>
        </w:r>
      </w:hyperlink>
      <w:r w:rsidDel="00000000" w:rsidR="00000000" w:rsidRPr="00000000">
        <w:rPr>
          <w:rtl w:val="0"/>
        </w:rPr>
      </w:r>
    </w:p>
    <w:p w:rsidR="00000000" w:rsidDel="00000000" w:rsidP="00000000" w:rsidRDefault="00000000" w:rsidRPr="00000000" w14:paraId="00000952">
      <w:pPr>
        <w:spacing w:after="100" w:before="100" w:line="360" w:lineRule="auto"/>
        <w:ind w:firstLine="300"/>
        <w:rPr>
          <w:rFonts w:ascii="PT Sans" w:cs="PT Sans" w:eastAsia="PT Sans" w:hAnsi="PT Sans"/>
          <w:color w:val="4a90e2"/>
          <w:u w:val="single"/>
        </w:rPr>
      </w:pPr>
      <w:r w:rsidDel="00000000" w:rsidR="00000000" w:rsidRPr="00000000">
        <w:rPr>
          <w:rFonts w:ascii="PT Sans" w:cs="PT Sans" w:eastAsia="PT Sans" w:hAnsi="PT Sans"/>
          <w:sz w:val="20"/>
          <w:szCs w:val="20"/>
          <w:rtl w:val="0"/>
        </w:rPr>
        <w:t xml:space="preserve">•</w:t>
      </w:r>
      <w:r w:rsidDel="00000000" w:rsidR="00000000" w:rsidRPr="00000000">
        <w:rPr>
          <w:rFonts w:ascii="PT Sans" w:cs="PT Sans" w:eastAsia="PT Sans" w:hAnsi="PT Sans"/>
          <w:sz w:val="14"/>
          <w:szCs w:val="14"/>
          <w:rtl w:val="0"/>
        </w:rPr>
        <w:t xml:space="preserve">   </w:t>
      </w:r>
      <w:hyperlink r:id="rId149">
        <w:r w:rsidDel="00000000" w:rsidR="00000000" w:rsidRPr="00000000">
          <w:rPr>
            <w:rFonts w:ascii="PT Sans" w:cs="PT Sans" w:eastAsia="PT Sans" w:hAnsi="PT Sans"/>
            <w:sz w:val="14"/>
            <w:szCs w:val="14"/>
            <w:rtl w:val="0"/>
          </w:rPr>
          <w:t xml:space="preserve"> </w:t>
        </w:r>
      </w:hyperlink>
      <w:hyperlink r:id="rId150">
        <w:r w:rsidDel="00000000" w:rsidR="00000000" w:rsidRPr="00000000">
          <w:rPr>
            <w:rFonts w:ascii="PT Sans" w:cs="PT Sans" w:eastAsia="PT Sans" w:hAnsi="PT Sans"/>
            <w:color w:val="4a90e2"/>
            <w:u w:val="single"/>
            <w:rtl w:val="0"/>
          </w:rPr>
          <w:t xml:space="preserve">Команда інтеграції Nexus</w:t>
        </w:r>
      </w:hyperlink>
      <w:r w:rsidDel="00000000" w:rsidR="00000000" w:rsidRPr="00000000">
        <w:rPr>
          <w:rtl w:val="0"/>
        </w:rPr>
      </w:r>
    </w:p>
    <w:p w:rsidR="00000000" w:rsidDel="00000000" w:rsidP="00000000" w:rsidRDefault="00000000" w:rsidRPr="00000000" w14:paraId="00000953">
      <w:pPr>
        <w:spacing w:after="100" w:before="100" w:line="360" w:lineRule="auto"/>
        <w:ind w:firstLine="300"/>
        <w:rPr>
          <w:rFonts w:ascii="PT Sans" w:cs="PT Sans" w:eastAsia="PT Sans" w:hAnsi="PT Sans"/>
          <w:color w:val="4a90e2"/>
          <w:u w:val="single"/>
        </w:rPr>
      </w:pPr>
      <w:r w:rsidDel="00000000" w:rsidR="00000000" w:rsidRPr="00000000">
        <w:rPr>
          <w:rFonts w:ascii="PT Sans" w:cs="PT Sans" w:eastAsia="PT Sans" w:hAnsi="PT Sans"/>
          <w:sz w:val="20"/>
          <w:szCs w:val="20"/>
          <w:rtl w:val="0"/>
        </w:rPr>
        <w:t xml:space="preserve">•</w:t>
      </w:r>
      <w:r w:rsidDel="00000000" w:rsidR="00000000" w:rsidRPr="00000000">
        <w:rPr>
          <w:rFonts w:ascii="PT Sans" w:cs="PT Sans" w:eastAsia="PT Sans" w:hAnsi="PT Sans"/>
          <w:sz w:val="14"/>
          <w:szCs w:val="14"/>
          <w:rtl w:val="0"/>
        </w:rPr>
        <w:t xml:space="preserve">   </w:t>
      </w:r>
      <w:hyperlink r:id="rId151">
        <w:r w:rsidDel="00000000" w:rsidR="00000000" w:rsidRPr="00000000">
          <w:rPr>
            <w:rFonts w:ascii="PT Sans" w:cs="PT Sans" w:eastAsia="PT Sans" w:hAnsi="PT Sans"/>
            <w:sz w:val="14"/>
            <w:szCs w:val="14"/>
            <w:rtl w:val="0"/>
          </w:rPr>
          <w:t xml:space="preserve"> </w:t>
        </w:r>
      </w:hyperlink>
      <w:hyperlink r:id="rId152">
        <w:r w:rsidDel="00000000" w:rsidR="00000000" w:rsidRPr="00000000">
          <w:rPr>
            <w:rFonts w:ascii="PT Sans" w:cs="PT Sans" w:eastAsia="PT Sans" w:hAnsi="PT Sans"/>
            <w:color w:val="4a90e2"/>
            <w:u w:val="single"/>
            <w:rtl w:val="0"/>
          </w:rPr>
          <w:t xml:space="preserve">Щоденний скрам Nexus</w:t>
        </w:r>
      </w:hyperlink>
      <w:r w:rsidDel="00000000" w:rsidR="00000000" w:rsidRPr="00000000">
        <w:rPr>
          <w:rtl w:val="0"/>
        </w:rPr>
      </w:r>
    </w:p>
    <w:p w:rsidR="00000000" w:rsidDel="00000000" w:rsidP="00000000" w:rsidRDefault="00000000" w:rsidRPr="00000000" w14:paraId="00000954">
      <w:pPr>
        <w:spacing w:after="100" w:before="100" w:line="360" w:lineRule="auto"/>
        <w:ind w:firstLine="300"/>
        <w:rPr>
          <w:rFonts w:ascii="PT Sans" w:cs="PT Sans" w:eastAsia="PT Sans" w:hAnsi="PT Sans"/>
          <w:color w:val="4a90e2"/>
          <w:u w:val="single"/>
        </w:rPr>
      </w:pPr>
      <w:r w:rsidDel="00000000" w:rsidR="00000000" w:rsidRPr="00000000">
        <w:rPr>
          <w:rFonts w:ascii="PT Sans" w:cs="PT Sans" w:eastAsia="PT Sans" w:hAnsi="PT Sans"/>
          <w:sz w:val="20"/>
          <w:szCs w:val="20"/>
          <w:rtl w:val="0"/>
        </w:rPr>
        <w:t xml:space="preserve">•</w:t>
      </w:r>
      <w:r w:rsidDel="00000000" w:rsidR="00000000" w:rsidRPr="00000000">
        <w:rPr>
          <w:rFonts w:ascii="PT Sans" w:cs="PT Sans" w:eastAsia="PT Sans" w:hAnsi="PT Sans"/>
          <w:sz w:val="14"/>
          <w:szCs w:val="14"/>
          <w:rtl w:val="0"/>
        </w:rPr>
        <w:t xml:space="preserve">   </w:t>
      </w:r>
      <w:hyperlink r:id="rId153">
        <w:r w:rsidDel="00000000" w:rsidR="00000000" w:rsidRPr="00000000">
          <w:rPr>
            <w:rFonts w:ascii="PT Sans" w:cs="PT Sans" w:eastAsia="PT Sans" w:hAnsi="PT Sans"/>
            <w:sz w:val="14"/>
            <w:szCs w:val="14"/>
            <w:rtl w:val="0"/>
          </w:rPr>
          <w:t xml:space="preserve"> </w:t>
        </w:r>
      </w:hyperlink>
      <w:hyperlink r:id="rId154">
        <w:r w:rsidDel="00000000" w:rsidR="00000000" w:rsidRPr="00000000">
          <w:rPr>
            <w:rFonts w:ascii="PT Sans" w:cs="PT Sans" w:eastAsia="PT Sans" w:hAnsi="PT Sans"/>
            <w:color w:val="4a90e2"/>
            <w:u w:val="single"/>
            <w:rtl w:val="0"/>
          </w:rPr>
          <w:t xml:space="preserve">Міжкомандне доопрацювання в Nexus</w:t>
        </w:r>
      </w:hyperlink>
      <w:r w:rsidDel="00000000" w:rsidR="00000000" w:rsidRPr="00000000">
        <w:rPr>
          <w:rtl w:val="0"/>
        </w:rPr>
      </w:r>
    </w:p>
    <w:p w:rsidR="00000000" w:rsidDel="00000000" w:rsidP="00000000" w:rsidRDefault="00000000" w:rsidRPr="00000000" w14:paraId="00000955">
      <w:pPr>
        <w:pStyle w:val="Heading2"/>
        <w:spacing w:after="100" w:before="100" w:line="360" w:lineRule="auto"/>
        <w:rPr/>
      </w:pPr>
      <w:bookmarkStart w:colFirst="0" w:colLast="0" w:name="_l2k46euw3b54" w:id="247"/>
      <w:bookmarkEnd w:id="247"/>
      <w:r w:rsidDel="00000000" w:rsidR="00000000" w:rsidRPr="00000000">
        <w:rPr>
          <w:rtl w:val="0"/>
        </w:rPr>
        <w:t xml:space="preserve">Книги</w:t>
      </w:r>
    </w:p>
    <w:p w:rsidR="00000000" w:rsidDel="00000000" w:rsidP="00000000" w:rsidRDefault="00000000" w:rsidRPr="00000000" w14:paraId="00000956">
      <w:pPr>
        <w:spacing w:after="100" w:before="100" w:line="360" w:lineRule="auto"/>
        <w:ind w:firstLine="540"/>
        <w:rPr>
          <w:rFonts w:ascii="PT Sans" w:cs="PT Sans" w:eastAsia="PT Sans" w:hAnsi="PT Sans"/>
          <w:sz w:val="44"/>
          <w:szCs w:val="44"/>
        </w:rPr>
      </w:pPr>
      <w:hyperlink r:id="rId155">
        <w:r w:rsidDel="00000000" w:rsidR="00000000" w:rsidRPr="00000000">
          <w:rPr>
            <w:rFonts w:ascii="PT Sans" w:cs="PT Sans" w:eastAsia="PT Sans" w:hAnsi="PT Sans"/>
            <w:color w:val="4a90e2"/>
            <w:u w:val="single"/>
            <w:rtl w:val="0"/>
          </w:rPr>
          <w:t xml:space="preserve">Nexus</w:t>
        </w:r>
      </w:hyperlink>
      <w:r w:rsidDel="00000000" w:rsidR="00000000" w:rsidRPr="00000000">
        <w:br w:type="page"/>
      </w:r>
      <w:r w:rsidDel="00000000" w:rsidR="00000000" w:rsidRPr="00000000">
        <w:rPr>
          <w:rtl w:val="0"/>
        </w:rPr>
      </w:r>
    </w:p>
    <w:p w:rsidR="00000000" w:rsidDel="00000000" w:rsidP="00000000" w:rsidRDefault="00000000" w:rsidRPr="00000000" w14:paraId="00000957">
      <w:pPr>
        <w:pStyle w:val="Heading1"/>
        <w:rPr/>
      </w:pPr>
      <w:bookmarkStart w:colFirst="0" w:colLast="0" w:name="_szb9kvbtfod4" w:id="248"/>
      <w:bookmarkEnd w:id="248"/>
      <w:r w:rsidDel="00000000" w:rsidR="00000000" w:rsidRPr="00000000">
        <w:rPr>
          <w:rtl w:val="0"/>
        </w:rPr>
        <w:t xml:space="preserve">Протоколи безпеки</w:t>
      </w:r>
    </w:p>
    <w:p w:rsidR="00000000" w:rsidDel="00000000" w:rsidP="00000000" w:rsidRDefault="00000000" w:rsidRPr="00000000" w14:paraId="00000958">
      <w:pPr>
        <w:shd w:fill="c9daf8" w:val="clear"/>
        <w:spacing w:after="100" w:before="100" w:line="360" w:lineRule="auto"/>
        <w:ind w:left="700" w:firstLine="0"/>
        <w:jc w:val="both"/>
        <w:rPr>
          <w:rFonts w:ascii="PT Sans" w:cs="PT Sans" w:eastAsia="PT Sans" w:hAnsi="PT Sans"/>
          <w:color w:val="343434"/>
        </w:rPr>
      </w:pPr>
      <w:r w:rsidDel="00000000" w:rsidR="00000000" w:rsidRPr="00000000">
        <w:rPr>
          <w:rFonts w:ascii="PT Sans" w:cs="PT Sans" w:eastAsia="PT Sans" w:hAnsi="PT Sans"/>
          <w:color w:val="343434"/>
          <w:rtl w:val="0"/>
        </w:rPr>
        <w:t xml:space="preserve">Ця вказівка спрямована на забезпечення того, щоб ІТ-ресурси ефективно виконували основні бізнес-функції, забезпечували безпеку електронних даних стейкхолдерів і відповідали основним вимогам кібербезпеки.</w:t>
      </w:r>
    </w:p>
    <w:p w:rsidR="00000000" w:rsidDel="00000000" w:rsidP="00000000" w:rsidRDefault="00000000" w:rsidRPr="00000000" w14:paraId="00000959">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Головною метою політики безпеки є дотримання нормативних стандартів і захист цілісності особистих і конфіденційних даних користувачів і бізнес-даних, які зберігаються в технологічній інфраструктурі бізнесу.</w:t>
      </w:r>
    </w:p>
    <w:p w:rsidR="00000000" w:rsidDel="00000000" w:rsidP="00000000" w:rsidRDefault="00000000" w:rsidRPr="00000000" w14:paraId="0000095A">
      <w:pPr>
        <w:pStyle w:val="Heading2"/>
        <w:spacing w:after="100" w:before="100" w:line="360" w:lineRule="auto"/>
        <w:jc w:val="both"/>
        <w:rPr/>
      </w:pPr>
      <w:bookmarkStart w:colFirst="0" w:colLast="0" w:name="_iqw0n0n8yv6k" w:id="249"/>
      <w:bookmarkEnd w:id="249"/>
      <w:r w:rsidDel="00000000" w:rsidR="00000000" w:rsidRPr="00000000">
        <w:rPr>
          <w:rtl w:val="0"/>
        </w:rPr>
        <w:t xml:space="preserve">Заборонені види діяльності</w:t>
      </w:r>
    </w:p>
    <w:p w:rsidR="00000000" w:rsidDel="00000000" w:rsidP="00000000" w:rsidRDefault="00000000" w:rsidRPr="00000000" w14:paraId="0000095B">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Чергові види діяльності заборонені працівникам без будь-яких винятків:</w:t>
      </w:r>
    </w:p>
    <w:p w:rsidR="00000000" w:rsidDel="00000000" w:rsidP="00000000" w:rsidRDefault="00000000" w:rsidRPr="00000000" w14:paraId="0000095C">
      <w:pPr>
        <w:numPr>
          <w:ilvl w:val="0"/>
          <w:numId w:val="21"/>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Порушення прав будь-якої особи або компанії, захищених авторським правом, комерційною таємницею, патентом або іншою інтелектуальною власністю, або аналогічними законами чи нормативними актами, враховуючи, але не обмежуючись, установкою або поширенням "піратських" чи інших програмних продуктів, які не ліцензовані належно для використання компанією</w:t>
      </w:r>
    </w:p>
    <w:p w:rsidR="00000000" w:rsidDel="00000000" w:rsidP="00000000" w:rsidRDefault="00000000" w:rsidRPr="00000000" w14:paraId="0000095D">
      <w:pPr>
        <w:numPr>
          <w:ilvl w:val="0"/>
          <w:numId w:val="21"/>
        </w:numPr>
        <w:spacing w:after="100" w:before="100" w:line="360" w:lineRule="auto"/>
        <w:ind w:left="720" w:hanging="360"/>
        <w:jc w:val="both"/>
      </w:pPr>
      <w:r w:rsidDel="00000000" w:rsidR="00000000" w:rsidRPr="00000000">
        <w:rPr>
          <w:rFonts w:ascii="PT Sans" w:cs="PT Sans" w:eastAsia="PT Sans" w:hAnsi="PT Sans"/>
          <w:rtl w:val="0"/>
        </w:rPr>
        <w:t xml:space="preserve">Несанкціоноване копіювання матеріалів, захищених авторським правом, враховуючи, але не обмежуючись, оцифровкою і поширенням захищених авторським правом джерел і установкою будь-якого захищеного авторським правом програмного забезпечення, на яке у компанії або працівників немає активної ліцензії, заборонено. Працівники мають повідомляти адміністраторам </w:t>
      </w:r>
      <w:r w:rsidDel="00000000" w:rsidR="00000000" w:rsidRPr="00000000">
        <w:rPr>
          <w:rFonts w:ascii="PT Sans" w:cs="PT Sans" w:eastAsia="PT Sans" w:hAnsi="PT Sans"/>
          <w:b w:val="1"/>
          <w:rtl w:val="0"/>
        </w:rPr>
        <w:t xml:space="preserve">технічної підтримки</w:t>
      </w:r>
      <w:r w:rsidDel="00000000" w:rsidR="00000000" w:rsidRPr="00000000">
        <w:rPr>
          <w:rFonts w:ascii="PT Sans" w:cs="PT Sans" w:eastAsia="PT Sans" w:hAnsi="PT Sans"/>
          <w:rtl w:val="0"/>
        </w:rPr>
        <w:t xml:space="preserve"> про неліцензійні копії встановленого програмного забезпечення</w:t>
      </w:r>
    </w:p>
    <w:p w:rsidR="00000000" w:rsidDel="00000000" w:rsidP="00000000" w:rsidRDefault="00000000" w:rsidRPr="00000000" w14:paraId="0000095E">
      <w:pPr>
        <w:numPr>
          <w:ilvl w:val="0"/>
          <w:numId w:val="21"/>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Впровадження шкідливих програм в мережу або сервер (наприклад, вірусів, черв'яків, троянських коней, поштових бомб тощо).</w:t>
      </w:r>
    </w:p>
    <w:p w:rsidR="00000000" w:rsidDel="00000000" w:rsidP="00000000" w:rsidRDefault="00000000" w:rsidRPr="00000000" w14:paraId="0000095F">
      <w:pPr>
        <w:numPr>
          <w:ilvl w:val="0"/>
          <w:numId w:val="21"/>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Розкривати паролі облікових записів іншим особам або дозволяти використання будь-якого облікового запису іншими особами. Це стосується сім'ї та інших членів дому, коли робота виконується вдома</w:t>
      </w:r>
    </w:p>
    <w:p w:rsidR="00000000" w:rsidDel="00000000" w:rsidP="00000000" w:rsidRDefault="00000000" w:rsidRPr="00000000" w14:paraId="00000960">
      <w:pPr>
        <w:numPr>
          <w:ilvl w:val="0"/>
          <w:numId w:val="21"/>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Використання обчислювального ресурсу компанії для активної участі у придбанні або передачі матеріалів, що порушують закони про сексуальні домагання або вороже ставлення на робочому місці</w:t>
      </w:r>
    </w:p>
    <w:p w:rsidR="00000000" w:rsidDel="00000000" w:rsidP="00000000" w:rsidRDefault="00000000" w:rsidRPr="00000000" w14:paraId="00000961">
      <w:pPr>
        <w:numPr>
          <w:ilvl w:val="0"/>
          <w:numId w:val="21"/>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Спробу отримати доступ до будь-яких даних, електронного вмісту або програм, що містяться в системах компанії, для яких вони не мають дозволу, явної згоди або неявної необхідності відповідно до своїх службових обов'язків</w:t>
      </w:r>
    </w:p>
    <w:p w:rsidR="00000000" w:rsidDel="00000000" w:rsidP="00000000" w:rsidRDefault="00000000" w:rsidRPr="00000000" w14:paraId="00000962">
      <w:pPr>
        <w:numPr>
          <w:ilvl w:val="0"/>
          <w:numId w:val="21"/>
        </w:numPr>
        <w:spacing w:after="100" w:before="100" w:line="360" w:lineRule="auto"/>
        <w:ind w:left="720" w:hanging="360"/>
        <w:jc w:val="both"/>
      </w:pPr>
      <w:r w:rsidDel="00000000" w:rsidR="00000000" w:rsidRPr="00000000">
        <w:rPr>
          <w:rFonts w:ascii="PT Sans" w:cs="PT Sans" w:eastAsia="PT Sans" w:hAnsi="PT Sans"/>
          <w:rtl w:val="0"/>
        </w:rPr>
        <w:t xml:space="preserve">Установку будь-якого програмного забезпечення, оновлень або виправлень на будь-який комп'ютер або інформаційну систему без попередньої згоди служби </w:t>
      </w:r>
      <w:r w:rsidDel="00000000" w:rsidR="00000000" w:rsidRPr="00000000">
        <w:rPr>
          <w:rFonts w:ascii="PT Sans" w:cs="PT Sans" w:eastAsia="PT Sans" w:hAnsi="PT Sans"/>
          <w:b w:val="1"/>
          <w:rtl w:val="0"/>
        </w:rPr>
        <w:t xml:space="preserve">технічної підтримки</w:t>
      </w:r>
    </w:p>
    <w:p w:rsidR="00000000" w:rsidDel="00000000" w:rsidP="00000000" w:rsidRDefault="00000000" w:rsidRPr="00000000" w14:paraId="00000963">
      <w:pPr>
        <w:numPr>
          <w:ilvl w:val="0"/>
          <w:numId w:val="21"/>
        </w:numPr>
        <w:spacing w:after="100" w:before="100" w:line="360" w:lineRule="auto"/>
        <w:ind w:left="720" w:hanging="360"/>
        <w:jc w:val="both"/>
      </w:pPr>
      <w:r w:rsidDel="00000000" w:rsidR="00000000" w:rsidRPr="00000000">
        <w:rPr>
          <w:rFonts w:ascii="PT Sans" w:cs="PT Sans" w:eastAsia="PT Sans" w:hAnsi="PT Sans"/>
          <w:rtl w:val="0"/>
        </w:rPr>
        <w:t xml:space="preserve">Встановлення або використання нестандартного умовно-безкоштовного програмного забезпечення без схвалення </w:t>
      </w:r>
      <w:r w:rsidDel="00000000" w:rsidR="00000000" w:rsidRPr="00000000">
        <w:rPr>
          <w:rFonts w:ascii="PT Sans" w:cs="PT Sans" w:eastAsia="PT Sans" w:hAnsi="PT Sans"/>
          <w:b w:val="1"/>
          <w:rtl w:val="0"/>
        </w:rPr>
        <w:t xml:space="preserve">технічної підтримки</w:t>
      </w:r>
    </w:p>
    <w:p w:rsidR="00000000" w:rsidDel="00000000" w:rsidP="00000000" w:rsidRDefault="00000000" w:rsidRPr="00000000" w14:paraId="00000964">
      <w:pPr>
        <w:numPr>
          <w:ilvl w:val="0"/>
          <w:numId w:val="21"/>
        </w:numPr>
        <w:spacing w:after="100" w:before="100" w:line="360" w:lineRule="auto"/>
        <w:ind w:left="720" w:hanging="360"/>
        <w:jc w:val="both"/>
      </w:pPr>
      <w:r w:rsidDel="00000000" w:rsidR="00000000" w:rsidRPr="00000000">
        <w:rPr>
          <w:rFonts w:ascii="PT Sans" w:cs="PT Sans" w:eastAsia="PT Sans" w:hAnsi="PT Sans"/>
          <w:rtl w:val="0"/>
        </w:rPr>
        <w:t xml:space="preserve">Встановлення, вимкнення або переміщення будь-якого комп'ютерного обладнання та периферійних пристроїв, що належать компанії, без попередньої згоди менеджера роботи з клієнтами (AM), менеджером проєкту (PM), технічного директора або </w:t>
      </w:r>
      <w:r w:rsidDel="00000000" w:rsidR="00000000" w:rsidRPr="00000000">
        <w:rPr>
          <w:rFonts w:ascii="PT Sans" w:cs="PT Sans" w:eastAsia="PT Sans" w:hAnsi="PT Sans"/>
          <w:b w:val="1"/>
          <w:rtl w:val="0"/>
        </w:rPr>
        <w:t xml:space="preserve">технічної підтримки</w:t>
      </w:r>
    </w:p>
    <w:p w:rsidR="00000000" w:rsidDel="00000000" w:rsidP="00000000" w:rsidRDefault="00000000" w:rsidRPr="00000000" w14:paraId="00000965">
      <w:pPr>
        <w:numPr>
          <w:ilvl w:val="0"/>
          <w:numId w:val="21"/>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Навмисну участь у діяльності, яка може:</w:t>
      </w:r>
    </w:p>
    <w:p w:rsidR="00000000" w:rsidDel="00000000" w:rsidP="00000000" w:rsidRDefault="00000000" w:rsidRPr="00000000" w14:paraId="00000966">
      <w:pPr>
        <w:numPr>
          <w:ilvl w:val="1"/>
          <w:numId w:val="21"/>
        </w:numPr>
        <w:spacing w:after="100" w:before="100" w:line="360" w:lineRule="auto"/>
        <w:ind w:left="1440" w:hanging="360"/>
        <w:jc w:val="both"/>
        <w:rPr>
          <w:rFonts w:ascii="PT Sans" w:cs="PT Sans" w:eastAsia="PT Sans" w:hAnsi="PT Sans"/>
        </w:rPr>
      </w:pPr>
      <w:r w:rsidDel="00000000" w:rsidR="00000000" w:rsidRPr="00000000">
        <w:rPr>
          <w:rFonts w:ascii="PT Sans" w:cs="PT Sans" w:eastAsia="PT Sans" w:hAnsi="PT Sans"/>
          <w:rtl w:val="0"/>
        </w:rPr>
        <w:t xml:space="preserve">погіршувати продуктивність інформаційних систем</w:t>
      </w:r>
    </w:p>
    <w:p w:rsidR="00000000" w:rsidDel="00000000" w:rsidP="00000000" w:rsidRDefault="00000000" w:rsidRPr="00000000" w14:paraId="00000967">
      <w:pPr>
        <w:numPr>
          <w:ilvl w:val="1"/>
          <w:numId w:val="21"/>
        </w:numPr>
        <w:spacing w:after="100" w:before="100" w:line="360" w:lineRule="auto"/>
        <w:ind w:left="1440" w:hanging="360"/>
        <w:jc w:val="both"/>
        <w:rPr>
          <w:rFonts w:ascii="PT Sans" w:cs="PT Sans" w:eastAsia="PT Sans" w:hAnsi="PT Sans"/>
        </w:rPr>
      </w:pPr>
      <w:r w:rsidDel="00000000" w:rsidR="00000000" w:rsidRPr="00000000">
        <w:rPr>
          <w:rFonts w:ascii="PT Sans" w:cs="PT Sans" w:eastAsia="PT Sans" w:hAnsi="PT Sans"/>
          <w:rtl w:val="0"/>
        </w:rPr>
        <w:t xml:space="preserve">позбавити авторизованого користувача компанії доступу до ресурсів компанії</w:t>
      </w:r>
    </w:p>
    <w:p w:rsidR="00000000" w:rsidDel="00000000" w:rsidP="00000000" w:rsidRDefault="00000000" w:rsidRPr="00000000" w14:paraId="00000968">
      <w:pPr>
        <w:numPr>
          <w:ilvl w:val="1"/>
          <w:numId w:val="21"/>
        </w:numPr>
        <w:spacing w:after="100" w:before="100" w:line="360" w:lineRule="auto"/>
        <w:ind w:left="1440" w:hanging="360"/>
        <w:jc w:val="both"/>
        <w:rPr>
          <w:rFonts w:ascii="PT Sans" w:cs="PT Sans" w:eastAsia="PT Sans" w:hAnsi="PT Sans"/>
        </w:rPr>
      </w:pPr>
      <w:r w:rsidDel="00000000" w:rsidR="00000000" w:rsidRPr="00000000">
        <w:rPr>
          <w:rFonts w:ascii="PT Sans" w:cs="PT Sans" w:eastAsia="PT Sans" w:hAnsi="PT Sans"/>
          <w:rtl w:val="0"/>
        </w:rPr>
        <w:t xml:space="preserve">отримувати додаткові ресурси попри виділені; або</w:t>
      </w:r>
    </w:p>
    <w:p w:rsidR="00000000" w:rsidDel="00000000" w:rsidP="00000000" w:rsidRDefault="00000000" w:rsidRPr="00000000" w14:paraId="00000969">
      <w:pPr>
        <w:numPr>
          <w:ilvl w:val="1"/>
          <w:numId w:val="21"/>
        </w:numPr>
        <w:spacing w:after="100" w:before="100" w:line="360" w:lineRule="auto"/>
        <w:ind w:left="1440" w:hanging="360"/>
        <w:jc w:val="both"/>
        <w:rPr>
          <w:rFonts w:ascii="PT Sans" w:cs="PT Sans" w:eastAsia="PT Sans" w:hAnsi="PT Sans"/>
        </w:rPr>
      </w:pPr>
      <w:r w:rsidDel="00000000" w:rsidR="00000000" w:rsidRPr="00000000">
        <w:rPr>
          <w:rFonts w:ascii="PT Sans" w:cs="PT Sans" w:eastAsia="PT Sans" w:hAnsi="PT Sans"/>
          <w:rtl w:val="0"/>
        </w:rPr>
        <w:t xml:space="preserve">обійти заходи комп'ютерної безпеки компанії.</w:t>
      </w:r>
    </w:p>
    <w:p w:rsidR="00000000" w:rsidDel="00000000" w:rsidP="00000000" w:rsidRDefault="00000000" w:rsidRPr="00000000" w14:paraId="0000096A">
      <w:pPr>
        <w:numPr>
          <w:ilvl w:val="0"/>
          <w:numId w:val="21"/>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Завантаження, встановлення або запуск програм безпеки або утиліт, які розкривають паролі, особисту інформацію або використовують слабкі місця в системі безпеки. Наприклад, працівники компанії не мають запускати шпигунське, рекламне ПЗ, програми для злому паролів, аналізатори пакетів, сканери портів або будь-які інші незатверджені програми. Технічна підтримка - це єдиний відділ, уповноважений виконувати такі дії:</w:t>
      </w:r>
    </w:p>
    <w:p w:rsidR="00000000" w:rsidDel="00000000" w:rsidP="00000000" w:rsidRDefault="00000000" w:rsidRPr="00000000" w14:paraId="0000096B">
      <w:pPr>
        <w:numPr>
          <w:ilvl w:val="0"/>
          <w:numId w:val="21"/>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Обхід автентифікації користувача або безпеки будь-якого хоста, мережі чи облікового запису</w:t>
      </w:r>
    </w:p>
    <w:p w:rsidR="00000000" w:rsidDel="00000000" w:rsidP="00000000" w:rsidRDefault="00000000" w:rsidRPr="00000000" w14:paraId="0000096C">
      <w:pPr>
        <w:numPr>
          <w:ilvl w:val="0"/>
          <w:numId w:val="21"/>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Втручання будь-якого користувача, крім хоста працівника, або відмова в обслуговуванні будь-якому користувачеві, крім хоста працівника (наприклад, атака "відмова в обслуговуванні")</w:t>
      </w:r>
    </w:p>
    <w:p w:rsidR="00000000" w:rsidDel="00000000" w:rsidP="00000000" w:rsidRDefault="00000000" w:rsidRPr="00000000" w14:paraId="0000096D">
      <w:pPr>
        <w:numPr>
          <w:ilvl w:val="0"/>
          <w:numId w:val="21"/>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Використання будь-якої програми / сценарію / команди або надсилання будь-яких повідомлень з наміром втрутитися в сеанс терміналу користувача або вимкнути його будь-яким способом, локально або через Інтернет/Інтранет/екстранет</w:t>
      </w:r>
    </w:p>
    <w:p w:rsidR="00000000" w:rsidDel="00000000" w:rsidP="00000000" w:rsidRDefault="00000000" w:rsidRPr="00000000" w14:paraId="0000096E">
      <w:pPr>
        <w:numPr>
          <w:ilvl w:val="0"/>
          <w:numId w:val="21"/>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Порушувати атрибути "чистого столу", такі як зберігання конфіденційної інформації, записаної на фізичних предметах, таких як блокноти та документи, і залишати їх без нагляду; залишати робоче місце, не блокуючи обліковий запис комп'ютера або будь-якого іншого пристрою.</w:t>
      </w:r>
    </w:p>
    <w:p w:rsidR="00000000" w:rsidDel="00000000" w:rsidP="00000000" w:rsidRDefault="00000000" w:rsidRPr="00000000" w14:paraId="0000096F">
      <w:pPr>
        <w:spacing w:after="100" w:before="100" w:line="360" w:lineRule="auto"/>
        <w:jc w:val="both"/>
        <w:rPr>
          <w:rFonts w:ascii="PT Sans" w:cs="PT Sans" w:eastAsia="PT Sans" w:hAnsi="PT Sans"/>
        </w:rPr>
      </w:pPr>
      <w:r w:rsidDel="00000000" w:rsidR="00000000" w:rsidRPr="00000000">
        <w:br w:type="page"/>
      </w:r>
      <w:r w:rsidDel="00000000" w:rsidR="00000000" w:rsidRPr="00000000">
        <w:rPr>
          <w:rtl w:val="0"/>
        </w:rPr>
      </w:r>
    </w:p>
    <w:p w:rsidR="00000000" w:rsidDel="00000000" w:rsidP="00000000" w:rsidRDefault="00000000" w:rsidRPr="00000000" w14:paraId="00000970">
      <w:pPr>
        <w:pStyle w:val="Heading1"/>
        <w:rPr/>
      </w:pPr>
      <w:bookmarkStart w:colFirst="0" w:colLast="0" w:name="_erizw7uocpwg" w:id="250"/>
      <w:bookmarkEnd w:id="250"/>
      <w:r w:rsidDel="00000000" w:rsidR="00000000" w:rsidRPr="00000000">
        <w:rPr>
          <w:rtl w:val="0"/>
        </w:rPr>
        <w:t xml:space="preserve">Політика використання пристроїв</w:t>
      </w:r>
    </w:p>
    <w:p w:rsidR="00000000" w:rsidDel="00000000" w:rsidP="00000000" w:rsidRDefault="00000000" w:rsidRPr="00000000" w14:paraId="00000971">
      <w:pPr>
        <w:shd w:fill="c9daf8" w:val="clear"/>
        <w:spacing w:after="100" w:before="100" w:line="360" w:lineRule="auto"/>
        <w:ind w:left="700" w:firstLine="0"/>
        <w:jc w:val="both"/>
        <w:rPr>
          <w:rFonts w:ascii="PT Sans" w:cs="PT Sans" w:eastAsia="PT Sans" w:hAnsi="PT Sans"/>
          <w:color w:val="343434"/>
        </w:rPr>
      </w:pPr>
      <w:r w:rsidDel="00000000" w:rsidR="00000000" w:rsidRPr="00000000">
        <w:rPr>
          <w:rFonts w:ascii="PT Sans" w:cs="PT Sans" w:eastAsia="PT Sans" w:hAnsi="PT Sans"/>
          <w:color w:val="343434"/>
          <w:rtl w:val="0"/>
        </w:rPr>
        <w:t xml:space="preserve">Ці вказівки стосуються всіх працівників компанії, враховуючи штатних та позаштатних працівників, раду директорів, волонтерів, підрядників, фрілансерів та інших агентів, які використовують будь-які пристрої для доступу, зберігання, резервного копіювання, переміщення або доступу до даних будь-якої організації чи конкретного учасника. Такий доступ до цих конфіденційних даних є привілеєм, а не правом, і є основою довіри, яку компанія встановила зі своїми членами, постачальниками та іншими.</w:t>
      </w:r>
    </w:p>
    <w:p w:rsidR="00000000" w:rsidDel="00000000" w:rsidP="00000000" w:rsidRDefault="00000000" w:rsidRPr="00000000" w14:paraId="00000972">
      <w:pPr>
        <w:shd w:fill="c9daf8" w:val="clear"/>
        <w:spacing w:after="100" w:before="100" w:line="360" w:lineRule="auto"/>
        <w:ind w:left="700" w:firstLine="0"/>
        <w:jc w:val="both"/>
        <w:rPr>
          <w:rFonts w:ascii="PT Sans" w:cs="PT Sans" w:eastAsia="PT Sans" w:hAnsi="PT Sans"/>
          <w:color w:val="343434"/>
        </w:rPr>
      </w:pPr>
      <w:r w:rsidDel="00000000" w:rsidR="00000000" w:rsidRPr="00000000">
        <w:rPr>
          <w:rFonts w:ascii="PT Sans" w:cs="PT Sans" w:eastAsia="PT Sans" w:hAnsi="PT Sans"/>
          <w:color w:val="343434"/>
          <w:rtl w:val="0"/>
        </w:rPr>
        <w:t xml:space="preserve">Отже, робота в компанії автоматично не гарантує первісну і постійну здатність використовувати пристрої для отримання доступу до корпоративних мереж та інформації.</w:t>
      </w:r>
    </w:p>
    <w:p w:rsidR="00000000" w:rsidDel="00000000" w:rsidP="00000000" w:rsidRDefault="00000000" w:rsidRPr="00000000" w14:paraId="00000973">
      <w:pPr>
        <w:pStyle w:val="Heading2"/>
        <w:spacing w:after="100" w:before="100" w:line="360" w:lineRule="auto"/>
        <w:jc w:val="both"/>
        <w:rPr/>
      </w:pPr>
      <w:bookmarkStart w:colFirst="0" w:colLast="0" w:name="_npmiw0584fh4" w:id="251"/>
      <w:bookmarkEnd w:id="251"/>
      <w:r w:rsidDel="00000000" w:rsidR="00000000" w:rsidRPr="00000000">
        <w:rPr>
          <w:rtl w:val="0"/>
        </w:rPr>
        <w:t xml:space="preserve">Вказівка</w:t>
      </w:r>
    </w:p>
    <w:p w:rsidR="00000000" w:rsidDel="00000000" w:rsidP="00000000" w:rsidRDefault="00000000" w:rsidRPr="00000000" w14:paraId="00000974">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Працівник розуміє і погоджується що:</w:t>
      </w:r>
    </w:p>
    <w:p w:rsidR="00000000" w:rsidDel="00000000" w:rsidP="00000000" w:rsidRDefault="00000000" w:rsidRPr="00000000" w14:paraId="00000975">
      <w:pPr>
        <w:numPr>
          <w:ilvl w:val="0"/>
          <w:numId w:val="10"/>
        </w:numPr>
        <w:spacing w:after="0" w:afterAutospacing="0" w:before="100" w:line="360" w:lineRule="auto"/>
        <w:ind w:left="720" w:hanging="360"/>
        <w:jc w:val="both"/>
      </w:pPr>
      <w:r w:rsidDel="00000000" w:rsidR="00000000" w:rsidRPr="00000000">
        <w:rPr>
          <w:rFonts w:ascii="PT Sans" w:cs="PT Sans" w:eastAsia="PT Sans" w:hAnsi="PT Sans"/>
          <w:rtl w:val="0"/>
        </w:rPr>
        <w:t xml:space="preserve">Працівник несе відповідальність за збереження обладнання, наданого працівнику відділом </w:t>
      </w:r>
      <w:r w:rsidDel="00000000" w:rsidR="00000000" w:rsidRPr="00000000">
        <w:rPr>
          <w:rFonts w:ascii="PT Sans" w:cs="PT Sans" w:eastAsia="PT Sans" w:hAnsi="PT Sans"/>
          <w:b w:val="1"/>
          <w:rtl w:val="0"/>
        </w:rPr>
        <w:t xml:space="preserve">технічної підтримки</w:t>
      </w:r>
      <w:r w:rsidDel="00000000" w:rsidR="00000000" w:rsidRPr="00000000">
        <w:rPr>
          <w:rFonts w:ascii="PT Sans" w:cs="PT Sans" w:eastAsia="PT Sans" w:hAnsi="PT Sans"/>
          <w:rtl w:val="0"/>
        </w:rPr>
        <w:t xml:space="preserve"> компанії.</w:t>
      </w:r>
    </w:p>
    <w:p w:rsidR="00000000" w:rsidDel="00000000" w:rsidP="00000000" w:rsidRDefault="00000000" w:rsidRPr="00000000" w14:paraId="00000976">
      <w:pPr>
        <w:numPr>
          <w:ilvl w:val="0"/>
          <w:numId w:val="10"/>
        </w:numPr>
        <w:spacing w:after="0" w:afterAutospacing="0" w:before="0" w:beforeAutospacing="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Це обладнання є єдиною і виключною власністю компанії.</w:t>
      </w:r>
    </w:p>
    <w:p w:rsidR="00000000" w:rsidDel="00000000" w:rsidP="00000000" w:rsidRDefault="00000000" w:rsidRPr="00000000" w14:paraId="00000977">
      <w:pPr>
        <w:numPr>
          <w:ilvl w:val="0"/>
          <w:numId w:val="10"/>
        </w:numPr>
        <w:spacing w:after="0" w:afterAutospacing="0" w:before="0" w:beforeAutospacing="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За винятком нормального зносу, працівник несе відповідальність за стан обладнання та за будь-які збитки, спричинені будь-яким неправильним використанням, недбалістю та/або несанкціонованим використанням обладнання.</w:t>
      </w:r>
    </w:p>
    <w:p w:rsidR="00000000" w:rsidDel="00000000" w:rsidP="00000000" w:rsidRDefault="00000000" w:rsidRPr="00000000" w14:paraId="00000978">
      <w:pPr>
        <w:numPr>
          <w:ilvl w:val="0"/>
          <w:numId w:val="10"/>
        </w:numPr>
        <w:spacing w:after="0" w:afterAutospacing="0" w:before="0" w:beforeAutospacing="0" w:line="360" w:lineRule="auto"/>
        <w:ind w:left="720" w:hanging="360"/>
        <w:jc w:val="both"/>
      </w:pPr>
      <w:r w:rsidDel="00000000" w:rsidR="00000000" w:rsidRPr="00000000">
        <w:rPr>
          <w:rFonts w:ascii="PT Sans" w:cs="PT Sans" w:eastAsia="PT Sans" w:hAnsi="PT Sans"/>
          <w:rtl w:val="0"/>
        </w:rPr>
        <w:t xml:space="preserve">Працівник не буде змінювати будь-яке обладнання компанії без письмового дозволу відділу </w:t>
      </w:r>
      <w:r w:rsidDel="00000000" w:rsidR="00000000" w:rsidRPr="00000000">
        <w:rPr>
          <w:rFonts w:ascii="PT Sans" w:cs="PT Sans" w:eastAsia="PT Sans" w:hAnsi="PT Sans"/>
          <w:b w:val="1"/>
          <w:rtl w:val="0"/>
        </w:rPr>
        <w:t xml:space="preserve">технічної підтримки</w:t>
      </w:r>
      <w:r w:rsidDel="00000000" w:rsidR="00000000" w:rsidRPr="00000000">
        <w:rPr>
          <w:rFonts w:ascii="PT Sans" w:cs="PT Sans" w:eastAsia="PT Sans" w:hAnsi="PT Sans"/>
          <w:rtl w:val="0"/>
        </w:rPr>
        <w:t xml:space="preserve">.</w:t>
      </w:r>
    </w:p>
    <w:p w:rsidR="00000000" w:rsidDel="00000000" w:rsidP="00000000" w:rsidRDefault="00000000" w:rsidRPr="00000000" w14:paraId="00000979">
      <w:pPr>
        <w:numPr>
          <w:ilvl w:val="0"/>
          <w:numId w:val="10"/>
        </w:numPr>
        <w:spacing w:after="0" w:afterAutospacing="0" w:before="0" w:beforeAutospacing="0" w:line="360" w:lineRule="auto"/>
        <w:ind w:left="720" w:hanging="360"/>
        <w:jc w:val="both"/>
      </w:pPr>
      <w:r w:rsidDel="00000000" w:rsidR="00000000" w:rsidRPr="00000000">
        <w:rPr>
          <w:rFonts w:ascii="PT Sans" w:cs="PT Sans" w:eastAsia="PT Sans" w:hAnsi="PT Sans"/>
          <w:rtl w:val="0"/>
        </w:rPr>
        <w:t xml:space="preserve">У разі збою обладнання, працівник якомога швидше має повідомити про це відділ </w:t>
      </w:r>
      <w:r w:rsidDel="00000000" w:rsidR="00000000" w:rsidRPr="00000000">
        <w:rPr>
          <w:rFonts w:ascii="PT Sans" w:cs="PT Sans" w:eastAsia="PT Sans" w:hAnsi="PT Sans"/>
          <w:b w:val="1"/>
          <w:rtl w:val="0"/>
        </w:rPr>
        <w:t xml:space="preserve">технічної підтримки</w:t>
      </w:r>
      <w:r w:rsidDel="00000000" w:rsidR="00000000" w:rsidRPr="00000000">
        <w:rPr>
          <w:rFonts w:ascii="PT Sans" w:cs="PT Sans" w:eastAsia="PT Sans" w:hAnsi="PT Sans"/>
          <w:rtl w:val="0"/>
        </w:rPr>
        <w:t xml:space="preserve">. Компанія може надати тимчасове обладнання у разі виходу обладнання з ладу.</w:t>
      </w:r>
    </w:p>
    <w:p w:rsidR="00000000" w:rsidDel="00000000" w:rsidP="00000000" w:rsidRDefault="00000000" w:rsidRPr="00000000" w14:paraId="0000097A">
      <w:pPr>
        <w:numPr>
          <w:ilvl w:val="0"/>
          <w:numId w:val="10"/>
        </w:numPr>
        <w:spacing w:after="0" w:afterAutospacing="0" w:before="0" w:beforeAutospacing="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Все обладнання компанії надається виключно для використання при наданні послуг клієнтам.</w:t>
      </w:r>
    </w:p>
    <w:p w:rsidR="00000000" w:rsidDel="00000000" w:rsidP="00000000" w:rsidRDefault="00000000" w:rsidRPr="00000000" w14:paraId="0000097B">
      <w:pPr>
        <w:numPr>
          <w:ilvl w:val="0"/>
          <w:numId w:val="10"/>
        </w:numPr>
        <w:spacing w:after="0" w:afterAutospacing="0" w:before="0" w:beforeAutospacing="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Особисте обладнання може бути підключене до обладнання, що належить  компанії, у разі схвалення менеджером роботи з клієнтами (AM).</w:t>
      </w:r>
    </w:p>
    <w:p w:rsidR="00000000" w:rsidDel="00000000" w:rsidP="00000000" w:rsidRDefault="00000000" w:rsidRPr="00000000" w14:paraId="0000097C">
      <w:pPr>
        <w:numPr>
          <w:ilvl w:val="0"/>
          <w:numId w:val="10"/>
        </w:numPr>
        <w:spacing w:after="100" w:before="0" w:beforeAutospacing="0" w:line="360" w:lineRule="auto"/>
        <w:ind w:left="720" w:hanging="360"/>
        <w:jc w:val="both"/>
      </w:pPr>
      <w:r w:rsidDel="00000000" w:rsidR="00000000" w:rsidRPr="00000000">
        <w:rPr>
          <w:rFonts w:ascii="PT Sans" w:cs="PT Sans" w:eastAsia="PT Sans" w:hAnsi="PT Sans"/>
          <w:rtl w:val="0"/>
        </w:rPr>
        <w:t xml:space="preserve">Протягом 5 (</w:t>
      </w:r>
      <w:r w:rsidDel="00000000" w:rsidR="00000000" w:rsidRPr="00000000">
        <w:rPr>
          <w:rFonts w:ascii="PT Sans" w:cs="PT Sans" w:eastAsia="PT Sans" w:hAnsi="PT Sans"/>
          <w:b w:val="1"/>
          <w:rtl w:val="0"/>
        </w:rPr>
        <w:t xml:space="preserve">п'яти</w:t>
      </w:r>
      <w:r w:rsidDel="00000000" w:rsidR="00000000" w:rsidRPr="00000000">
        <w:rPr>
          <w:rFonts w:ascii="PT Sans" w:cs="PT Sans" w:eastAsia="PT Sans" w:hAnsi="PT Sans"/>
          <w:rtl w:val="0"/>
        </w:rPr>
        <w:t xml:space="preserve">) робочих днів після припинення роботи в компанії працівник має повернути все поставлене обладнання в ІТ-відділ. Якщо для компанії виникне необхідність вдатися до юридичних чи інших засобів для відновлення свого обладнання, працівник погоджується сплатити всі пов'язані з цим витрати та адвокатські збори, які можуть бути понесені компанією.</w:t>
      </w:r>
    </w:p>
    <w:p w:rsidR="00000000" w:rsidDel="00000000" w:rsidP="00000000" w:rsidRDefault="00000000" w:rsidRPr="00000000" w14:paraId="0000097D">
      <w:pPr>
        <w:pStyle w:val="Heading3"/>
        <w:rPr/>
      </w:pPr>
      <w:bookmarkStart w:colFirst="0" w:colLast="0" w:name="_jckjxwnkoku1" w:id="252"/>
      <w:bookmarkEnd w:id="252"/>
      <w:r w:rsidDel="00000000" w:rsidR="00000000" w:rsidRPr="00000000">
        <w:rPr>
          <w:rtl w:val="0"/>
        </w:rPr>
        <w:t xml:space="preserve">Технічний відділ залишає за собою право</w:t>
      </w:r>
    </w:p>
    <w:p w:rsidR="00000000" w:rsidDel="00000000" w:rsidP="00000000" w:rsidRDefault="00000000" w:rsidRPr="00000000" w14:paraId="0000097E">
      <w:pPr>
        <w:numPr>
          <w:ilvl w:val="0"/>
          <w:numId w:val="88"/>
        </w:numPr>
        <w:spacing w:after="0" w:afterAutospacing="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Встановити антивірусне програмне забезпечення на будь-який пристрій, що належить компанії, або особистий пристрій, якщо він використовується під час роботи.</w:t>
      </w:r>
    </w:p>
    <w:p w:rsidR="00000000" w:rsidDel="00000000" w:rsidP="00000000" w:rsidRDefault="00000000" w:rsidRPr="00000000" w14:paraId="0000097F">
      <w:pPr>
        <w:numPr>
          <w:ilvl w:val="0"/>
          <w:numId w:val="88"/>
        </w:numPr>
        <w:spacing w:after="0" w:afterAutospacing="0" w:before="0" w:beforeAutospacing="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Обмежити використання деяких додатків.</w:t>
      </w:r>
    </w:p>
    <w:p w:rsidR="00000000" w:rsidDel="00000000" w:rsidP="00000000" w:rsidRDefault="00000000" w:rsidRPr="00000000" w14:paraId="00000980">
      <w:pPr>
        <w:numPr>
          <w:ilvl w:val="0"/>
          <w:numId w:val="88"/>
        </w:numPr>
        <w:spacing w:after="0" w:afterAutospacing="0" w:before="0" w:beforeAutospacing="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Обмежити використання мережевих ресурсів.</w:t>
      </w:r>
    </w:p>
    <w:p w:rsidR="00000000" w:rsidDel="00000000" w:rsidP="00000000" w:rsidRDefault="00000000" w:rsidRPr="00000000" w14:paraId="00000981">
      <w:pPr>
        <w:numPr>
          <w:ilvl w:val="0"/>
          <w:numId w:val="88"/>
        </w:numPr>
        <w:spacing w:after="0" w:afterAutospacing="0" w:before="0" w:beforeAutospacing="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Видалити дані з втрачених/пошкоджених пристроїв або при припиненні роботи.</w:t>
      </w:r>
    </w:p>
    <w:p w:rsidR="00000000" w:rsidDel="00000000" w:rsidP="00000000" w:rsidRDefault="00000000" w:rsidRPr="00000000" w14:paraId="00000982">
      <w:pPr>
        <w:numPr>
          <w:ilvl w:val="0"/>
          <w:numId w:val="88"/>
        </w:numPr>
        <w:spacing w:after="0" w:afterAutospacing="0" w:before="0" w:beforeAutospacing="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Правильно виконувати підготовку завдань і налаштування обладнання перед підключенням до мережі.</w:t>
      </w:r>
    </w:p>
    <w:p w:rsidR="00000000" w:rsidDel="00000000" w:rsidP="00000000" w:rsidRDefault="00000000" w:rsidRPr="00000000" w14:paraId="00000983">
      <w:pPr>
        <w:numPr>
          <w:ilvl w:val="0"/>
          <w:numId w:val="88"/>
        </w:numPr>
        <w:spacing w:after="0" w:afterAutospacing="0" w:before="0" w:beforeAutospacing="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З допомогою примусового застосування політики і будь-яких інших засобів, які він вважатиме необхідними, обмежити здатність кінцевих ­користувачів передавати дані на певні ресурси в мережі компанії і з них.</w:t>
      </w:r>
    </w:p>
    <w:p w:rsidR="00000000" w:rsidDel="00000000" w:rsidP="00000000" w:rsidRDefault="00000000" w:rsidRPr="00000000" w14:paraId="00000984">
      <w:pPr>
        <w:numPr>
          <w:ilvl w:val="0"/>
          <w:numId w:val="88"/>
        </w:numPr>
        <w:spacing w:after="100" w:before="0" w:beforeAutospacing="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Компанія може запропонувати відшкодування витрат працівникам, якщо вони вирішать використовувати власні пристрої замість того, щоб приймати пристрої, випущені компанією.</w:t>
      </w:r>
    </w:p>
    <w:p w:rsidR="00000000" w:rsidDel="00000000" w:rsidP="00000000" w:rsidRDefault="00000000" w:rsidRPr="00000000" w14:paraId="00000985">
      <w:pPr>
        <w:spacing w:after="100" w:before="100" w:line="360" w:lineRule="auto"/>
        <w:jc w:val="both"/>
        <w:rPr>
          <w:rFonts w:ascii="PT Sans" w:cs="PT Sans" w:eastAsia="PT Sans" w:hAnsi="PT Sans"/>
        </w:rPr>
      </w:pPr>
      <w:r w:rsidDel="00000000" w:rsidR="00000000" w:rsidRPr="00000000">
        <w:br w:type="page"/>
      </w:r>
      <w:r w:rsidDel="00000000" w:rsidR="00000000" w:rsidRPr="00000000">
        <w:rPr>
          <w:rtl w:val="0"/>
        </w:rPr>
      </w:r>
    </w:p>
    <w:p w:rsidR="00000000" w:rsidDel="00000000" w:rsidP="00000000" w:rsidRDefault="00000000" w:rsidRPr="00000000" w14:paraId="00000986">
      <w:pPr>
        <w:pStyle w:val="Heading1"/>
        <w:spacing w:after="100" w:before="100" w:line="360" w:lineRule="auto"/>
        <w:rPr/>
      </w:pPr>
      <w:bookmarkStart w:colFirst="0" w:colLast="0" w:name="_jt0gss7onm7t" w:id="253"/>
      <w:bookmarkEnd w:id="253"/>
      <w:r w:rsidDel="00000000" w:rsidR="00000000" w:rsidRPr="00000000">
        <w:rPr>
          <w:rtl w:val="0"/>
        </w:rPr>
        <w:t xml:space="preserve">Політика WI-FI</w:t>
      </w:r>
    </w:p>
    <w:p w:rsidR="00000000" w:rsidDel="00000000" w:rsidP="00000000" w:rsidRDefault="00000000" w:rsidRPr="00000000" w14:paraId="00000987">
      <w:pPr>
        <w:shd w:fill="c9daf8" w:val="clear"/>
        <w:spacing w:after="100" w:before="100" w:line="360" w:lineRule="auto"/>
        <w:ind w:left="720" w:firstLine="0"/>
        <w:jc w:val="both"/>
        <w:rPr>
          <w:rFonts w:ascii="PT Sans" w:cs="PT Sans" w:eastAsia="PT Sans" w:hAnsi="PT Sans"/>
          <w:color w:val="343434"/>
        </w:rPr>
      </w:pPr>
      <w:r w:rsidDel="00000000" w:rsidR="00000000" w:rsidRPr="00000000">
        <w:rPr>
          <w:rFonts w:ascii="PT Sans" w:cs="PT Sans" w:eastAsia="PT Sans" w:hAnsi="PT Sans"/>
          <w:color w:val="343434"/>
          <w:rtl w:val="0"/>
        </w:rPr>
        <w:t xml:space="preserve">Ця вказівка спрямована на забезпечення безпеки інформаційних ресурсів, що належать компанії, а також на підвищення обізнаності та впровадження безпечних методів підключення до безкоштовних та незахищених мереж Wi-Fi. </w:t>
      </w:r>
      <w:r w:rsidDel="00000000" w:rsidR="00000000" w:rsidRPr="00000000">
        <w:rPr>
          <w:rFonts w:ascii="PT Sans" w:cs="PT Sans" w:eastAsia="PT Sans" w:hAnsi="PT Sans"/>
          <w:b w:val="1"/>
          <w:color w:val="343434"/>
          <w:rtl w:val="0"/>
        </w:rPr>
        <w:t xml:space="preserve">Технічна підтримка</w:t>
      </w:r>
      <w:r w:rsidDel="00000000" w:rsidR="00000000" w:rsidRPr="00000000">
        <w:rPr>
          <w:rFonts w:ascii="PT Sans" w:cs="PT Sans" w:eastAsia="PT Sans" w:hAnsi="PT Sans"/>
          <w:color w:val="343434"/>
          <w:rtl w:val="0"/>
        </w:rPr>
        <w:t xml:space="preserve"> компанії надає доступ до цих ресурсів як привілей і повинна керувати ними відповідально, щоб підтримувати конфіденційність, цілісність та доступність усіх інформаційних ресурсів.</w:t>
      </w:r>
    </w:p>
    <w:p w:rsidR="00000000" w:rsidDel="00000000" w:rsidP="00000000" w:rsidRDefault="00000000" w:rsidRPr="00000000" w14:paraId="00000988">
      <w:pPr>
        <w:pStyle w:val="Heading2"/>
        <w:rPr>
          <w:sz w:val="32"/>
          <w:szCs w:val="32"/>
        </w:rPr>
      </w:pPr>
      <w:bookmarkStart w:colFirst="0" w:colLast="0" w:name="_cst9hg9w87bw" w:id="254"/>
      <w:bookmarkEnd w:id="254"/>
      <w:r w:rsidDel="00000000" w:rsidR="00000000" w:rsidRPr="00000000">
        <w:rPr>
          <w:sz w:val="32"/>
          <w:szCs w:val="32"/>
          <w:rtl w:val="0"/>
        </w:rPr>
        <w:t xml:space="preserve">Вказівка</w:t>
      </w:r>
    </w:p>
    <w:p w:rsidR="00000000" w:rsidDel="00000000" w:rsidP="00000000" w:rsidRDefault="00000000" w:rsidRPr="00000000" w14:paraId="00000989">
      <w:pPr>
        <w:pStyle w:val="Heading3"/>
        <w:rPr>
          <w:color w:val="434343"/>
          <w:sz w:val="28"/>
          <w:szCs w:val="28"/>
        </w:rPr>
      </w:pPr>
      <w:bookmarkStart w:colFirst="0" w:colLast="0" w:name="_f62y30fmgo2" w:id="255"/>
      <w:bookmarkEnd w:id="255"/>
      <w:r w:rsidDel="00000000" w:rsidR="00000000" w:rsidRPr="00000000">
        <w:rPr>
          <w:color w:val="434343"/>
          <w:sz w:val="28"/>
          <w:szCs w:val="28"/>
          <w:rtl w:val="0"/>
        </w:rPr>
        <w:t xml:space="preserve">Wi-Fi компанії/домашній</w:t>
      </w:r>
    </w:p>
    <w:p w:rsidR="00000000" w:rsidDel="00000000" w:rsidP="00000000" w:rsidRDefault="00000000" w:rsidRPr="00000000" w14:paraId="0000098A">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Мережа Wi-Fi та підключення до Інтернету на роботі або під час роботи з дому мають бути:</w:t>
      </w:r>
    </w:p>
    <w:p w:rsidR="00000000" w:rsidDel="00000000" w:rsidP="00000000" w:rsidRDefault="00000000" w:rsidRPr="00000000" w14:paraId="0000098B">
      <w:pPr>
        <w:numPr>
          <w:ilvl w:val="0"/>
          <w:numId w:val="38"/>
        </w:numPr>
        <w:spacing w:after="0" w:afterAutospacing="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Захищені паролем та шифруванням відповідно до поточної галузевої практики:</w:t>
      </w:r>
    </w:p>
    <w:p w:rsidR="00000000" w:rsidDel="00000000" w:rsidP="00000000" w:rsidRDefault="00000000" w:rsidRPr="00000000" w14:paraId="0000098C">
      <w:pPr>
        <w:numPr>
          <w:ilvl w:val="1"/>
          <w:numId w:val="38"/>
        </w:numPr>
        <w:spacing w:after="0" w:afterAutospacing="0" w:before="0" w:beforeAutospacing="0" w:line="360" w:lineRule="auto"/>
        <w:ind w:left="1440" w:hanging="360"/>
        <w:jc w:val="both"/>
        <w:rPr>
          <w:rFonts w:ascii="PT Sans" w:cs="PT Sans" w:eastAsia="PT Sans" w:hAnsi="PT Sans"/>
        </w:rPr>
      </w:pPr>
      <w:r w:rsidDel="00000000" w:rsidR="00000000" w:rsidRPr="00000000">
        <w:rPr>
          <w:rFonts w:ascii="PT Sans" w:cs="PT Sans" w:eastAsia="PT Sans" w:hAnsi="PT Sans"/>
          <w:rtl w:val="0"/>
        </w:rPr>
        <w:t xml:space="preserve">Не менше 8 символів</w:t>
      </w:r>
    </w:p>
    <w:p w:rsidR="00000000" w:rsidDel="00000000" w:rsidP="00000000" w:rsidRDefault="00000000" w:rsidRPr="00000000" w14:paraId="0000098D">
      <w:pPr>
        <w:numPr>
          <w:ilvl w:val="1"/>
          <w:numId w:val="38"/>
        </w:numPr>
        <w:spacing w:after="0" w:afterAutospacing="0" w:before="0" w:beforeAutospacing="0" w:line="360" w:lineRule="auto"/>
        <w:ind w:left="1440" w:hanging="360"/>
        <w:jc w:val="both"/>
        <w:rPr>
          <w:rFonts w:ascii="PT Sans" w:cs="PT Sans" w:eastAsia="PT Sans" w:hAnsi="PT Sans"/>
        </w:rPr>
      </w:pPr>
      <w:r w:rsidDel="00000000" w:rsidR="00000000" w:rsidRPr="00000000">
        <w:rPr>
          <w:rFonts w:ascii="PT Sans" w:cs="PT Sans" w:eastAsia="PT Sans" w:hAnsi="PT Sans"/>
          <w:rtl w:val="0"/>
        </w:rPr>
        <w:t xml:space="preserve">Має містити принаймні 1 спеціальний символ</w:t>
      </w:r>
    </w:p>
    <w:p w:rsidR="00000000" w:rsidDel="00000000" w:rsidP="00000000" w:rsidRDefault="00000000" w:rsidRPr="00000000" w14:paraId="0000098E">
      <w:pPr>
        <w:numPr>
          <w:ilvl w:val="1"/>
          <w:numId w:val="38"/>
        </w:numPr>
        <w:spacing w:after="0" w:afterAutospacing="0" w:before="0" w:beforeAutospacing="0" w:line="360" w:lineRule="auto"/>
        <w:ind w:left="1440" w:hanging="360"/>
        <w:jc w:val="both"/>
        <w:rPr>
          <w:rFonts w:ascii="PT Sans" w:cs="PT Sans" w:eastAsia="PT Sans" w:hAnsi="PT Sans"/>
        </w:rPr>
      </w:pPr>
      <w:r w:rsidDel="00000000" w:rsidR="00000000" w:rsidRPr="00000000">
        <w:rPr>
          <w:rFonts w:ascii="PT Sans" w:cs="PT Sans" w:eastAsia="PT Sans" w:hAnsi="PT Sans"/>
          <w:rtl w:val="0"/>
        </w:rPr>
        <w:t xml:space="preserve">Має містити принаймні 1 велику літеру</w:t>
      </w:r>
    </w:p>
    <w:p w:rsidR="00000000" w:rsidDel="00000000" w:rsidP="00000000" w:rsidRDefault="00000000" w:rsidRPr="00000000" w14:paraId="0000098F">
      <w:pPr>
        <w:numPr>
          <w:ilvl w:val="1"/>
          <w:numId w:val="38"/>
        </w:numPr>
        <w:spacing w:after="0" w:afterAutospacing="0" w:before="0" w:beforeAutospacing="0" w:line="360" w:lineRule="auto"/>
        <w:ind w:left="1440" w:hanging="360"/>
        <w:jc w:val="both"/>
        <w:rPr>
          <w:rFonts w:ascii="PT Sans" w:cs="PT Sans" w:eastAsia="PT Sans" w:hAnsi="PT Sans"/>
        </w:rPr>
      </w:pPr>
      <w:r w:rsidDel="00000000" w:rsidR="00000000" w:rsidRPr="00000000">
        <w:rPr>
          <w:rFonts w:ascii="PT Sans" w:cs="PT Sans" w:eastAsia="PT Sans" w:hAnsi="PT Sans"/>
          <w:rtl w:val="0"/>
        </w:rPr>
        <w:t xml:space="preserve">Не має містити загальних слів або комбінацій цифр (наприклад, дерево, пароль, 12345 і т.д.).</w:t>
      </w:r>
    </w:p>
    <w:p w:rsidR="00000000" w:rsidDel="00000000" w:rsidP="00000000" w:rsidRDefault="00000000" w:rsidRPr="00000000" w14:paraId="00000990">
      <w:pPr>
        <w:numPr>
          <w:ilvl w:val="0"/>
          <w:numId w:val="38"/>
        </w:numPr>
        <w:spacing w:after="0" w:afterAutospacing="0" w:before="0" w:beforeAutospacing="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Коди доступу мають мати відповідну складність і змінюватися через певні проміжки часу (один раз на квартал).</w:t>
      </w:r>
    </w:p>
    <w:p w:rsidR="00000000" w:rsidDel="00000000" w:rsidP="00000000" w:rsidRDefault="00000000" w:rsidRPr="00000000" w14:paraId="00000991">
      <w:pPr>
        <w:numPr>
          <w:ilvl w:val="0"/>
          <w:numId w:val="38"/>
        </w:numPr>
        <w:spacing w:after="0" w:afterAutospacing="0" w:before="0" w:beforeAutospacing="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Фізично або логічно відокремлені від виробничої дротової локальної мережі (LAN) компанії та її ресурсів.</w:t>
      </w:r>
    </w:p>
    <w:p w:rsidR="00000000" w:rsidDel="00000000" w:rsidP="00000000" w:rsidRDefault="00000000" w:rsidRPr="00000000" w14:paraId="00000992">
      <w:pPr>
        <w:numPr>
          <w:ilvl w:val="0"/>
          <w:numId w:val="38"/>
        </w:numPr>
        <w:spacing w:after="0" w:afterAutospacing="0" w:before="0" w:beforeAutospacing="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Забезпечувати окрему мережу для зручності відвідувачів компанії, клієнтів при відвідуванні офісів і працівників при використанні Інтернету не в робочих цілях.</w:t>
      </w:r>
    </w:p>
    <w:p w:rsidR="00000000" w:rsidDel="00000000" w:rsidP="00000000" w:rsidRDefault="00000000" w:rsidRPr="00000000" w14:paraId="00000993">
      <w:pPr>
        <w:numPr>
          <w:ilvl w:val="0"/>
          <w:numId w:val="38"/>
        </w:numPr>
        <w:spacing w:after="0" w:afterAutospacing="0" w:before="0" w:beforeAutospacing="0" w:line="360" w:lineRule="auto"/>
        <w:ind w:left="720" w:hanging="360"/>
        <w:jc w:val="both"/>
      </w:pPr>
      <w:r w:rsidDel="00000000" w:rsidR="00000000" w:rsidRPr="00000000">
        <w:rPr>
          <w:rFonts w:ascii="PT Sans" w:cs="PT Sans" w:eastAsia="PT Sans" w:hAnsi="PT Sans"/>
          <w:rtl w:val="0"/>
        </w:rPr>
        <w:t xml:space="preserve">Використовувати для доступу до виробничої локальної мережі компанії тільки для бізнес-цілей і з ухваленим підключенням до віртуальної приватної мережі (VPN), виданим </w:t>
      </w:r>
      <w:r w:rsidDel="00000000" w:rsidR="00000000" w:rsidRPr="00000000">
        <w:rPr>
          <w:rFonts w:ascii="PT Sans" w:cs="PT Sans" w:eastAsia="PT Sans" w:hAnsi="PT Sans"/>
          <w:b w:val="1"/>
          <w:rtl w:val="0"/>
        </w:rPr>
        <w:t xml:space="preserve">технічною підтримкою</w:t>
      </w:r>
      <w:r w:rsidDel="00000000" w:rsidR="00000000" w:rsidRPr="00000000">
        <w:rPr>
          <w:rFonts w:ascii="PT Sans" w:cs="PT Sans" w:eastAsia="PT Sans" w:hAnsi="PT Sans"/>
          <w:rtl w:val="0"/>
        </w:rPr>
        <w:t xml:space="preserve">, особливо при роботі з дому.</w:t>
      </w:r>
    </w:p>
    <w:p w:rsidR="00000000" w:rsidDel="00000000" w:rsidP="00000000" w:rsidRDefault="00000000" w:rsidRPr="00000000" w14:paraId="00000994">
      <w:pPr>
        <w:numPr>
          <w:ilvl w:val="0"/>
          <w:numId w:val="38"/>
        </w:numPr>
        <w:spacing w:after="100" w:before="0" w:beforeAutospacing="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Wi-Fi компанії може бути змінений, пароль повторно виданий або скасований, мережа може стати недоступною або іншим способом видалена без повідомлення з метою безпеки або стійкості бізнесу компанії.</w:t>
      </w:r>
    </w:p>
    <w:p w:rsidR="00000000" w:rsidDel="00000000" w:rsidP="00000000" w:rsidRDefault="00000000" w:rsidRPr="00000000" w14:paraId="00000995">
      <w:pPr>
        <w:pStyle w:val="Heading3"/>
        <w:rPr>
          <w:color w:val="434343"/>
          <w:sz w:val="28"/>
          <w:szCs w:val="28"/>
        </w:rPr>
      </w:pPr>
      <w:bookmarkStart w:colFirst="0" w:colLast="0" w:name="_qtr1pzftjle2" w:id="256"/>
      <w:bookmarkEnd w:id="256"/>
      <w:r w:rsidDel="00000000" w:rsidR="00000000" w:rsidRPr="00000000">
        <w:rPr>
          <w:color w:val="434343"/>
          <w:sz w:val="28"/>
          <w:szCs w:val="28"/>
          <w:rtl w:val="0"/>
        </w:rPr>
        <w:t xml:space="preserve">Громадський Wi-Fi</w:t>
      </w:r>
    </w:p>
    <w:p w:rsidR="00000000" w:rsidDel="00000000" w:rsidP="00000000" w:rsidRDefault="00000000" w:rsidRPr="00000000" w14:paraId="00000996">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При використанні Wi-Fi в громадських місцях слід дотримуватися деяких запобіжних заходів:</w:t>
      </w:r>
    </w:p>
    <w:p w:rsidR="00000000" w:rsidDel="00000000" w:rsidP="00000000" w:rsidRDefault="00000000" w:rsidRPr="00000000" w14:paraId="00000997">
      <w:pPr>
        <w:numPr>
          <w:ilvl w:val="0"/>
          <w:numId w:val="135"/>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Як і будь-який пристрій, підключений до Інтернету, захистіть свій ноутбук, планшет, телефон тощо від інтернет-загроз. Переконайтеся, що на комп'ютері чи пристрої встановлено найновіше антивірусне програмне забезпечення, увімкнено брандмауер, ніколи не завантажуйте через загальнодоступне інтернет-з'єднання та використовуйте надійні паролі.</w:t>
      </w:r>
    </w:p>
    <w:p w:rsidR="00000000" w:rsidDel="00000000" w:rsidP="00000000" w:rsidRDefault="00000000" w:rsidRPr="00000000" w14:paraId="00000998">
      <w:pPr>
        <w:numPr>
          <w:ilvl w:val="0"/>
          <w:numId w:val="135"/>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Огляньтеся, перш ніж вибрати місце сидіння, подумайте про те, щоб сісти спиною до стіни, і розташуйте свій пристрій так, щоб ніхто поблизу не міг легко бачити екран.</w:t>
      </w:r>
    </w:p>
    <w:p w:rsidR="00000000" w:rsidDel="00000000" w:rsidP="00000000" w:rsidRDefault="00000000" w:rsidRPr="00000000" w14:paraId="00000999">
      <w:pPr>
        <w:numPr>
          <w:ilvl w:val="0"/>
          <w:numId w:val="135"/>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Припустимо, що всі канали Wi-Fi підозрілі, тому ретельно вибирайте підключення. Шахрайський бездротовий зв'язок, можливо, був встановлений зловмисником. Активно вибирайте той, який, як відомо, є мережею, яку ви очікуєте і якій у вас є підстави довіряти.</w:t>
      </w:r>
    </w:p>
    <w:p w:rsidR="00000000" w:rsidDel="00000000" w:rsidP="00000000" w:rsidRDefault="00000000" w:rsidRPr="00000000" w14:paraId="0000099A">
      <w:pPr>
        <w:numPr>
          <w:ilvl w:val="0"/>
          <w:numId w:val="135"/>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Спробуйте переконатись, що дане посилання Wi-Fi є законним. Перевірте рівень безпеки мережі, вибравши найбезпечніше з'єднання, навіть якщо вам доведеться заплатити за доступ. Захищене паролем з'єднання (унікальне для вашого використання) краще, ніж з'єднання з широко використовуваним паролем, і нескінченно краще, ніж з'єднання без пароля.</w:t>
      </w:r>
    </w:p>
    <w:p w:rsidR="00000000" w:rsidDel="00000000" w:rsidP="00000000" w:rsidRDefault="00000000" w:rsidRPr="00000000" w14:paraId="0000099B">
      <w:pPr>
        <w:numPr>
          <w:ilvl w:val="0"/>
          <w:numId w:val="135"/>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Зверніть увагу, що один із двох подібних бездротових мереж SSID або імен з'єднань може бути шахрайським і може бути налаштоване зловмисником. Зверніться до менеджера закладу за інформацією про їх офіційну точку доступу Wi-Fi.</w:t>
      </w:r>
    </w:p>
    <w:p w:rsidR="00000000" w:rsidDel="00000000" w:rsidP="00000000" w:rsidRDefault="00000000" w:rsidRPr="00000000" w14:paraId="0000099C">
      <w:pPr>
        <w:numPr>
          <w:ilvl w:val="0"/>
          <w:numId w:val="135"/>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Уникайте безкоштовного Wi-Fi без шифрування. Навіть якщо ваш веб-сайт або інша діяльність використовує https (із символом блокування у вашому браузері) або інші безпечні протоколи, ви піддаєтеся набагато більшому ризику стеження, підслуховування і злому при відкритому підключенні Wi-Fi (наприклад, в Starbuck's, Mcdonald's, деяких готелях тощо).</w:t>
      </w:r>
    </w:p>
    <w:p w:rsidR="00000000" w:rsidDel="00000000" w:rsidP="00000000" w:rsidRDefault="00000000" w:rsidRPr="00000000" w14:paraId="0000099D">
      <w:pPr>
        <w:numPr>
          <w:ilvl w:val="0"/>
          <w:numId w:val="135"/>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Шукайте з'єднання Wi-Fi, які використовують сучасні методи шифрування, прийняті в галузі, і які, як правило, вимагають отримання фрази-паролю від установи.</w:t>
      </w:r>
    </w:p>
    <w:p w:rsidR="00000000" w:rsidDel="00000000" w:rsidP="00000000" w:rsidRDefault="00000000" w:rsidRPr="00000000" w14:paraId="0000099E">
      <w:pPr>
        <w:numPr>
          <w:ilvl w:val="0"/>
          <w:numId w:val="135"/>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Подумайте про використання плану мобільного телефону для конфіденційних дій, а не ненадійного Wi-Fi або власної мобільної точки доступу, якщо вона у вас є або була надана.</w:t>
      </w:r>
    </w:p>
    <w:p w:rsidR="00000000" w:rsidDel="00000000" w:rsidP="00000000" w:rsidRDefault="00000000" w:rsidRPr="00000000" w14:paraId="0000099F">
      <w:pPr>
        <w:numPr>
          <w:ilvl w:val="0"/>
          <w:numId w:val="135"/>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Якщо вам потрібно використовувати відкритий Wi-Fi, не робіть високоризикованих транзакцій або суворо конфіденційних повідомлень без попереднього підключення до віртуальної приватної мережі (VPN).</w:t>
      </w:r>
    </w:p>
    <w:p w:rsidR="00000000" w:rsidDel="00000000" w:rsidP="00000000" w:rsidRDefault="00000000" w:rsidRPr="00000000" w14:paraId="000009A0">
      <w:pPr>
        <w:numPr>
          <w:ilvl w:val="0"/>
          <w:numId w:val="135"/>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Якщо конфіденційна інформація обов'язково має бути введена під час використання загальнодоступної мережі, обмежте свою активність і переконайтеся, що, як мінімум, з'єднання з вашим веб-браузером зашифровано з допомогою значка заблокованого замка, видимого в кутку вікна браузера, і переконайтеся, що веб-адреса починається з https://. Якщо можливо, збережіть свої фінансові операції для тих випадків, коли ви підключені до надійного та захищеного з'єднання, наприклад, вдома. Паролі, номери кредитних карток, логіни для онлайн-банкінгу та інша фінансова інформація менш безпечні в загальнодоступній мережі.</w:t>
      </w:r>
    </w:p>
    <w:p w:rsidR="00000000" w:rsidDel="00000000" w:rsidP="00000000" w:rsidRDefault="00000000" w:rsidRPr="00000000" w14:paraId="000009A1">
      <w:pPr>
        <w:numPr>
          <w:ilvl w:val="0"/>
          <w:numId w:val="135"/>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Уникайте відвідування сайтів, які можуть полегшити або посилити спокусу для зловмисників вкрасти ваші дані (наприклад, банківські послуги, соціальні мережі та будь-який сайт, де зберігається інформація про вашу кредитну картку).</w:t>
      </w:r>
    </w:p>
    <w:p w:rsidR="00000000" w:rsidDel="00000000" w:rsidP="00000000" w:rsidRDefault="00000000" w:rsidRPr="00000000" w14:paraId="000009A2">
      <w:pPr>
        <w:numPr>
          <w:ilvl w:val="0"/>
          <w:numId w:val="135"/>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Як правило, відключайте бездротову мережу на своєму комп'ютері, планшеті або телефоні, коли ви нею не користуєтеся, щоб запобігти автоматичному підключенню до відкритих і, можливо, небезпечних IP-адрес. Налаштуйте свій пристрій так, щоб він автоматично не підключався до загальнодоступних або невідомих і ненадійних мереж.</w:t>
      </w:r>
    </w:p>
    <w:p w:rsidR="00000000" w:rsidDel="00000000" w:rsidP="00000000" w:rsidRDefault="00000000" w:rsidRPr="00000000" w14:paraId="000009A3">
      <w:pPr>
        <w:numPr>
          <w:ilvl w:val="0"/>
          <w:numId w:val="135"/>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Не залишайте пристрій без нагляду навіть на мить. Ваш пристрій може бути втрачено або вкрадено, і навіть якщо він все ще знаходиться там, де ви його залишили, злодій міг встановити кейлоггер для захоплення ваших натискань клавіш або інше шкідливе програмне забезпечення для моніторингу або перехоплення пристрою або з'єднання.</w:t>
      </w:r>
    </w:p>
    <w:p w:rsidR="00000000" w:rsidDel="00000000" w:rsidP="00000000" w:rsidRDefault="00000000" w:rsidRPr="00000000" w14:paraId="000009A4">
      <w:pPr>
        <w:numPr>
          <w:ilvl w:val="0"/>
          <w:numId w:val="135"/>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Не надсилайте електронною поштою та не передавайте інші повідомлення конфіденційного характеру, не здійснюйте банківські операції чи інші конфіденційні дії, і точно не під час підключення до відкритого незашифрованого Wi-Fi.</w:t>
      </w:r>
    </w:p>
    <w:p w:rsidR="00000000" w:rsidDel="00000000" w:rsidP="00000000" w:rsidRDefault="00000000" w:rsidRPr="00000000" w14:paraId="000009A5">
      <w:pPr>
        <w:numPr>
          <w:ilvl w:val="0"/>
          <w:numId w:val="135"/>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Не дозволяйте автоматичне підключення до першої IP-адреси Wi-Fi, яку ваш пристрій виявив, оскільки це може бути шахрайська IP-адреса, встановлена злодієм. Скоріше виберіть ту, яка, як відомо, є мережею, яку ви очікуєте і у вас є підстави довіряти їй.</w:t>
      </w:r>
    </w:p>
    <w:p w:rsidR="00000000" w:rsidDel="00000000" w:rsidP="00000000" w:rsidRDefault="00000000" w:rsidRPr="00000000" w14:paraId="000009A6">
      <w:pPr>
        <w:keepNext w:val="0"/>
        <w:keepLines w:val="0"/>
        <w:pageBreakBefore w:val="0"/>
        <w:widowControl w:val="0"/>
        <w:pBdr>
          <w:top w:space="0" w:sz="0" w:val="nil"/>
          <w:left w:space="0" w:sz="0" w:val="nil"/>
          <w:bottom w:space="0" w:sz="0" w:val="nil"/>
          <w:right w:space="0" w:sz="0" w:val="nil"/>
          <w:between w:space="0" w:sz="0" w:val="nil"/>
        </w:pBdr>
        <w:shd w:fill="auto" w:val="clear"/>
        <w:rPr>
          <w:rFonts w:ascii="PT Sans" w:cs="PT Sans" w:eastAsia="PT Sans" w:hAnsi="PT Sans"/>
        </w:rPr>
      </w:pPr>
      <w:r w:rsidDel="00000000" w:rsidR="00000000" w:rsidRPr="00000000">
        <w:br w:type="page"/>
      </w:r>
      <w:r w:rsidDel="00000000" w:rsidR="00000000" w:rsidRPr="00000000">
        <w:rPr>
          <w:rtl w:val="0"/>
        </w:rPr>
      </w:r>
    </w:p>
    <w:p w:rsidR="00000000" w:rsidDel="00000000" w:rsidP="00000000" w:rsidRDefault="00000000" w:rsidRPr="00000000" w14:paraId="000009A7">
      <w:pPr>
        <w:pStyle w:val="Heading1"/>
        <w:spacing w:after="100" w:before="100" w:line="360" w:lineRule="auto"/>
        <w:rPr/>
      </w:pPr>
      <w:bookmarkStart w:colFirst="0" w:colLast="0" w:name="_eps1w8b7p3zn" w:id="257"/>
      <w:bookmarkEnd w:id="257"/>
      <w:r w:rsidDel="00000000" w:rsidR="00000000" w:rsidRPr="00000000">
        <w:rPr>
          <w:rtl w:val="0"/>
        </w:rPr>
        <w:t xml:space="preserve">Політика брандмауера</w:t>
      </w:r>
    </w:p>
    <w:p w:rsidR="00000000" w:rsidDel="00000000" w:rsidP="00000000" w:rsidRDefault="00000000" w:rsidRPr="00000000" w14:paraId="000009A8">
      <w:pPr>
        <w:shd w:fill="c9daf8" w:val="clear"/>
        <w:spacing w:after="100" w:before="100" w:line="360" w:lineRule="auto"/>
        <w:ind w:left="700" w:firstLine="0"/>
        <w:jc w:val="both"/>
        <w:rPr>
          <w:rFonts w:ascii="PT Sans" w:cs="PT Sans" w:eastAsia="PT Sans" w:hAnsi="PT Sans"/>
          <w:color w:val="343434"/>
        </w:rPr>
      </w:pPr>
      <w:r w:rsidDel="00000000" w:rsidR="00000000" w:rsidRPr="00000000">
        <w:rPr>
          <w:rFonts w:ascii="PT Sans" w:cs="PT Sans" w:eastAsia="PT Sans" w:hAnsi="PT Sans"/>
          <w:color w:val="343434"/>
          <w:rtl w:val="0"/>
        </w:rPr>
        <w:t xml:space="preserve">Ця вказівка говорить про те, як брандмауери фільтру.nm інтернет-трафік, щоб зменшити ризики та втрати, пов'язані із загрозами безпеці мережі та інформаційним системам компанії.</w:t>
      </w:r>
    </w:p>
    <w:p w:rsidR="00000000" w:rsidDel="00000000" w:rsidP="00000000" w:rsidRDefault="00000000" w:rsidRPr="00000000" w14:paraId="000009A9">
      <w:pPr>
        <w:pStyle w:val="Heading2"/>
        <w:rPr>
          <w:sz w:val="32"/>
          <w:szCs w:val="32"/>
        </w:rPr>
      </w:pPr>
      <w:bookmarkStart w:colFirst="0" w:colLast="0" w:name="_op7jkrdxxrk6" w:id="258"/>
      <w:bookmarkEnd w:id="258"/>
      <w:r w:rsidDel="00000000" w:rsidR="00000000" w:rsidRPr="00000000">
        <w:rPr>
          <w:sz w:val="32"/>
          <w:szCs w:val="32"/>
          <w:rtl w:val="0"/>
        </w:rPr>
        <w:t xml:space="preserve">Служби безпеки брандмауера</w:t>
      </w:r>
    </w:p>
    <w:p w:rsidR="00000000" w:rsidDel="00000000" w:rsidP="00000000" w:rsidRDefault="00000000" w:rsidRPr="00000000" w14:paraId="000009AA">
      <w:pPr>
        <w:numPr>
          <w:ilvl w:val="0"/>
          <w:numId w:val="50"/>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Контролюють доступ між надійною внутрішньою мережею та ненадійними зовнішніми мережами</w:t>
      </w:r>
    </w:p>
    <w:p w:rsidR="00000000" w:rsidDel="00000000" w:rsidP="00000000" w:rsidRDefault="00000000" w:rsidRPr="00000000" w14:paraId="000009AB">
      <w:pPr>
        <w:numPr>
          <w:ilvl w:val="0"/>
          <w:numId w:val="50"/>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Блокують небажаний трафік відповідно до набору правил брандмауера</w:t>
      </w:r>
    </w:p>
    <w:p w:rsidR="00000000" w:rsidDel="00000000" w:rsidP="00000000" w:rsidRDefault="00000000" w:rsidRPr="00000000" w14:paraId="000009AC">
      <w:pPr>
        <w:numPr>
          <w:ilvl w:val="0"/>
          <w:numId w:val="50"/>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Приховують вразливі внутрішні системи від інтернету</w:t>
      </w:r>
    </w:p>
    <w:p w:rsidR="00000000" w:rsidDel="00000000" w:rsidP="00000000" w:rsidRDefault="00000000" w:rsidRPr="00000000" w14:paraId="000009AD">
      <w:pPr>
        <w:numPr>
          <w:ilvl w:val="0"/>
          <w:numId w:val="50"/>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Приховують інформацію, таку як системні імена, топології мережі та внутрішні ідентифікатори користувачів, з інтернету</w:t>
      </w:r>
    </w:p>
    <w:p w:rsidR="00000000" w:rsidDel="00000000" w:rsidP="00000000" w:rsidRDefault="00000000" w:rsidRPr="00000000" w14:paraId="000009AE">
      <w:pPr>
        <w:numPr>
          <w:ilvl w:val="0"/>
          <w:numId w:val="50"/>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Реєструють трафік у внутрішню мережу та з неї</w:t>
      </w:r>
    </w:p>
    <w:p w:rsidR="00000000" w:rsidDel="00000000" w:rsidP="00000000" w:rsidRDefault="00000000" w:rsidRPr="00000000" w14:paraId="000009AF">
      <w:pPr>
        <w:numPr>
          <w:ilvl w:val="0"/>
          <w:numId w:val="50"/>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Підтримують підключення до віртуальної приватної мережі (VPN)</w:t>
      </w:r>
    </w:p>
    <w:p w:rsidR="00000000" w:rsidDel="00000000" w:rsidP="00000000" w:rsidRDefault="00000000" w:rsidRPr="00000000" w14:paraId="000009B0">
      <w:pPr>
        <w:numPr>
          <w:ilvl w:val="0"/>
          <w:numId w:val="50"/>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Запобігають атакам підміни IP - адрес, створення IP-пакетів з підробленою IP-адресою, джерел з метою приховування особистості відправника або висунення себе за іншу обчислювальну систему</w:t>
      </w:r>
    </w:p>
    <w:p w:rsidR="00000000" w:rsidDel="00000000" w:rsidP="00000000" w:rsidRDefault="00000000" w:rsidRPr="00000000" w14:paraId="000009B1">
      <w:pPr>
        <w:numPr>
          <w:ilvl w:val="0"/>
          <w:numId w:val="50"/>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Запобігають атакам "відмова в обслуговуванні" (DoS) - ціль яких затопити жертву величезною кількістю трафіку, і зловмисник не дбає про отримання відповідей на пакети атаки.</w:t>
      </w:r>
    </w:p>
    <w:p w:rsidR="00000000" w:rsidDel="00000000" w:rsidP="00000000" w:rsidRDefault="00000000" w:rsidRPr="00000000" w14:paraId="000009B2">
      <w:pPr>
        <w:numPr>
          <w:ilvl w:val="0"/>
          <w:numId w:val="50"/>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Захищають будь-яку мережеву інформаційну утиліту, яка могла б розкрити інформацію про комерційні та особисті дані компанії.</w:t>
      </w:r>
    </w:p>
    <w:p w:rsidR="00000000" w:rsidDel="00000000" w:rsidP="00000000" w:rsidRDefault="00000000" w:rsidRPr="00000000" w14:paraId="000009B3">
      <w:pPr>
        <w:spacing w:after="100" w:before="100" w:line="360" w:lineRule="auto"/>
        <w:jc w:val="both"/>
        <w:rPr>
          <w:rFonts w:ascii="PT Sans" w:cs="PT Sans" w:eastAsia="PT Sans" w:hAnsi="PT Sans"/>
        </w:rPr>
      </w:pPr>
      <w:r w:rsidDel="00000000" w:rsidR="00000000" w:rsidRPr="00000000">
        <w:rPr>
          <w:rFonts w:ascii="PT Sans" w:cs="PT Sans" w:eastAsia="PT Sans" w:hAnsi="PT Sans"/>
          <w:b w:val="1"/>
          <w:rtl w:val="0"/>
        </w:rPr>
        <w:t xml:space="preserve">Технічна підтримка</w:t>
      </w:r>
      <w:r w:rsidDel="00000000" w:rsidR="00000000" w:rsidRPr="00000000">
        <w:rPr>
          <w:rFonts w:ascii="PT Sans" w:cs="PT Sans" w:eastAsia="PT Sans" w:hAnsi="PT Sans"/>
          <w:rtl w:val="0"/>
        </w:rPr>
        <w:t xml:space="preserve"> має перевіряти всі набори правил і конфігурації мережевого брандмауера під час початкового процесу впровадження і щоквартально опісля. Доступ до наборів правил і конфігурацій, а також до резервних носіїв має бути обмежений особами, відповідальними за адміністрування та перевірку.</w:t>
      </w:r>
    </w:p>
    <w:p w:rsidR="00000000" w:rsidDel="00000000" w:rsidP="00000000" w:rsidRDefault="00000000" w:rsidRPr="00000000" w14:paraId="000009B4">
      <w:pPr>
        <w:spacing w:after="100" w:before="100" w:line="360" w:lineRule="auto"/>
        <w:jc w:val="both"/>
        <w:rPr>
          <w:rFonts w:ascii="PT Sans" w:cs="PT Sans" w:eastAsia="PT Sans" w:hAnsi="PT Sans"/>
        </w:rPr>
      </w:pPr>
      <w:r w:rsidDel="00000000" w:rsidR="00000000" w:rsidRPr="00000000">
        <w:br w:type="page"/>
      </w:r>
      <w:r w:rsidDel="00000000" w:rsidR="00000000" w:rsidRPr="00000000">
        <w:rPr>
          <w:rtl w:val="0"/>
        </w:rPr>
      </w:r>
    </w:p>
    <w:p w:rsidR="00000000" w:rsidDel="00000000" w:rsidP="00000000" w:rsidRDefault="00000000" w:rsidRPr="00000000" w14:paraId="000009B5">
      <w:pPr>
        <w:pStyle w:val="Heading1"/>
        <w:spacing w:after="100" w:before="100" w:line="360" w:lineRule="auto"/>
        <w:rPr/>
      </w:pPr>
      <w:bookmarkStart w:colFirst="0" w:colLast="0" w:name="_i1b6ayhbe0h5" w:id="259"/>
      <w:bookmarkEnd w:id="259"/>
      <w:r w:rsidDel="00000000" w:rsidR="00000000" w:rsidRPr="00000000">
        <w:rPr>
          <w:rtl w:val="0"/>
        </w:rPr>
        <w:t xml:space="preserve">Антивірусна політика</w:t>
      </w:r>
    </w:p>
    <w:p w:rsidR="00000000" w:rsidDel="00000000" w:rsidP="00000000" w:rsidRDefault="00000000" w:rsidRPr="00000000" w14:paraId="000009B6">
      <w:pPr>
        <w:shd w:fill="c9daf8" w:val="clear"/>
        <w:spacing w:after="100" w:before="100" w:line="360" w:lineRule="auto"/>
        <w:ind w:left="720" w:firstLine="0"/>
        <w:jc w:val="both"/>
        <w:rPr>
          <w:rFonts w:ascii="PT Sans" w:cs="PT Sans" w:eastAsia="PT Sans" w:hAnsi="PT Sans"/>
          <w:color w:val="343434"/>
        </w:rPr>
      </w:pPr>
      <w:r w:rsidDel="00000000" w:rsidR="00000000" w:rsidRPr="00000000">
        <w:rPr>
          <w:rFonts w:ascii="PT Sans" w:cs="PT Sans" w:eastAsia="PT Sans" w:hAnsi="PT Sans"/>
          <w:color w:val="343434"/>
          <w:rtl w:val="0"/>
        </w:rPr>
        <w:t xml:space="preserve">Ця вказівка допомагає запобігти зараженню комп'ютерів, мереж та технологічних систем у компанії шкідливим програмним забезпеченням та іншим шкідливим кодам, а також запобігти пошкодженню користувацьких програм, даних, файлів та обладнання.</w:t>
      </w:r>
    </w:p>
    <w:p w:rsidR="00000000" w:rsidDel="00000000" w:rsidP="00000000" w:rsidRDefault="00000000" w:rsidRPr="00000000" w14:paraId="000009B7">
      <w:pPr>
        <w:pStyle w:val="Heading2"/>
        <w:rPr>
          <w:sz w:val="32"/>
          <w:szCs w:val="32"/>
        </w:rPr>
      </w:pPr>
      <w:bookmarkStart w:colFirst="0" w:colLast="0" w:name="_bnwstfqqi8gx" w:id="260"/>
      <w:bookmarkEnd w:id="260"/>
      <w:r w:rsidDel="00000000" w:rsidR="00000000" w:rsidRPr="00000000">
        <w:rPr>
          <w:sz w:val="32"/>
          <w:szCs w:val="32"/>
          <w:rtl w:val="0"/>
        </w:rPr>
        <w:t xml:space="preserve">Вказівка</w:t>
      </w:r>
    </w:p>
    <w:p w:rsidR="00000000" w:rsidDel="00000000" w:rsidP="00000000" w:rsidRDefault="00000000" w:rsidRPr="00000000" w14:paraId="000009B8">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На всіх комп'ютерних пристроях, підключених до мережі у компанії, і мережевих ресурсах має бути встановлено антивірусне програмне забезпечення, налаштоване так, щоб файли визначення вірусів були актуальними і регулярно і автоматично оновлювалися. На цих пристроях має бути активно запущене антивірусне програмне забезпечення.</w:t>
      </w:r>
    </w:p>
    <w:p w:rsidR="00000000" w:rsidDel="00000000" w:rsidP="00000000" w:rsidRDefault="00000000" w:rsidRPr="00000000" w14:paraId="000009B9">
      <w:pPr>
        <w:numPr>
          <w:ilvl w:val="0"/>
          <w:numId w:val="154"/>
        </w:numPr>
        <w:spacing w:after="100" w:before="100" w:line="360" w:lineRule="auto"/>
        <w:ind w:left="720" w:hanging="360"/>
        <w:jc w:val="both"/>
      </w:pPr>
      <w:r w:rsidDel="00000000" w:rsidR="00000000" w:rsidRPr="00000000">
        <w:rPr>
          <w:rFonts w:ascii="PT Sans" w:cs="PT Sans" w:eastAsia="PT Sans" w:hAnsi="PT Sans"/>
          <w:rtl w:val="0"/>
        </w:rPr>
        <w:t xml:space="preserve">Програмне забезпечення для захисту від вірусів не можна відключати або обминати без схвалення </w:t>
      </w:r>
      <w:r w:rsidDel="00000000" w:rsidR="00000000" w:rsidRPr="00000000">
        <w:rPr>
          <w:rFonts w:ascii="PT Sans" w:cs="PT Sans" w:eastAsia="PT Sans" w:hAnsi="PT Sans"/>
          <w:b w:val="1"/>
          <w:rtl w:val="0"/>
        </w:rPr>
        <w:t xml:space="preserve">технічної підтримки</w:t>
      </w:r>
    </w:p>
    <w:p w:rsidR="00000000" w:rsidDel="00000000" w:rsidP="00000000" w:rsidRDefault="00000000" w:rsidRPr="00000000" w14:paraId="000009BA">
      <w:pPr>
        <w:numPr>
          <w:ilvl w:val="0"/>
          <w:numId w:val="154"/>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Налаштування програмного забезпечення для захисту від вірусів не можна змінювати так, щоб знизити ефективність програмного забезпечення</w:t>
      </w:r>
    </w:p>
    <w:p w:rsidR="00000000" w:rsidDel="00000000" w:rsidP="00000000" w:rsidRDefault="00000000" w:rsidRPr="00000000" w14:paraId="000009BB">
      <w:pPr>
        <w:numPr>
          <w:ilvl w:val="0"/>
          <w:numId w:val="154"/>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Частоту автоматичного оновлення програмного забезпечення для захисту від вірусів не можна змінювати для зменшення частоти оновлень</w:t>
      </w:r>
    </w:p>
    <w:p w:rsidR="00000000" w:rsidDel="00000000" w:rsidP="00000000" w:rsidRDefault="00000000" w:rsidRPr="00000000" w14:paraId="000009BC">
      <w:pPr>
        <w:numPr>
          <w:ilvl w:val="0"/>
          <w:numId w:val="154"/>
        </w:numPr>
        <w:spacing w:after="100" w:before="100" w:line="360" w:lineRule="auto"/>
        <w:ind w:left="720" w:hanging="360"/>
        <w:jc w:val="both"/>
      </w:pPr>
      <w:r w:rsidDel="00000000" w:rsidR="00000000" w:rsidRPr="00000000">
        <w:rPr>
          <w:rFonts w:ascii="PT Sans" w:cs="PT Sans" w:eastAsia="PT Sans" w:hAnsi="PT Sans"/>
          <w:rtl w:val="0"/>
        </w:rPr>
        <w:t xml:space="preserve">Кожен файловий сервер, підключений до мережі у компанії, має використовувати схвалене </w:t>
      </w:r>
      <w:r w:rsidDel="00000000" w:rsidR="00000000" w:rsidRPr="00000000">
        <w:rPr>
          <w:rFonts w:ascii="PT Sans" w:cs="PT Sans" w:eastAsia="PT Sans" w:hAnsi="PT Sans"/>
          <w:b w:val="1"/>
          <w:rtl w:val="0"/>
        </w:rPr>
        <w:t xml:space="preserve">технічною підтримкою</w:t>
      </w:r>
      <w:r w:rsidDel="00000000" w:rsidR="00000000" w:rsidRPr="00000000">
        <w:rPr>
          <w:rFonts w:ascii="PT Sans" w:cs="PT Sans" w:eastAsia="PT Sans" w:hAnsi="PT Sans"/>
          <w:rtl w:val="0"/>
        </w:rPr>
        <w:t xml:space="preserve"> програмне забезпечення для захисту від вірусів і налаштований для виявлення і очищення вірусів, які можуть заразити ресурси у компанії.</w:t>
      </w:r>
    </w:p>
    <w:p w:rsidR="00000000" w:rsidDel="00000000" w:rsidP="00000000" w:rsidRDefault="00000000" w:rsidRPr="00000000" w14:paraId="000009BD">
      <w:pPr>
        <w:numPr>
          <w:ilvl w:val="0"/>
          <w:numId w:val="154"/>
        </w:numPr>
        <w:spacing w:after="100" w:before="100" w:line="360" w:lineRule="auto"/>
        <w:ind w:left="720" w:hanging="360"/>
        <w:jc w:val="both"/>
      </w:pPr>
      <w:r w:rsidDel="00000000" w:rsidR="00000000" w:rsidRPr="00000000">
        <w:rPr>
          <w:rFonts w:ascii="PT Sans" w:cs="PT Sans" w:eastAsia="PT Sans" w:hAnsi="PT Sans"/>
          <w:rtl w:val="0"/>
        </w:rPr>
        <w:t xml:space="preserve">Кожен шлюз електронної пошти має використовувати схвалене </w:t>
      </w:r>
      <w:r w:rsidDel="00000000" w:rsidR="00000000" w:rsidRPr="00000000">
        <w:rPr>
          <w:rFonts w:ascii="PT Sans" w:cs="PT Sans" w:eastAsia="PT Sans" w:hAnsi="PT Sans"/>
          <w:b w:val="1"/>
          <w:rtl w:val="0"/>
        </w:rPr>
        <w:t xml:space="preserve">технічною підтримкою</w:t>
      </w:r>
      <w:r w:rsidDel="00000000" w:rsidR="00000000" w:rsidRPr="00000000">
        <w:rPr>
          <w:rFonts w:ascii="PT Sans" w:cs="PT Sans" w:eastAsia="PT Sans" w:hAnsi="PT Sans"/>
          <w:rtl w:val="0"/>
        </w:rPr>
        <w:t xml:space="preserve"> програмне забезпечення для захисту від вірусів електронної пошти</w:t>
      </w:r>
    </w:p>
    <w:p w:rsidR="00000000" w:rsidDel="00000000" w:rsidP="00000000" w:rsidRDefault="00000000" w:rsidRPr="00000000" w14:paraId="000009BE">
      <w:pPr>
        <w:numPr>
          <w:ilvl w:val="0"/>
          <w:numId w:val="154"/>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Всі файли на комп'ютерних пристроях будуть періодично перевірятися на наявність шкідливих програм</w:t>
      </w:r>
    </w:p>
    <w:p w:rsidR="00000000" w:rsidDel="00000000" w:rsidP="00000000" w:rsidRDefault="00000000" w:rsidRPr="00000000" w14:paraId="000009BF">
      <w:pPr>
        <w:numPr>
          <w:ilvl w:val="0"/>
          <w:numId w:val="154"/>
        </w:numPr>
        <w:spacing w:after="100" w:before="100" w:line="360" w:lineRule="auto"/>
        <w:ind w:left="720" w:hanging="360"/>
        <w:jc w:val="both"/>
      </w:pPr>
      <w:r w:rsidDel="00000000" w:rsidR="00000000" w:rsidRPr="00000000">
        <w:rPr>
          <w:rFonts w:ascii="PT Sans" w:cs="PT Sans" w:eastAsia="PT Sans" w:hAnsi="PT Sans"/>
          <w:rtl w:val="0"/>
        </w:rPr>
        <w:t xml:space="preserve">Кожен вірус, який не очищається автоматично програмним забезпеченням для захисту від вірусів, є інцидентом безпеки і має бути повідомлений адміністраторам </w:t>
      </w:r>
      <w:r w:rsidDel="00000000" w:rsidR="00000000" w:rsidRPr="00000000">
        <w:rPr>
          <w:rFonts w:ascii="PT Sans" w:cs="PT Sans" w:eastAsia="PT Sans" w:hAnsi="PT Sans"/>
          <w:b w:val="1"/>
          <w:rtl w:val="0"/>
        </w:rPr>
        <w:t xml:space="preserve">технічної підтримки</w:t>
      </w:r>
    </w:p>
    <w:p w:rsidR="00000000" w:rsidDel="00000000" w:rsidP="00000000" w:rsidRDefault="00000000" w:rsidRPr="00000000" w14:paraId="000009C0">
      <w:pPr>
        <w:numPr>
          <w:ilvl w:val="0"/>
          <w:numId w:val="154"/>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Якщо вважають необхідним запобігти поширенню на інші мережеві пристрої чи згубному впливу на мережу або дані, заражений комп'ютерний пристрій може бути відімкнений від мережі у компанії, поки зараження не буде видалене.</w:t>
      </w:r>
    </w:p>
    <w:p w:rsidR="00000000" w:rsidDel="00000000" w:rsidP="00000000" w:rsidRDefault="00000000" w:rsidRPr="00000000" w14:paraId="000009C1">
      <w:pPr>
        <w:pStyle w:val="Heading2"/>
        <w:rPr>
          <w:sz w:val="32"/>
          <w:szCs w:val="32"/>
        </w:rPr>
      </w:pPr>
      <w:bookmarkStart w:colFirst="0" w:colLast="0" w:name="_s8vjclpu8vzj" w:id="261"/>
      <w:bookmarkEnd w:id="261"/>
      <w:r w:rsidDel="00000000" w:rsidR="00000000" w:rsidRPr="00000000">
        <w:rPr>
          <w:sz w:val="32"/>
          <w:szCs w:val="32"/>
          <w:rtl w:val="0"/>
        </w:rPr>
        <w:t xml:space="preserve">Вказівки для працівників</w:t>
      </w:r>
    </w:p>
    <w:p w:rsidR="00000000" w:rsidDel="00000000" w:rsidP="00000000" w:rsidRDefault="00000000" w:rsidRPr="00000000" w14:paraId="000009C2">
      <w:pPr>
        <w:numPr>
          <w:ilvl w:val="0"/>
          <w:numId w:val="75"/>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Уникайте вірусів, ніколи не відкриваючи жодних файлів або макросів, прикріплених до електронного листа з невідомого, підозрілого або ненадійного джерела. Негайно видаліть ці вкладення, а потім видаліть їх із кошика.</w:t>
      </w:r>
    </w:p>
    <w:p w:rsidR="00000000" w:rsidDel="00000000" w:rsidP="00000000" w:rsidRDefault="00000000" w:rsidRPr="00000000" w14:paraId="000009C3">
      <w:pPr>
        <w:numPr>
          <w:ilvl w:val="0"/>
          <w:numId w:val="75"/>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Видаляйте спам, ланцюжки або іншу небажану пошту, не відкриваючи і не пересилаючи відправлення</w:t>
      </w:r>
    </w:p>
    <w:p w:rsidR="00000000" w:rsidDel="00000000" w:rsidP="00000000" w:rsidRDefault="00000000" w:rsidRPr="00000000" w14:paraId="000009C4">
      <w:pPr>
        <w:numPr>
          <w:ilvl w:val="0"/>
          <w:numId w:val="75"/>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Ніколи не завантажуйте файли з невідомих або підозрілих джерел</w:t>
      </w:r>
    </w:p>
    <w:p w:rsidR="00000000" w:rsidDel="00000000" w:rsidP="00000000" w:rsidRDefault="00000000" w:rsidRPr="00000000" w14:paraId="000009C5">
      <w:pPr>
        <w:numPr>
          <w:ilvl w:val="0"/>
          <w:numId w:val="75"/>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Завжди перевіряйте знімний носій з невідомого джерела або не з джерела компанії (карта пам'яті або USB від виробника) на наявність вірусів перед його використанням</w:t>
      </w:r>
    </w:p>
    <w:p w:rsidR="00000000" w:rsidDel="00000000" w:rsidP="00000000" w:rsidRDefault="00000000" w:rsidRPr="00000000" w14:paraId="000009C6">
      <w:pPr>
        <w:numPr>
          <w:ilvl w:val="0"/>
          <w:numId w:val="75"/>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Регулярно створюйте резервні копії важливих даних і зберігайте їх у безпечному місці. Критичні дані компанії можна зберігати на мережевих дисках/хмарних облікових записах і періодично створювати резервні копії.</w:t>
      </w:r>
    </w:p>
    <w:p w:rsidR="00000000" w:rsidDel="00000000" w:rsidP="00000000" w:rsidRDefault="00000000" w:rsidRPr="00000000" w14:paraId="000009C7">
      <w:pPr>
        <w:numPr>
          <w:ilvl w:val="0"/>
          <w:numId w:val="75"/>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Оскільки нові віруси виявляють щодня, користувачі мають періодично перевіряти антивірусну політику на наявність оновлень.</w:t>
      </w:r>
    </w:p>
    <w:p w:rsidR="00000000" w:rsidDel="00000000" w:rsidP="00000000" w:rsidRDefault="00000000" w:rsidRPr="00000000" w14:paraId="000009C8">
      <w:pPr>
        <w:pStyle w:val="Heading2"/>
        <w:rPr>
          <w:sz w:val="32"/>
          <w:szCs w:val="32"/>
        </w:rPr>
      </w:pPr>
      <w:bookmarkStart w:colFirst="0" w:colLast="0" w:name="_4xs4zm2sdxcg" w:id="262"/>
      <w:bookmarkEnd w:id="262"/>
      <w:r w:rsidDel="00000000" w:rsidR="00000000" w:rsidRPr="00000000">
        <w:rPr>
          <w:sz w:val="32"/>
          <w:szCs w:val="32"/>
          <w:rtl w:val="0"/>
        </w:rPr>
        <w:t xml:space="preserve">Уразливість</w:t>
      </w:r>
    </w:p>
    <w:p w:rsidR="00000000" w:rsidDel="00000000" w:rsidP="00000000" w:rsidRDefault="00000000" w:rsidRPr="00000000" w14:paraId="000009C9">
      <w:pPr>
        <w:pStyle w:val="Heading3"/>
        <w:rPr>
          <w:color w:val="434343"/>
          <w:sz w:val="28"/>
          <w:szCs w:val="28"/>
        </w:rPr>
      </w:pPr>
      <w:bookmarkStart w:colFirst="0" w:colLast="0" w:name="_mw6qe1nu8yj6" w:id="263"/>
      <w:bookmarkEnd w:id="263"/>
      <w:r w:rsidDel="00000000" w:rsidR="00000000" w:rsidRPr="00000000">
        <w:rPr>
          <w:color w:val="434343"/>
          <w:sz w:val="28"/>
          <w:szCs w:val="28"/>
          <w:rtl w:val="0"/>
        </w:rPr>
        <w:t xml:space="preserve">Вірус</w:t>
      </w:r>
    </w:p>
    <w:p w:rsidR="00000000" w:rsidDel="00000000" w:rsidP="00000000" w:rsidRDefault="00000000" w:rsidRPr="00000000" w14:paraId="000009CA">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Програма, яка приєднується до файлу запуску або вразливої програми та передає код, який варіюється від руйнівного до надзвичайно руйнівного. Файловий вірус запускається при зверненні до зараженого файлу. Макровірус заражає код запуску, вбудований у програмне забезпечення, таке як програми Microsoft Office та електронні таблиці Google (неопубліковані плагіни, не з офіційного інтернет-магазину), які дозволяють користувачам створювати макроси.</w:t>
      </w:r>
    </w:p>
    <w:p w:rsidR="00000000" w:rsidDel="00000000" w:rsidP="00000000" w:rsidRDefault="00000000" w:rsidRPr="00000000" w14:paraId="000009CB">
      <w:pPr>
        <w:pStyle w:val="Heading3"/>
        <w:rPr>
          <w:color w:val="434343"/>
          <w:sz w:val="28"/>
          <w:szCs w:val="28"/>
        </w:rPr>
      </w:pPr>
      <w:bookmarkStart w:colFirst="0" w:colLast="0" w:name="_j5ipunlyp7qk" w:id="264"/>
      <w:bookmarkEnd w:id="264"/>
      <w:r w:rsidDel="00000000" w:rsidR="00000000" w:rsidRPr="00000000">
        <w:rPr>
          <w:color w:val="434343"/>
          <w:sz w:val="28"/>
          <w:szCs w:val="28"/>
          <w:rtl w:val="0"/>
        </w:rPr>
        <w:t xml:space="preserve">Троянський кінь</w:t>
      </w:r>
    </w:p>
    <w:p w:rsidR="00000000" w:rsidDel="00000000" w:rsidP="00000000" w:rsidRDefault="00000000" w:rsidRPr="00000000" w14:paraId="000009CC">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Руйнівні програми, як правило, віруси або черв’яки, приховані у привабливому або невинному на вигляд програмному забезпеченні, такому як гра або графічна програма. Жертви можуть отримати програму "троянський кінь" електронною поштою або на знімному носії, часто від іншої нічого не підозрюваної жертви, або їм може бути запропоновано завантажити файл з веб-сайту або сайту завантаження (спливаючі вікна).</w:t>
      </w:r>
    </w:p>
    <w:p w:rsidR="00000000" w:rsidDel="00000000" w:rsidP="00000000" w:rsidRDefault="00000000" w:rsidRPr="00000000" w14:paraId="000009CD">
      <w:pPr>
        <w:pStyle w:val="Heading3"/>
        <w:rPr>
          <w:color w:val="434343"/>
          <w:sz w:val="28"/>
          <w:szCs w:val="28"/>
        </w:rPr>
      </w:pPr>
      <w:bookmarkStart w:colFirst="0" w:colLast="0" w:name="_h4ejlhn7qspg" w:id="265"/>
      <w:bookmarkEnd w:id="265"/>
      <w:r w:rsidDel="00000000" w:rsidR="00000000" w:rsidRPr="00000000">
        <w:rPr>
          <w:color w:val="434343"/>
          <w:sz w:val="28"/>
          <w:szCs w:val="28"/>
          <w:rtl w:val="0"/>
        </w:rPr>
        <w:t xml:space="preserve">Черв'як</w:t>
      </w:r>
    </w:p>
    <w:p w:rsidR="00000000" w:rsidDel="00000000" w:rsidP="00000000" w:rsidRDefault="00000000" w:rsidRPr="00000000" w14:paraId="000009CE">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Програма, яка створює копії самої себе в комп'ютерній системі. Ці копії можуть бути створені на тому ж комп'ютері або можуть бути відправлені по мережі на інші комп'ютери. Деякі черв'яки становлять загрозу безпеці, використовуючи мережі для розповсюдження всупереч бажанням власників систем і руйнуючи мережі, перевантажуючи їх. Черв'як схожий на вірус тим, що він створює копії самого себе, але відрізняється тим, що йому взагалі не потрібно прикріплюватися до певних файлів або секторів.</w:t>
      </w:r>
    </w:p>
    <w:p w:rsidR="00000000" w:rsidDel="00000000" w:rsidP="00000000" w:rsidRDefault="00000000" w:rsidRPr="00000000" w14:paraId="000009CF">
      <w:pPr>
        <w:pStyle w:val="Heading3"/>
        <w:rPr>
          <w:color w:val="434343"/>
          <w:sz w:val="28"/>
          <w:szCs w:val="28"/>
        </w:rPr>
      </w:pPr>
      <w:bookmarkStart w:colFirst="0" w:colLast="0" w:name="_azg1a4u68c5l" w:id="266"/>
      <w:bookmarkEnd w:id="266"/>
      <w:r w:rsidDel="00000000" w:rsidR="00000000" w:rsidRPr="00000000">
        <w:rPr>
          <w:color w:val="434343"/>
          <w:sz w:val="28"/>
          <w:szCs w:val="28"/>
          <w:rtl w:val="0"/>
        </w:rPr>
        <w:t xml:space="preserve">Шпигунське програмне забезпечення (Spyware)</w:t>
      </w:r>
    </w:p>
    <w:p w:rsidR="00000000" w:rsidDel="00000000" w:rsidP="00000000" w:rsidRDefault="00000000" w:rsidRPr="00000000" w14:paraId="000009D0">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Програми, які встановлюють і збирають інформацію з комп'ютера без дозволу і повідомляють цю інформацію творцеві програмного забезпечення або одній чи декільком третім особам.</w:t>
      </w:r>
    </w:p>
    <w:p w:rsidR="00000000" w:rsidDel="00000000" w:rsidP="00000000" w:rsidRDefault="00000000" w:rsidRPr="00000000" w14:paraId="000009D1">
      <w:pPr>
        <w:pStyle w:val="Heading3"/>
        <w:rPr>
          <w:color w:val="434343"/>
          <w:sz w:val="28"/>
          <w:szCs w:val="28"/>
        </w:rPr>
      </w:pPr>
      <w:bookmarkStart w:colFirst="0" w:colLast="0" w:name="_4krdx2y07xya" w:id="267"/>
      <w:bookmarkEnd w:id="267"/>
      <w:r w:rsidDel="00000000" w:rsidR="00000000" w:rsidRPr="00000000">
        <w:rPr>
          <w:color w:val="434343"/>
          <w:sz w:val="28"/>
          <w:szCs w:val="28"/>
          <w:rtl w:val="0"/>
        </w:rPr>
        <w:t xml:space="preserve">Шкідливе програмне забезпечення (Malware)</w:t>
      </w:r>
    </w:p>
    <w:p w:rsidR="00000000" w:rsidDel="00000000" w:rsidP="00000000" w:rsidRDefault="00000000" w:rsidRPr="00000000" w14:paraId="000009D2">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Програма або файл, призначені спеціально для пошкодження або порушення роботи системи, такі як вірус, черв'як або троянський кінь.</w:t>
      </w:r>
    </w:p>
    <w:p w:rsidR="00000000" w:rsidDel="00000000" w:rsidP="00000000" w:rsidRDefault="00000000" w:rsidRPr="00000000" w14:paraId="000009D3">
      <w:pPr>
        <w:pStyle w:val="Heading3"/>
        <w:rPr>
          <w:color w:val="434343"/>
          <w:sz w:val="28"/>
          <w:szCs w:val="28"/>
        </w:rPr>
      </w:pPr>
      <w:bookmarkStart w:colFirst="0" w:colLast="0" w:name="_h4m7lyxvy48t" w:id="268"/>
      <w:bookmarkEnd w:id="268"/>
      <w:r w:rsidDel="00000000" w:rsidR="00000000" w:rsidRPr="00000000">
        <w:rPr>
          <w:color w:val="434343"/>
          <w:sz w:val="28"/>
          <w:szCs w:val="28"/>
          <w:rtl w:val="0"/>
        </w:rPr>
        <w:t xml:space="preserve">Рекламне програмне забезпечення (Adware)</w:t>
      </w:r>
    </w:p>
    <w:p w:rsidR="00000000" w:rsidDel="00000000" w:rsidP="00000000" w:rsidRDefault="00000000" w:rsidRPr="00000000" w14:paraId="000009D4">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Програми, які завантажуються та встановлюються без згоди користувача або пов'язані з іншим програмним забезпеченням для ведення комерційної рекламної пропаганди через спливаючі вікна або іншими способами, часто призводять до уповільнення роботи системи або винятків після встановлення.</w:t>
      </w:r>
    </w:p>
    <w:p w:rsidR="00000000" w:rsidDel="00000000" w:rsidP="00000000" w:rsidRDefault="00000000" w:rsidRPr="00000000" w14:paraId="000009D5">
      <w:pPr>
        <w:pStyle w:val="Heading3"/>
        <w:rPr>
          <w:color w:val="434343"/>
          <w:sz w:val="28"/>
          <w:szCs w:val="28"/>
        </w:rPr>
      </w:pPr>
      <w:bookmarkStart w:colFirst="0" w:colLast="0" w:name="_f061eb7zotf9" w:id="269"/>
      <w:bookmarkEnd w:id="269"/>
      <w:r w:rsidDel="00000000" w:rsidR="00000000" w:rsidRPr="00000000">
        <w:rPr>
          <w:color w:val="434343"/>
          <w:sz w:val="28"/>
          <w:szCs w:val="28"/>
          <w:rtl w:val="0"/>
        </w:rPr>
        <w:t xml:space="preserve">Клавіатурні шпигуни (Keyloggers)</w:t>
      </w:r>
    </w:p>
    <w:p w:rsidR="00000000" w:rsidDel="00000000" w:rsidP="00000000" w:rsidRDefault="00000000" w:rsidRPr="00000000" w14:paraId="000009D6">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Комп'ютерна програма, яка фіксує натискання клавіш користувачем комп'ютера і зберігає їх. Сучасні кейлоггери можуть зберігати додаткову інформацію, таку як зображення екрана користувача. Більшість шкідливих кейлоггерів надсилають ці дані третім особам віддалено (наприклад, електронною поштою).</w:t>
      </w:r>
    </w:p>
    <w:p w:rsidR="00000000" w:rsidDel="00000000" w:rsidP="00000000" w:rsidRDefault="00000000" w:rsidRPr="00000000" w14:paraId="000009D7">
      <w:pPr>
        <w:pStyle w:val="Heading3"/>
        <w:rPr>
          <w:color w:val="434343"/>
          <w:sz w:val="28"/>
          <w:szCs w:val="28"/>
        </w:rPr>
      </w:pPr>
      <w:bookmarkStart w:colFirst="0" w:colLast="0" w:name="_avcthwmorffc" w:id="270"/>
      <w:bookmarkEnd w:id="270"/>
      <w:r w:rsidDel="00000000" w:rsidR="00000000" w:rsidRPr="00000000">
        <w:rPr>
          <w:color w:val="434343"/>
          <w:sz w:val="28"/>
          <w:szCs w:val="28"/>
          <w:rtl w:val="0"/>
        </w:rPr>
        <w:t xml:space="preserve">Програми-вимагачі (Ransomware)</w:t>
      </w:r>
    </w:p>
    <w:p w:rsidR="00000000" w:rsidDel="00000000" w:rsidP="00000000" w:rsidRDefault="00000000" w:rsidRPr="00000000" w14:paraId="000009D8">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Тип шкідливого ПЗ, яке запобігає або обмежує доступ користувачів до своєї системи, або блокуючи екран системи, або блокуючи файли користувачів, шифруючи їх і, можливо, знищуючи, якщо не буде сплачено викуп.</w:t>
      </w:r>
    </w:p>
    <w:p w:rsidR="00000000" w:rsidDel="00000000" w:rsidP="00000000" w:rsidRDefault="00000000" w:rsidRPr="00000000" w14:paraId="000009D9">
      <w:pPr>
        <w:spacing w:after="100" w:before="100" w:line="360" w:lineRule="auto"/>
        <w:jc w:val="both"/>
        <w:rPr>
          <w:rFonts w:ascii="PT Sans" w:cs="PT Sans" w:eastAsia="PT Sans" w:hAnsi="PT Sans"/>
        </w:rPr>
      </w:pPr>
      <w:r w:rsidDel="00000000" w:rsidR="00000000" w:rsidRPr="00000000">
        <w:br w:type="page"/>
      </w:r>
      <w:r w:rsidDel="00000000" w:rsidR="00000000" w:rsidRPr="00000000">
        <w:rPr>
          <w:rtl w:val="0"/>
        </w:rPr>
      </w:r>
    </w:p>
    <w:p w:rsidR="00000000" w:rsidDel="00000000" w:rsidP="00000000" w:rsidRDefault="00000000" w:rsidRPr="00000000" w14:paraId="000009DA">
      <w:pPr>
        <w:pStyle w:val="Heading1"/>
        <w:spacing w:after="100" w:before="100" w:line="360" w:lineRule="auto"/>
        <w:rPr/>
      </w:pPr>
      <w:bookmarkStart w:colFirst="0" w:colLast="0" w:name="_m85pq72775tr" w:id="271"/>
      <w:bookmarkEnd w:id="271"/>
      <w:r w:rsidDel="00000000" w:rsidR="00000000" w:rsidRPr="00000000">
        <w:rPr>
          <w:rtl w:val="0"/>
        </w:rPr>
        <w:t xml:space="preserve">Політика паролів</w:t>
      </w:r>
    </w:p>
    <w:p w:rsidR="00000000" w:rsidDel="00000000" w:rsidP="00000000" w:rsidRDefault="00000000" w:rsidRPr="00000000" w14:paraId="000009DB">
      <w:pPr>
        <w:shd w:fill="c9daf8" w:val="clear"/>
        <w:spacing w:after="100" w:before="100" w:line="360" w:lineRule="auto"/>
        <w:ind w:left="720" w:firstLine="0"/>
        <w:jc w:val="both"/>
        <w:rPr>
          <w:rFonts w:ascii="PT Sans" w:cs="PT Sans" w:eastAsia="PT Sans" w:hAnsi="PT Sans"/>
          <w:color w:val="343434"/>
        </w:rPr>
      </w:pPr>
      <w:r w:rsidDel="00000000" w:rsidR="00000000" w:rsidRPr="00000000">
        <w:rPr>
          <w:rFonts w:ascii="PT Sans" w:cs="PT Sans" w:eastAsia="PT Sans" w:hAnsi="PT Sans"/>
          <w:color w:val="343434"/>
          <w:rtl w:val="0"/>
        </w:rPr>
        <w:t xml:space="preserve">Ціль цієї вказівки - встановити стандарт для створення надійних паролів, захисту цих паролів та частоти їх зміни.</w:t>
      </w:r>
    </w:p>
    <w:p w:rsidR="00000000" w:rsidDel="00000000" w:rsidP="00000000" w:rsidRDefault="00000000" w:rsidRPr="00000000" w14:paraId="000009DC">
      <w:pPr>
        <w:shd w:fill="c9daf8" w:val="clear"/>
        <w:spacing w:after="100" w:before="100" w:line="360" w:lineRule="auto"/>
        <w:ind w:left="720" w:firstLine="0"/>
        <w:jc w:val="both"/>
        <w:rPr>
          <w:rFonts w:ascii="PT Sans" w:cs="PT Sans" w:eastAsia="PT Sans" w:hAnsi="PT Sans"/>
          <w:color w:val="343434"/>
        </w:rPr>
      </w:pPr>
      <w:r w:rsidDel="00000000" w:rsidR="00000000" w:rsidRPr="00000000">
        <w:rPr>
          <w:rFonts w:ascii="PT Sans" w:cs="PT Sans" w:eastAsia="PT Sans" w:hAnsi="PT Sans"/>
          <w:color w:val="343434"/>
          <w:rtl w:val="0"/>
        </w:rPr>
        <w:t xml:space="preserve">Ця політика застосовується до всіх працівників, які мають або несуть відповідальність за обліковий запис (або будь-яку форму доступу, яка підтримує або вимагає пароль) у будь-якій системі, яка знаходиться на будь-якому об'єкті компанії, має доступ до мережі компанії або зберігає будь-яку непублічну інформацію компанії.</w:t>
      </w:r>
    </w:p>
    <w:p w:rsidR="00000000" w:rsidDel="00000000" w:rsidP="00000000" w:rsidRDefault="00000000" w:rsidRPr="00000000" w14:paraId="000009DD">
      <w:pPr>
        <w:pStyle w:val="Heading2"/>
        <w:rPr>
          <w:sz w:val="32"/>
          <w:szCs w:val="32"/>
        </w:rPr>
      </w:pPr>
      <w:bookmarkStart w:colFirst="0" w:colLast="0" w:name="_wnfopdverzqh" w:id="272"/>
      <w:bookmarkEnd w:id="272"/>
      <w:r w:rsidDel="00000000" w:rsidR="00000000" w:rsidRPr="00000000">
        <w:rPr>
          <w:sz w:val="32"/>
          <w:szCs w:val="32"/>
          <w:rtl w:val="0"/>
        </w:rPr>
        <w:t xml:space="preserve">Мережеві паролі користувачів</w:t>
      </w:r>
    </w:p>
    <w:p w:rsidR="00000000" w:rsidDel="00000000" w:rsidP="00000000" w:rsidRDefault="00000000" w:rsidRPr="00000000" w14:paraId="000009DE">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Паролі для доступу до мережі компанії мають бути реалізовані відповідно до таких рекомендацій:</w:t>
      </w:r>
    </w:p>
    <w:p w:rsidR="00000000" w:rsidDel="00000000" w:rsidP="00000000" w:rsidRDefault="00000000" w:rsidRPr="00000000" w14:paraId="000009DF">
      <w:pPr>
        <w:numPr>
          <w:ilvl w:val="0"/>
          <w:numId w:val="101"/>
        </w:numPr>
        <w:spacing w:after="0" w:afterAutospacing="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Паролі потрібно міняти кожні 90 днів</w:t>
      </w:r>
    </w:p>
    <w:p w:rsidR="00000000" w:rsidDel="00000000" w:rsidP="00000000" w:rsidRDefault="00000000" w:rsidRPr="00000000" w14:paraId="000009E0">
      <w:pPr>
        <w:numPr>
          <w:ilvl w:val="0"/>
          <w:numId w:val="101"/>
        </w:numPr>
        <w:spacing w:after="0" w:afterAutospacing="0" w:before="0" w:beforeAutospacing="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Довжина паролів має становити не менше 8 символів</w:t>
      </w:r>
    </w:p>
    <w:p w:rsidR="00000000" w:rsidDel="00000000" w:rsidP="00000000" w:rsidRDefault="00000000" w:rsidRPr="00000000" w14:paraId="000009E1">
      <w:pPr>
        <w:numPr>
          <w:ilvl w:val="0"/>
          <w:numId w:val="101"/>
        </w:numPr>
        <w:spacing w:after="0" w:afterAutospacing="0" w:before="0" w:beforeAutospacing="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Паролі мають містити комбінацію буквених, цифрових і спеціальних символів, якщо це дозволяє обчислювальна система (!@#$%^&amp;*_+=?/~’;’,&lt;&gt;|\).</w:t>
      </w:r>
    </w:p>
    <w:p w:rsidR="00000000" w:rsidDel="00000000" w:rsidP="00000000" w:rsidRDefault="00000000" w:rsidRPr="00000000" w14:paraId="000009E2">
      <w:pPr>
        <w:numPr>
          <w:ilvl w:val="0"/>
          <w:numId w:val="101"/>
        </w:numPr>
        <w:spacing w:after="0" w:afterAutospacing="0" w:before="0" w:beforeAutospacing="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Паролі не мають бути легко прив'язані до власника облікового запису, наприклад:</w:t>
      </w:r>
    </w:p>
    <w:p w:rsidR="00000000" w:rsidDel="00000000" w:rsidP="00000000" w:rsidRDefault="00000000" w:rsidRPr="00000000" w14:paraId="000009E3">
      <w:pPr>
        <w:numPr>
          <w:ilvl w:val="1"/>
          <w:numId w:val="101"/>
        </w:numPr>
        <w:spacing w:after="0" w:afterAutospacing="0" w:before="0" w:beforeAutospacing="0" w:line="360" w:lineRule="auto"/>
        <w:ind w:left="1440" w:hanging="360"/>
        <w:jc w:val="both"/>
        <w:rPr>
          <w:rFonts w:ascii="PT Sans" w:cs="PT Sans" w:eastAsia="PT Sans" w:hAnsi="PT Sans"/>
        </w:rPr>
      </w:pPr>
      <w:r w:rsidDel="00000000" w:rsidR="00000000" w:rsidRPr="00000000">
        <w:rPr>
          <w:rFonts w:ascii="PT Sans" w:cs="PT Sans" w:eastAsia="PT Sans" w:hAnsi="PT Sans"/>
          <w:rtl w:val="0"/>
        </w:rPr>
        <w:t xml:space="preserve">ім'я користувача</w:t>
      </w:r>
    </w:p>
    <w:p w:rsidR="00000000" w:rsidDel="00000000" w:rsidP="00000000" w:rsidRDefault="00000000" w:rsidRPr="00000000" w14:paraId="000009E4">
      <w:pPr>
        <w:numPr>
          <w:ilvl w:val="1"/>
          <w:numId w:val="101"/>
        </w:numPr>
        <w:spacing w:after="0" w:afterAutospacing="0" w:before="0" w:beforeAutospacing="0" w:line="360" w:lineRule="auto"/>
        <w:ind w:left="1440" w:hanging="360"/>
        <w:jc w:val="both"/>
        <w:rPr>
          <w:rFonts w:ascii="PT Sans" w:cs="PT Sans" w:eastAsia="PT Sans" w:hAnsi="PT Sans"/>
        </w:rPr>
      </w:pPr>
      <w:r w:rsidDel="00000000" w:rsidR="00000000" w:rsidRPr="00000000">
        <w:rPr>
          <w:rFonts w:ascii="PT Sans" w:cs="PT Sans" w:eastAsia="PT Sans" w:hAnsi="PT Sans"/>
          <w:rtl w:val="0"/>
        </w:rPr>
        <w:t xml:space="preserve">посвідчення особи (водійські права, паспорт)</w:t>
      </w:r>
    </w:p>
    <w:p w:rsidR="00000000" w:rsidDel="00000000" w:rsidP="00000000" w:rsidRDefault="00000000" w:rsidRPr="00000000" w14:paraId="000009E5">
      <w:pPr>
        <w:numPr>
          <w:ilvl w:val="1"/>
          <w:numId w:val="101"/>
        </w:numPr>
        <w:spacing w:after="0" w:afterAutospacing="0" w:before="0" w:beforeAutospacing="0" w:line="360" w:lineRule="auto"/>
        <w:ind w:left="1440" w:hanging="360"/>
        <w:jc w:val="both"/>
        <w:rPr>
          <w:rFonts w:ascii="PT Sans" w:cs="PT Sans" w:eastAsia="PT Sans" w:hAnsi="PT Sans"/>
        </w:rPr>
      </w:pPr>
      <w:r w:rsidDel="00000000" w:rsidR="00000000" w:rsidRPr="00000000">
        <w:rPr>
          <w:rFonts w:ascii="PT Sans" w:cs="PT Sans" w:eastAsia="PT Sans" w:hAnsi="PT Sans"/>
          <w:rtl w:val="0"/>
        </w:rPr>
        <w:t xml:space="preserve">нік</w:t>
      </w:r>
    </w:p>
    <w:p w:rsidR="00000000" w:rsidDel="00000000" w:rsidP="00000000" w:rsidRDefault="00000000" w:rsidRPr="00000000" w14:paraId="000009E6">
      <w:pPr>
        <w:numPr>
          <w:ilvl w:val="1"/>
          <w:numId w:val="101"/>
        </w:numPr>
        <w:spacing w:after="0" w:afterAutospacing="0" w:before="0" w:beforeAutospacing="0" w:line="360" w:lineRule="auto"/>
        <w:ind w:left="1440" w:hanging="360"/>
        <w:jc w:val="both"/>
        <w:rPr>
          <w:rFonts w:ascii="PT Sans" w:cs="PT Sans" w:eastAsia="PT Sans" w:hAnsi="PT Sans"/>
        </w:rPr>
      </w:pPr>
      <w:r w:rsidDel="00000000" w:rsidR="00000000" w:rsidRPr="00000000">
        <w:rPr>
          <w:rFonts w:ascii="PT Sans" w:cs="PT Sans" w:eastAsia="PT Sans" w:hAnsi="PT Sans"/>
          <w:rtl w:val="0"/>
        </w:rPr>
        <w:t xml:space="preserve">імена родичів</w:t>
      </w:r>
    </w:p>
    <w:p w:rsidR="00000000" w:rsidDel="00000000" w:rsidP="00000000" w:rsidRDefault="00000000" w:rsidRPr="00000000" w14:paraId="000009E7">
      <w:pPr>
        <w:numPr>
          <w:ilvl w:val="1"/>
          <w:numId w:val="101"/>
        </w:numPr>
        <w:spacing w:after="0" w:afterAutospacing="0" w:before="0" w:beforeAutospacing="0" w:line="360" w:lineRule="auto"/>
        <w:ind w:left="1440" w:hanging="360"/>
        <w:jc w:val="both"/>
        <w:rPr>
          <w:rFonts w:ascii="PT Sans" w:cs="PT Sans" w:eastAsia="PT Sans" w:hAnsi="PT Sans"/>
        </w:rPr>
      </w:pPr>
      <w:r w:rsidDel="00000000" w:rsidR="00000000" w:rsidRPr="00000000">
        <w:rPr>
          <w:rFonts w:ascii="PT Sans" w:cs="PT Sans" w:eastAsia="PT Sans" w:hAnsi="PT Sans"/>
          <w:rtl w:val="0"/>
        </w:rPr>
        <w:t xml:space="preserve">дата народження</w:t>
      </w:r>
    </w:p>
    <w:p w:rsidR="00000000" w:rsidDel="00000000" w:rsidP="00000000" w:rsidRDefault="00000000" w:rsidRPr="00000000" w14:paraId="000009E8">
      <w:pPr>
        <w:numPr>
          <w:ilvl w:val="0"/>
          <w:numId w:val="101"/>
        </w:numPr>
        <w:spacing w:after="0" w:afterAutospacing="0" w:before="0" w:beforeAutospacing="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Паролі не мають бути словниковими словами або абревіатурами</w:t>
      </w:r>
    </w:p>
    <w:p w:rsidR="00000000" w:rsidDel="00000000" w:rsidP="00000000" w:rsidRDefault="00000000" w:rsidRPr="00000000" w14:paraId="000009E9">
      <w:pPr>
        <w:numPr>
          <w:ilvl w:val="0"/>
          <w:numId w:val="101"/>
        </w:numPr>
        <w:spacing w:after="100" w:before="0" w:beforeAutospacing="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Паролі не можна використовувати повторно впродовж 1 року</w:t>
      </w:r>
    </w:p>
    <w:p w:rsidR="00000000" w:rsidDel="00000000" w:rsidP="00000000" w:rsidRDefault="00000000" w:rsidRPr="00000000" w14:paraId="000009EA">
      <w:pPr>
        <w:pStyle w:val="Heading2"/>
        <w:rPr>
          <w:sz w:val="32"/>
          <w:szCs w:val="32"/>
        </w:rPr>
      </w:pPr>
      <w:bookmarkStart w:colFirst="0" w:colLast="0" w:name="_4inrsk2kzbnc" w:id="273"/>
      <w:bookmarkEnd w:id="273"/>
      <w:r w:rsidDel="00000000" w:rsidR="00000000" w:rsidRPr="00000000">
        <w:rPr>
          <w:sz w:val="32"/>
          <w:szCs w:val="32"/>
          <w:rtl w:val="0"/>
        </w:rPr>
        <w:t xml:space="preserve">Паролі системного рівня</w:t>
      </w:r>
    </w:p>
    <w:p w:rsidR="00000000" w:rsidDel="00000000" w:rsidP="00000000" w:rsidRDefault="00000000" w:rsidRPr="00000000" w14:paraId="000009EB">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Всі паролі системного рівня мають відповідати таким рекомендаціям:</w:t>
      </w:r>
    </w:p>
    <w:p w:rsidR="00000000" w:rsidDel="00000000" w:rsidP="00000000" w:rsidRDefault="00000000" w:rsidRPr="00000000" w14:paraId="000009EC">
      <w:pPr>
        <w:numPr>
          <w:ilvl w:val="0"/>
          <w:numId w:val="124"/>
        </w:numPr>
        <w:spacing w:after="0" w:afterAutospacing="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Паролі необхідно міняти не рідше одного разу на 6 місяців</w:t>
      </w:r>
    </w:p>
    <w:p w:rsidR="00000000" w:rsidDel="00000000" w:rsidP="00000000" w:rsidRDefault="00000000" w:rsidRPr="00000000" w14:paraId="000009ED">
      <w:pPr>
        <w:numPr>
          <w:ilvl w:val="0"/>
          <w:numId w:val="124"/>
        </w:numPr>
        <w:spacing w:after="0" w:afterAutospacing="0" w:before="0" w:beforeAutospacing="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Усі облікові записи адміністратора мають мати 12-символьні паролі, які повинні містити три з чотирьох елементів: верхній регістр, нижній регістр, цифри та спеціальні символи</w:t>
      </w:r>
    </w:p>
    <w:p w:rsidR="00000000" w:rsidDel="00000000" w:rsidP="00000000" w:rsidRDefault="00000000" w:rsidRPr="00000000" w14:paraId="000009EE">
      <w:pPr>
        <w:numPr>
          <w:ilvl w:val="0"/>
          <w:numId w:val="124"/>
        </w:numPr>
        <w:spacing w:after="0" w:afterAutospacing="0" w:before="0" w:beforeAutospacing="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Паролі, термін дії яких не закінчується, мають бути задокументовані з перерахуванням вимог до цих облікових записів. Ці облікові записи мають відповідати тим же стандартам, що і облікові записи адміністратора</w:t>
      </w:r>
    </w:p>
    <w:p w:rsidR="00000000" w:rsidDel="00000000" w:rsidP="00000000" w:rsidRDefault="00000000" w:rsidRPr="00000000" w14:paraId="000009EF">
      <w:pPr>
        <w:numPr>
          <w:ilvl w:val="0"/>
          <w:numId w:val="124"/>
        </w:numPr>
        <w:spacing w:after="0" w:afterAutospacing="0" w:before="0" w:beforeAutospacing="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Адміністратори не мають обминати політику паролів заради зручності використання</w:t>
      </w:r>
    </w:p>
    <w:p w:rsidR="00000000" w:rsidDel="00000000" w:rsidP="00000000" w:rsidRDefault="00000000" w:rsidRPr="00000000" w14:paraId="000009F0">
      <w:pPr>
        <w:numPr>
          <w:ilvl w:val="0"/>
          <w:numId w:val="124"/>
        </w:numPr>
        <w:spacing w:after="100" w:before="0" w:beforeAutospacing="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Паролі з вичерпаним терміном дії або рідко змінювані паролі можуть бути передані тільки авторизованим працівникам і з допомогою спеціальних інструментів без розкриття паролів</w:t>
      </w:r>
    </w:p>
    <w:p w:rsidR="00000000" w:rsidDel="00000000" w:rsidP="00000000" w:rsidRDefault="00000000" w:rsidRPr="00000000" w14:paraId="000009F1">
      <w:pPr>
        <w:pStyle w:val="Heading2"/>
        <w:rPr>
          <w:sz w:val="32"/>
          <w:szCs w:val="32"/>
        </w:rPr>
      </w:pPr>
      <w:bookmarkStart w:colFirst="0" w:colLast="0" w:name="_tdppc7wjqfsg" w:id="274"/>
      <w:bookmarkEnd w:id="274"/>
      <w:r w:rsidDel="00000000" w:rsidR="00000000" w:rsidRPr="00000000">
        <w:rPr>
          <w:sz w:val="32"/>
          <w:szCs w:val="32"/>
          <w:rtl w:val="0"/>
        </w:rPr>
        <w:t xml:space="preserve">Захист паролем</w:t>
      </w:r>
    </w:p>
    <w:p w:rsidR="00000000" w:rsidDel="00000000" w:rsidP="00000000" w:rsidRDefault="00000000" w:rsidRPr="00000000" w14:paraId="000009F2">
      <w:pPr>
        <w:numPr>
          <w:ilvl w:val="0"/>
          <w:numId w:val="113"/>
        </w:numPr>
        <w:spacing w:after="0" w:afterAutospacing="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Один і той же пароль не повинен використовуватися для декількох облікових записів</w:t>
      </w:r>
    </w:p>
    <w:p w:rsidR="00000000" w:rsidDel="00000000" w:rsidP="00000000" w:rsidRDefault="00000000" w:rsidRPr="00000000" w14:paraId="000009F3">
      <w:pPr>
        <w:numPr>
          <w:ilvl w:val="0"/>
          <w:numId w:val="113"/>
        </w:numPr>
        <w:spacing w:after="0" w:afterAutospacing="0" w:before="0" w:beforeAutospacing="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Паролі не мають передаватися нікому. Усі паролі треба розглядати як конфіденційну інформацію компанії.</w:t>
      </w:r>
    </w:p>
    <w:p w:rsidR="00000000" w:rsidDel="00000000" w:rsidP="00000000" w:rsidRDefault="00000000" w:rsidRPr="00000000" w14:paraId="000009F4">
      <w:pPr>
        <w:numPr>
          <w:ilvl w:val="0"/>
          <w:numId w:val="113"/>
        </w:numPr>
        <w:spacing w:after="0" w:afterAutospacing="0" w:before="0" w:beforeAutospacing="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Збережені паролі мають бути зашифровані</w:t>
      </w:r>
    </w:p>
    <w:p w:rsidR="00000000" w:rsidDel="00000000" w:rsidP="00000000" w:rsidRDefault="00000000" w:rsidRPr="00000000" w14:paraId="000009F5">
      <w:pPr>
        <w:numPr>
          <w:ilvl w:val="0"/>
          <w:numId w:val="113"/>
        </w:numPr>
        <w:spacing w:after="0" w:afterAutospacing="0" w:before="0" w:beforeAutospacing="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Паролі не мають вставлятися в повідомлення електронної пошти або інші форми електронного спілкування</w:t>
      </w:r>
    </w:p>
    <w:p w:rsidR="00000000" w:rsidDel="00000000" w:rsidP="00000000" w:rsidRDefault="00000000" w:rsidRPr="00000000" w14:paraId="000009F6">
      <w:pPr>
        <w:numPr>
          <w:ilvl w:val="0"/>
          <w:numId w:val="113"/>
        </w:numPr>
        <w:spacing w:after="0" w:afterAutospacing="0" w:before="0" w:beforeAutospacing="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Паролі нікому не можна розголошувати по телефону</w:t>
      </w:r>
    </w:p>
    <w:p w:rsidR="00000000" w:rsidDel="00000000" w:rsidP="00000000" w:rsidRDefault="00000000" w:rsidRPr="00000000" w14:paraId="000009F7">
      <w:pPr>
        <w:numPr>
          <w:ilvl w:val="0"/>
          <w:numId w:val="113"/>
        </w:numPr>
        <w:spacing w:after="0" w:afterAutospacing="0" w:before="0" w:beforeAutospacing="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Паролі не можна вказувати в анкетах або формах безпеки</w:t>
      </w:r>
    </w:p>
    <w:p w:rsidR="00000000" w:rsidDel="00000000" w:rsidP="00000000" w:rsidRDefault="00000000" w:rsidRPr="00000000" w14:paraId="000009F8">
      <w:pPr>
        <w:numPr>
          <w:ilvl w:val="0"/>
          <w:numId w:val="113"/>
        </w:numPr>
        <w:spacing w:after="0" w:afterAutospacing="0" w:before="0" w:beforeAutospacing="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Користувачі не повинні натякати на формат пароля (наприклад, "моє прізвище").</w:t>
      </w:r>
    </w:p>
    <w:p w:rsidR="00000000" w:rsidDel="00000000" w:rsidP="00000000" w:rsidRDefault="00000000" w:rsidRPr="00000000" w14:paraId="000009F9">
      <w:pPr>
        <w:numPr>
          <w:ilvl w:val="0"/>
          <w:numId w:val="113"/>
        </w:numPr>
        <w:spacing w:after="0" w:afterAutospacing="0" w:before="0" w:beforeAutospacing="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Паролі компанії не можна передавати нікому, у тому числі співпрацівникам, менеджерам або членам сім'ї, під час відпустки</w:t>
      </w:r>
    </w:p>
    <w:p w:rsidR="00000000" w:rsidDel="00000000" w:rsidP="00000000" w:rsidRDefault="00000000" w:rsidRPr="00000000" w14:paraId="000009FA">
      <w:pPr>
        <w:numPr>
          <w:ilvl w:val="0"/>
          <w:numId w:val="113"/>
        </w:numPr>
        <w:spacing w:after="0" w:afterAutospacing="0" w:before="0" w:beforeAutospacing="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Паролі не можна записувати і зберігати у ніякому офісі. Паролі не можна зберігати у файлі на комп'ютерній системі або мобільному пристрої (телефоні, планшеті) без шифрування</w:t>
      </w:r>
    </w:p>
    <w:p w:rsidR="00000000" w:rsidDel="00000000" w:rsidP="00000000" w:rsidRDefault="00000000" w:rsidRPr="00000000" w14:paraId="000009FB">
      <w:pPr>
        <w:numPr>
          <w:ilvl w:val="0"/>
          <w:numId w:val="113"/>
        </w:numPr>
        <w:spacing w:after="0" w:afterAutospacing="0" w:before="0" w:beforeAutospacing="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Якщо безпека облікового запису знаходиться під питанням, пароль треба негайно змінити. У разі виявлення паролів необхідно зробити такі кроки:</w:t>
      </w:r>
    </w:p>
    <w:p w:rsidR="00000000" w:rsidDel="00000000" w:rsidP="00000000" w:rsidRDefault="00000000" w:rsidRPr="00000000" w14:paraId="000009FC">
      <w:pPr>
        <w:numPr>
          <w:ilvl w:val="1"/>
          <w:numId w:val="113"/>
        </w:numPr>
        <w:spacing w:after="0" w:afterAutospacing="0" w:before="0" w:beforeAutospacing="0" w:line="360" w:lineRule="auto"/>
        <w:ind w:left="1440" w:hanging="360"/>
        <w:jc w:val="both"/>
        <w:rPr>
          <w:rFonts w:ascii="PT Sans" w:cs="PT Sans" w:eastAsia="PT Sans" w:hAnsi="PT Sans"/>
        </w:rPr>
      </w:pPr>
      <w:r w:rsidDel="00000000" w:rsidR="00000000" w:rsidRPr="00000000">
        <w:rPr>
          <w:rFonts w:ascii="PT Sans" w:cs="PT Sans" w:eastAsia="PT Sans" w:hAnsi="PT Sans"/>
          <w:rtl w:val="0"/>
        </w:rPr>
        <w:t xml:space="preserve">Взяти під свій контроль паролі та захистити їх</w:t>
      </w:r>
    </w:p>
    <w:p w:rsidR="00000000" w:rsidDel="00000000" w:rsidP="00000000" w:rsidRDefault="00000000" w:rsidRPr="00000000" w14:paraId="000009FD">
      <w:pPr>
        <w:numPr>
          <w:ilvl w:val="1"/>
          <w:numId w:val="113"/>
        </w:numPr>
        <w:spacing w:after="0" w:afterAutospacing="0" w:before="0" w:beforeAutospacing="0" w:line="360" w:lineRule="auto"/>
        <w:ind w:left="1440" w:hanging="360"/>
        <w:jc w:val="both"/>
        <w:rPr>
          <w:rFonts w:ascii="PT Sans" w:cs="PT Sans" w:eastAsia="PT Sans" w:hAnsi="PT Sans"/>
        </w:rPr>
      </w:pPr>
      <w:r w:rsidDel="00000000" w:rsidR="00000000" w:rsidRPr="00000000">
        <w:rPr>
          <w:rFonts w:ascii="PT Sans" w:cs="PT Sans" w:eastAsia="PT Sans" w:hAnsi="PT Sans"/>
          <w:rtl w:val="0"/>
        </w:rPr>
        <w:t xml:space="preserve">Повідомити його про виявлення</w:t>
      </w:r>
    </w:p>
    <w:p w:rsidR="00000000" w:rsidDel="00000000" w:rsidP="00000000" w:rsidRDefault="00000000" w:rsidRPr="00000000" w14:paraId="000009FE">
      <w:pPr>
        <w:numPr>
          <w:ilvl w:val="0"/>
          <w:numId w:val="113"/>
        </w:numPr>
        <w:spacing w:after="0" w:afterAutospacing="0" w:before="0" w:beforeAutospacing="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Користувачі не можуть обійти введення пароля з допомогою автоматичного входу, запам'ятовування програм, вбудованих сценаріїв або сильно закодованих паролів у клієнтському програмному забезпеченні. Винятки можуть бути зроблені для конкретних додатків (наприклад, автоматизованих процесів резервного копіювання) з схвалення менеджером роботи з клієнтами (AM)/технічним керівником (Tech Lead)</w:t>
      </w:r>
    </w:p>
    <w:p w:rsidR="00000000" w:rsidDel="00000000" w:rsidP="00000000" w:rsidRDefault="00000000" w:rsidRPr="00000000" w14:paraId="000009FF">
      <w:pPr>
        <w:numPr>
          <w:ilvl w:val="0"/>
          <w:numId w:val="113"/>
        </w:numPr>
        <w:spacing w:after="0" w:afterAutospacing="0" w:before="0" w:beforeAutospacing="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Комп'ютери не можна залишати без нагляду без включення захищеної паролем заставки або виходу з системи пристрою</w:t>
      </w:r>
    </w:p>
    <w:p w:rsidR="00000000" w:rsidDel="00000000" w:rsidP="00000000" w:rsidRDefault="00000000" w:rsidRPr="00000000" w14:paraId="00000A00">
      <w:pPr>
        <w:numPr>
          <w:ilvl w:val="0"/>
          <w:numId w:val="113"/>
        </w:numPr>
        <w:spacing w:after="100" w:before="0" w:beforeAutospacing="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Токени безпеки (наприклад, смарт-карти, апаратні токени RSA тощо) мають бути повернуті на вимогу або після припинення відносин з компанією.</w:t>
      </w:r>
    </w:p>
    <w:p w:rsidR="00000000" w:rsidDel="00000000" w:rsidP="00000000" w:rsidRDefault="00000000" w:rsidRPr="00000000" w14:paraId="00000A01">
      <w:pPr>
        <w:spacing w:after="100" w:before="100" w:line="360" w:lineRule="auto"/>
        <w:jc w:val="both"/>
        <w:rPr>
          <w:rFonts w:ascii="PT Sans" w:cs="PT Sans" w:eastAsia="PT Sans" w:hAnsi="PT Sans"/>
        </w:rPr>
      </w:pPr>
      <w:r w:rsidDel="00000000" w:rsidR="00000000" w:rsidRPr="00000000">
        <w:br w:type="page"/>
      </w:r>
      <w:r w:rsidDel="00000000" w:rsidR="00000000" w:rsidRPr="00000000">
        <w:rPr>
          <w:rtl w:val="0"/>
        </w:rPr>
      </w:r>
    </w:p>
    <w:p w:rsidR="00000000" w:rsidDel="00000000" w:rsidP="00000000" w:rsidRDefault="00000000" w:rsidRPr="00000000" w14:paraId="00000A02">
      <w:pPr>
        <w:pStyle w:val="Heading1"/>
        <w:spacing w:after="100" w:before="100" w:line="360" w:lineRule="auto"/>
        <w:rPr/>
      </w:pPr>
      <w:bookmarkStart w:colFirst="0" w:colLast="0" w:name="_tot3piebl47o" w:id="275"/>
      <w:bookmarkEnd w:id="275"/>
      <w:r w:rsidDel="00000000" w:rsidR="00000000" w:rsidRPr="00000000">
        <w:rPr>
          <w:rtl w:val="0"/>
        </w:rPr>
        <w:t xml:space="preserve">Політика віртуальної приватної мережі (VPN)</w:t>
      </w:r>
    </w:p>
    <w:p w:rsidR="00000000" w:rsidDel="00000000" w:rsidP="00000000" w:rsidRDefault="00000000" w:rsidRPr="00000000" w14:paraId="00000A03">
      <w:pPr>
        <w:shd w:fill="c9daf8" w:val="clear"/>
        <w:spacing w:after="100" w:before="100" w:line="360" w:lineRule="auto"/>
        <w:ind w:left="700" w:firstLine="0"/>
        <w:jc w:val="both"/>
        <w:rPr>
          <w:rFonts w:ascii="PT Sans" w:cs="PT Sans" w:eastAsia="PT Sans" w:hAnsi="PT Sans"/>
          <w:color w:val="343434"/>
        </w:rPr>
      </w:pPr>
      <w:r w:rsidDel="00000000" w:rsidR="00000000" w:rsidRPr="00000000">
        <w:rPr>
          <w:rFonts w:ascii="PT Sans" w:cs="PT Sans" w:eastAsia="PT Sans" w:hAnsi="PT Sans"/>
          <w:color w:val="343434"/>
          <w:rtl w:val="0"/>
        </w:rPr>
        <w:t xml:space="preserve">Ціль цієї вказівки - визначити стандарти для підключення до мережі компанії з будь-якого хоста. Ці стандарти розроблені для того, щоб мінімізувати потенційний вплив компанії на шкоду, яка може виникнути внаслідок несанкціонованого використання ресурсів компанії.</w:t>
      </w:r>
    </w:p>
    <w:p w:rsidR="00000000" w:rsidDel="00000000" w:rsidP="00000000" w:rsidRDefault="00000000" w:rsidRPr="00000000" w14:paraId="00000A04">
      <w:pPr>
        <w:pStyle w:val="Heading2"/>
        <w:rPr>
          <w:sz w:val="32"/>
          <w:szCs w:val="32"/>
        </w:rPr>
      </w:pPr>
      <w:bookmarkStart w:colFirst="0" w:colLast="0" w:name="_1z70b926h9nh" w:id="276"/>
      <w:bookmarkEnd w:id="276"/>
      <w:r w:rsidDel="00000000" w:rsidR="00000000" w:rsidRPr="00000000">
        <w:rPr>
          <w:sz w:val="32"/>
          <w:szCs w:val="32"/>
          <w:rtl w:val="0"/>
        </w:rPr>
        <w:t xml:space="preserve">Вказівка</w:t>
      </w:r>
    </w:p>
    <w:p w:rsidR="00000000" w:rsidDel="00000000" w:rsidP="00000000" w:rsidRDefault="00000000" w:rsidRPr="00000000" w14:paraId="00000A05">
      <w:pPr>
        <w:numPr>
          <w:ilvl w:val="0"/>
          <w:numId w:val="131"/>
        </w:numPr>
        <w:spacing w:after="0" w:afterAutospacing="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Весь віддалений доступ до компанії буде здійснюватися або через захищене VPN-з'єднання на пристрої, що належить компанії, оснащеному сучасним антивірусним програмним забезпеченням, або на дозволених мобільних пристроях.</w:t>
      </w:r>
    </w:p>
    <w:p w:rsidR="00000000" w:rsidDel="00000000" w:rsidP="00000000" w:rsidRDefault="00000000" w:rsidRPr="00000000" w14:paraId="00000A06">
      <w:pPr>
        <w:numPr>
          <w:ilvl w:val="0"/>
          <w:numId w:val="131"/>
        </w:numPr>
        <w:spacing w:after="0" w:afterAutospacing="0" w:before="0" w:beforeAutospacing="0" w:line="360" w:lineRule="auto"/>
        <w:ind w:left="720" w:hanging="360"/>
        <w:jc w:val="both"/>
      </w:pPr>
      <w:r w:rsidDel="00000000" w:rsidR="00000000" w:rsidRPr="00000000">
        <w:rPr>
          <w:rFonts w:ascii="PT Sans" w:cs="PT Sans" w:eastAsia="PT Sans" w:hAnsi="PT Sans"/>
          <w:rtl w:val="0"/>
        </w:rPr>
        <w:t xml:space="preserve">Користувачі в жодному разі не повинні розширювати або повторно передавати мережеві послуги. Це означає, що користувачу не можна встановлювати маршрутизатор, комутатор, концентратор або точку бездротового доступу до мережі компанії без схвалення технічної підтримки.</w:t>
      </w:r>
    </w:p>
    <w:p w:rsidR="00000000" w:rsidDel="00000000" w:rsidP="00000000" w:rsidRDefault="00000000" w:rsidRPr="00000000" w14:paraId="00000A07">
      <w:pPr>
        <w:numPr>
          <w:ilvl w:val="0"/>
          <w:numId w:val="131"/>
        </w:numPr>
        <w:spacing w:after="0" w:afterAutospacing="0" w:before="0" w:beforeAutospacing="0" w:line="360" w:lineRule="auto"/>
        <w:ind w:left="720" w:hanging="360"/>
        <w:jc w:val="both"/>
      </w:pPr>
      <w:r w:rsidDel="00000000" w:rsidR="00000000" w:rsidRPr="00000000">
        <w:rPr>
          <w:rFonts w:ascii="PT Sans" w:cs="PT Sans" w:eastAsia="PT Sans" w:hAnsi="PT Sans"/>
          <w:rtl w:val="0"/>
        </w:rPr>
        <w:t xml:space="preserve">Користувачам не можна встановлювати мережеве обладнання або програмне забезпечення, що надає мережеві послуги, без схвалення технічної підтримки. Комп'ютерні системи, що не належать до компанії, для яких потрібне підключення до мережі, мають бути схвалені службою технічної підтримки.</w:t>
      </w:r>
    </w:p>
    <w:p w:rsidR="00000000" w:rsidDel="00000000" w:rsidP="00000000" w:rsidRDefault="00000000" w:rsidRPr="00000000" w14:paraId="00000A08">
      <w:pPr>
        <w:numPr>
          <w:ilvl w:val="0"/>
          <w:numId w:val="131"/>
        </w:numPr>
        <w:spacing w:after="0" w:afterAutospacing="0" w:before="0" w:beforeAutospacing="0" w:line="360" w:lineRule="auto"/>
        <w:ind w:left="720" w:hanging="360"/>
        <w:jc w:val="both"/>
      </w:pPr>
      <w:r w:rsidDel="00000000" w:rsidR="00000000" w:rsidRPr="00000000">
        <w:rPr>
          <w:rFonts w:ascii="PT Sans" w:cs="PT Sans" w:eastAsia="PT Sans" w:hAnsi="PT Sans"/>
          <w:rtl w:val="0"/>
        </w:rPr>
        <w:t xml:space="preserve">Користувачам не можна завантажувати, встановлювати або запускати програми безпеки або утиліти, які виявляють слабкі місця в безпеці системи. Наприклад, працівникам та користувачам компанії не можна запускати програми злому паролів, аналізатори пакетів, мережеві дисплеї або сканери портів, коли вони якось підключені до мережевої інфраструктури компанії. Тільки </w:t>
      </w:r>
      <w:r w:rsidDel="00000000" w:rsidR="00000000" w:rsidRPr="00000000">
        <w:rPr>
          <w:rFonts w:ascii="PT Sans" w:cs="PT Sans" w:eastAsia="PT Sans" w:hAnsi="PT Sans"/>
          <w:b w:val="1"/>
          <w:rtl w:val="0"/>
        </w:rPr>
        <w:t xml:space="preserve">технічній підтримці</w:t>
      </w:r>
      <w:r w:rsidDel="00000000" w:rsidR="00000000" w:rsidRPr="00000000">
        <w:rPr>
          <w:rFonts w:ascii="PT Sans" w:cs="PT Sans" w:eastAsia="PT Sans" w:hAnsi="PT Sans"/>
          <w:rtl w:val="0"/>
        </w:rPr>
        <w:t xml:space="preserve"> дозволено виконувати ці дії.</w:t>
      </w:r>
    </w:p>
    <w:p w:rsidR="00000000" w:rsidDel="00000000" w:rsidP="00000000" w:rsidRDefault="00000000" w:rsidRPr="00000000" w14:paraId="00000A09">
      <w:pPr>
        <w:numPr>
          <w:ilvl w:val="0"/>
          <w:numId w:val="131"/>
        </w:numPr>
        <w:spacing w:after="0" w:afterAutospacing="0" w:before="0" w:beforeAutospacing="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Користувачам заборонено змінювати мережеве обладнання.</w:t>
      </w:r>
    </w:p>
    <w:p w:rsidR="00000000" w:rsidDel="00000000" w:rsidP="00000000" w:rsidRDefault="00000000" w:rsidRPr="00000000" w14:paraId="00000A0A">
      <w:pPr>
        <w:numPr>
          <w:ilvl w:val="0"/>
          <w:numId w:val="131"/>
        </w:numPr>
        <w:spacing w:after="0" w:afterAutospacing="0" w:before="0" w:beforeAutospacing="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Переналаштування обладнання домашнього користувача для роздільного тунелювання або подвійного наведення ні в якому разі не дозволене.</w:t>
      </w:r>
    </w:p>
    <w:p w:rsidR="00000000" w:rsidDel="00000000" w:rsidP="00000000" w:rsidRDefault="00000000" w:rsidRPr="00000000" w14:paraId="00000A0B">
      <w:pPr>
        <w:numPr>
          <w:ilvl w:val="0"/>
          <w:numId w:val="131"/>
        </w:numPr>
        <w:spacing w:after="100" w:before="0" w:beforeAutospacing="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Працівники, підрядники, постачальники та агенти, які володіють правами віддаленого доступу до корпоративної мережі компанії, несуть відповідальність за те, щоб їх підключенню до віддаленого доступу приділяли таку ж увагу, як і підключенню користувача на місці.</w:t>
      </w:r>
    </w:p>
    <w:p w:rsidR="00000000" w:rsidDel="00000000" w:rsidP="00000000" w:rsidRDefault="00000000" w:rsidRPr="00000000" w14:paraId="00000A0C">
      <w:pPr>
        <w:pStyle w:val="Heading2"/>
        <w:rPr>
          <w:sz w:val="32"/>
          <w:szCs w:val="32"/>
        </w:rPr>
      </w:pPr>
      <w:bookmarkStart w:colFirst="0" w:colLast="0" w:name="_fk0bgsy1x3wy" w:id="277"/>
      <w:bookmarkEnd w:id="277"/>
      <w:r w:rsidDel="00000000" w:rsidR="00000000" w:rsidRPr="00000000">
        <w:rPr>
          <w:sz w:val="32"/>
          <w:szCs w:val="32"/>
          <w:rtl w:val="0"/>
        </w:rPr>
        <w:t xml:space="preserve">Правила</w:t>
      </w:r>
    </w:p>
    <w:p w:rsidR="00000000" w:rsidDel="00000000" w:rsidP="00000000" w:rsidRDefault="00000000" w:rsidRPr="00000000" w14:paraId="00000A0D">
      <w:pPr>
        <w:numPr>
          <w:ilvl w:val="0"/>
          <w:numId w:val="77"/>
        </w:numPr>
        <w:spacing w:after="0" w:afterAutospacing="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Використання VPN контролюється з допомогою багатофакторної автентифікації (MFA).</w:t>
      </w:r>
    </w:p>
    <w:p w:rsidR="00000000" w:rsidDel="00000000" w:rsidP="00000000" w:rsidRDefault="00000000" w:rsidRPr="00000000" w14:paraId="00000A0E">
      <w:pPr>
        <w:numPr>
          <w:ilvl w:val="0"/>
          <w:numId w:val="77"/>
        </w:numPr>
        <w:spacing w:after="0" w:afterAutospacing="0" w:before="0" w:beforeAutospacing="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При активному підключенні до корпоративної мережі VPN будуть перенаправляти весь трафік на ПК і з ПК через VPN-тунель; весь інший трафік буде відкинутий.</w:t>
      </w:r>
    </w:p>
    <w:p w:rsidR="00000000" w:rsidDel="00000000" w:rsidP="00000000" w:rsidRDefault="00000000" w:rsidRPr="00000000" w14:paraId="00000A0F">
      <w:pPr>
        <w:numPr>
          <w:ilvl w:val="0"/>
          <w:numId w:val="77"/>
        </w:numPr>
        <w:spacing w:after="0" w:afterAutospacing="0" w:before="0" w:beforeAutospacing="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Шлюзи VPN будуть налаштовані та керовані компанії.</w:t>
      </w:r>
    </w:p>
    <w:p w:rsidR="00000000" w:rsidDel="00000000" w:rsidP="00000000" w:rsidRDefault="00000000" w:rsidRPr="00000000" w14:paraId="00000A10">
      <w:pPr>
        <w:numPr>
          <w:ilvl w:val="0"/>
          <w:numId w:val="77"/>
        </w:numPr>
        <w:spacing w:after="0" w:afterAutospacing="0" w:before="0" w:beforeAutospacing="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Усі комп'ютери, підключені до внутрішніх мереж компанії через VPN або будь-яку іншу технологію, повинні використовувати сучасне антивірусне програмне забезпечення, яке застосовується до цього пристрою чи платформи.</w:t>
      </w:r>
    </w:p>
    <w:p w:rsidR="00000000" w:rsidDel="00000000" w:rsidP="00000000" w:rsidRDefault="00000000" w:rsidRPr="00000000" w14:paraId="00000A11">
      <w:pPr>
        <w:numPr>
          <w:ilvl w:val="0"/>
          <w:numId w:val="77"/>
        </w:numPr>
        <w:spacing w:after="0" w:afterAutospacing="0" w:before="0" w:beforeAutospacing="0" w:line="360" w:lineRule="auto"/>
        <w:ind w:left="720" w:hanging="360"/>
        <w:jc w:val="both"/>
      </w:pPr>
      <w:r w:rsidDel="00000000" w:rsidR="00000000" w:rsidRPr="00000000">
        <w:rPr>
          <w:rFonts w:ascii="PT Sans" w:cs="PT Sans" w:eastAsia="PT Sans" w:hAnsi="PT Sans"/>
          <w:rtl w:val="0"/>
        </w:rPr>
        <w:t xml:space="preserve">Користувачі VPN будуть автоматично відключені від мережі компанії після </w:t>
      </w:r>
      <w:r w:rsidDel="00000000" w:rsidR="00000000" w:rsidRPr="00000000">
        <w:rPr>
          <w:rFonts w:ascii="PT Sans" w:cs="PT Sans" w:eastAsia="PT Sans" w:hAnsi="PT Sans"/>
          <w:b w:val="1"/>
          <w:rtl w:val="0"/>
        </w:rPr>
        <w:t xml:space="preserve">тридцяти (30) хвилин</w:t>
      </w:r>
      <w:r w:rsidDel="00000000" w:rsidR="00000000" w:rsidRPr="00000000">
        <w:rPr>
          <w:rFonts w:ascii="PT Sans" w:cs="PT Sans" w:eastAsia="PT Sans" w:hAnsi="PT Sans"/>
          <w:rtl w:val="0"/>
        </w:rPr>
        <w:t xml:space="preserve"> бездіяльності. Потім користувач повинен увійти, щоб знову підключитися до мережі. Пінги або інші штучні мережеві процеси не можна використовуватися для підтримки з'єднання відкритими.</w:t>
      </w:r>
    </w:p>
    <w:p w:rsidR="00000000" w:rsidDel="00000000" w:rsidP="00000000" w:rsidRDefault="00000000" w:rsidRPr="00000000" w14:paraId="00000A12">
      <w:pPr>
        <w:numPr>
          <w:ilvl w:val="0"/>
          <w:numId w:val="77"/>
        </w:numPr>
        <w:spacing w:after="0" w:afterAutospacing="0" w:before="0" w:beforeAutospacing="0" w:line="360" w:lineRule="auto"/>
        <w:ind w:left="720" w:hanging="360"/>
        <w:jc w:val="both"/>
      </w:pPr>
      <w:r w:rsidDel="00000000" w:rsidR="00000000" w:rsidRPr="00000000">
        <w:rPr>
          <w:rFonts w:ascii="PT Sans" w:cs="PT Sans" w:eastAsia="PT Sans" w:hAnsi="PT Sans"/>
          <w:rtl w:val="0"/>
        </w:rPr>
        <w:t xml:space="preserve">Концентратор VPN обмежений абсолютним часом підключення в </w:t>
      </w:r>
      <w:r w:rsidDel="00000000" w:rsidR="00000000" w:rsidRPr="00000000">
        <w:rPr>
          <w:rFonts w:ascii="PT Sans" w:cs="PT Sans" w:eastAsia="PT Sans" w:hAnsi="PT Sans"/>
          <w:b w:val="1"/>
          <w:rtl w:val="0"/>
        </w:rPr>
        <w:t xml:space="preserve">24 години</w:t>
      </w:r>
      <w:r w:rsidDel="00000000" w:rsidR="00000000" w:rsidRPr="00000000">
        <w:rPr>
          <w:rFonts w:ascii="PT Sans" w:cs="PT Sans" w:eastAsia="PT Sans" w:hAnsi="PT Sans"/>
          <w:rtl w:val="0"/>
        </w:rPr>
        <w:t xml:space="preserve">.</w:t>
      </w:r>
    </w:p>
    <w:p w:rsidR="00000000" w:rsidDel="00000000" w:rsidP="00000000" w:rsidRDefault="00000000" w:rsidRPr="00000000" w14:paraId="00000A13">
      <w:pPr>
        <w:numPr>
          <w:ilvl w:val="0"/>
          <w:numId w:val="77"/>
        </w:numPr>
        <w:spacing w:after="0" w:afterAutospacing="0" w:before="0" w:beforeAutospacing="0" w:line="360" w:lineRule="auto"/>
        <w:ind w:left="720" w:hanging="360"/>
        <w:jc w:val="both"/>
      </w:pPr>
      <w:r w:rsidDel="00000000" w:rsidR="00000000" w:rsidRPr="00000000">
        <w:rPr>
          <w:rFonts w:ascii="PT Sans" w:cs="PT Sans" w:eastAsia="PT Sans" w:hAnsi="PT Sans"/>
          <w:rtl w:val="0"/>
        </w:rPr>
        <w:t xml:space="preserve">Можна використовувати лише клієнтів-програм технічної підтримки</w:t>
      </w:r>
      <w:r w:rsidDel="00000000" w:rsidR="00000000" w:rsidRPr="00000000">
        <w:rPr>
          <w:rFonts w:ascii="PT Sans" w:cs="PT Sans" w:eastAsia="PT Sans" w:hAnsi="PT Sans"/>
          <w:b w:val="1"/>
          <w:rtl w:val="0"/>
        </w:rPr>
        <w:t xml:space="preserve"> VPN </w:t>
      </w:r>
      <w:r w:rsidDel="00000000" w:rsidR="00000000" w:rsidRPr="00000000">
        <w:rPr>
          <w:rFonts w:ascii="PT Sans" w:cs="PT Sans" w:eastAsia="PT Sans" w:hAnsi="PT Sans"/>
          <w:rtl w:val="0"/>
        </w:rPr>
        <w:t xml:space="preserve">.</w:t>
      </w:r>
    </w:p>
    <w:p w:rsidR="00000000" w:rsidDel="00000000" w:rsidP="00000000" w:rsidRDefault="00000000" w:rsidRPr="00000000" w14:paraId="00000A14">
      <w:pPr>
        <w:numPr>
          <w:ilvl w:val="0"/>
          <w:numId w:val="77"/>
        </w:numPr>
        <w:spacing w:after="0" w:afterAutospacing="0" w:before="0" w:beforeAutospacing="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Використовуючи технологію VPN, користувачі розуміють, що ПК і ноутбуки є розширенням мережі компанії і, як такі, підкоряються тим же правилам і приписам, а також контролю за дотриманням цієї політики.</w:t>
      </w:r>
    </w:p>
    <w:p w:rsidR="00000000" w:rsidDel="00000000" w:rsidP="00000000" w:rsidRDefault="00000000" w:rsidRPr="00000000" w14:paraId="00000A15">
      <w:pPr>
        <w:numPr>
          <w:ilvl w:val="0"/>
          <w:numId w:val="77"/>
        </w:numPr>
        <w:spacing w:after="0" w:afterAutospacing="0" w:before="0" w:beforeAutospacing="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Усі комп'ютери з пристроями бездротової локальної мережі мають використовувати схвалену VPN компанії , налаштовану для видалення всього несанкціонованого та незашифрованого трафіку, і їм надаватимуть з відключеним розділеним тунелюванням. Як і на всіх комп'ютерах компанії, для Windows, macOS або інших OS та/або налаштування браузера інтернет-проксі будуть включені  для ефективної маршрутизації доступу до Інтернету до пристрою через брандмауери компанії та інтернет-фільтри.</w:t>
      </w:r>
    </w:p>
    <w:p w:rsidR="00000000" w:rsidDel="00000000" w:rsidP="00000000" w:rsidRDefault="00000000" w:rsidRPr="00000000" w14:paraId="00000A16">
      <w:pPr>
        <w:numPr>
          <w:ilvl w:val="0"/>
          <w:numId w:val="77"/>
        </w:numPr>
        <w:spacing w:after="100" w:before="0" w:beforeAutospacing="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Щоб відповідати цій політиці, бездротові реалізації мають підтримувати апаратне шифрування "точка-точка" щонайменше 128 біт, підтримувати апаратну адресу, яка може бути зареєстрована та відстежена (тобто MAC-адреса), а також підтримувати та використовувати надійну автентифікацію користувача, яка перевіряється на зовнішню базу даних, таку як TACACS+, iDiTJS або подібне.</w:t>
      </w:r>
    </w:p>
    <w:p w:rsidR="00000000" w:rsidDel="00000000" w:rsidP="00000000" w:rsidRDefault="00000000" w:rsidRPr="00000000" w14:paraId="00000A17">
      <w:pPr>
        <w:keepNext w:val="0"/>
        <w:keepLines w:val="0"/>
        <w:pageBreakBefore w:val="0"/>
        <w:widowControl w:val="0"/>
        <w:pBdr>
          <w:top w:space="0" w:sz="0" w:val="nil"/>
          <w:left w:space="0" w:sz="0" w:val="nil"/>
          <w:bottom w:space="0" w:sz="0" w:val="nil"/>
          <w:right w:space="0" w:sz="0" w:val="nil"/>
          <w:between w:space="0" w:sz="0" w:val="nil"/>
        </w:pBdr>
        <w:shd w:fill="auto" w:val="clear"/>
        <w:rPr>
          <w:rFonts w:ascii="PT Sans" w:cs="PT Sans" w:eastAsia="PT Sans" w:hAnsi="PT Sans"/>
        </w:rPr>
      </w:pPr>
      <w:r w:rsidDel="00000000" w:rsidR="00000000" w:rsidRPr="00000000">
        <w:br w:type="page"/>
      </w:r>
      <w:r w:rsidDel="00000000" w:rsidR="00000000" w:rsidRPr="00000000">
        <w:rPr>
          <w:rtl w:val="0"/>
        </w:rPr>
      </w:r>
    </w:p>
    <w:p w:rsidR="00000000" w:rsidDel="00000000" w:rsidP="00000000" w:rsidRDefault="00000000" w:rsidRPr="00000000" w14:paraId="00000A18">
      <w:pPr>
        <w:pStyle w:val="Title"/>
        <w:widowControl w:val="0"/>
        <w:spacing w:after="100" w:before="100" w:line="360" w:lineRule="auto"/>
        <w:rPr/>
      </w:pPr>
      <w:bookmarkStart w:colFirst="0" w:colLast="0" w:name="_oz1s9o3ikzlf" w:id="278"/>
      <w:bookmarkEnd w:id="278"/>
      <w:r w:rsidDel="00000000" w:rsidR="00000000" w:rsidRPr="00000000">
        <w:rPr>
          <w:rtl w:val="0"/>
        </w:rPr>
        <w:t xml:space="preserve">ПРАКТИЧНІ ЗАНЯТТЯ</w:t>
      </w:r>
    </w:p>
    <w:p w:rsidR="00000000" w:rsidDel="00000000" w:rsidP="00000000" w:rsidRDefault="00000000" w:rsidRPr="00000000" w14:paraId="00000A19">
      <w:pPr>
        <w:pStyle w:val="Heading1"/>
        <w:spacing w:after="100" w:before="100" w:line="360" w:lineRule="auto"/>
        <w:rPr/>
      </w:pPr>
      <w:bookmarkStart w:colFirst="0" w:colLast="0" w:name="_pbrb006ng6ou" w:id="279"/>
      <w:bookmarkEnd w:id="279"/>
      <w:r w:rsidDel="00000000" w:rsidR="00000000" w:rsidRPr="00000000">
        <w:rPr>
          <w:rtl w:val="0"/>
        </w:rPr>
        <w:t xml:space="preserve">Семінар “Компроміси”</w:t>
      </w:r>
    </w:p>
    <w:p w:rsidR="00000000" w:rsidDel="00000000" w:rsidP="00000000" w:rsidRDefault="00000000" w:rsidRPr="00000000" w14:paraId="00000A1A">
      <w:pPr>
        <w:pStyle w:val="Heading2"/>
        <w:spacing w:after="100" w:before="100" w:line="360" w:lineRule="auto"/>
        <w:rPr/>
      </w:pPr>
      <w:bookmarkStart w:colFirst="0" w:colLast="0" w:name="_u5klkpgsz529" w:id="280"/>
      <w:bookmarkEnd w:id="280"/>
      <w:r w:rsidDel="00000000" w:rsidR="00000000" w:rsidRPr="00000000">
        <w:rPr>
          <w:rtl w:val="0"/>
        </w:rPr>
        <w:t xml:space="preserve">Тема та виклики</w:t>
      </w:r>
    </w:p>
    <w:p w:rsidR="00000000" w:rsidDel="00000000" w:rsidP="00000000" w:rsidRDefault="00000000" w:rsidRPr="00000000" w14:paraId="00000A1B">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360" w:lineRule="auto"/>
        <w:ind w:left="0" w:right="0" w:firstLine="0"/>
        <w:jc w:val="both"/>
        <w:rPr>
          <w:rFonts w:ascii="PT Sans" w:cs="PT Sans" w:eastAsia="PT Sans" w:hAnsi="PT Sans"/>
        </w:rPr>
      </w:pPr>
      <w:r w:rsidDel="00000000" w:rsidR="00000000" w:rsidRPr="00000000">
        <w:rPr>
          <w:rFonts w:ascii="PT Sans" w:cs="PT Sans" w:eastAsia="PT Sans" w:hAnsi="PT Sans"/>
          <w:rtl w:val="0"/>
        </w:rPr>
        <w:t xml:space="preserve">Коли справа доходить до прийняття рішень, кожен проект може містити компроміси, такі як вартість та обсяг чи швидкість і якість, легкість впровадження і чіткість у роботі чи час.</w:t>
      </w:r>
    </w:p>
    <w:p w:rsidR="00000000" w:rsidDel="00000000" w:rsidP="00000000" w:rsidRDefault="00000000" w:rsidRPr="00000000" w14:paraId="00000A1C">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360" w:lineRule="auto"/>
        <w:ind w:left="0" w:right="0" w:firstLine="0"/>
        <w:jc w:val="both"/>
        <w:rPr>
          <w:rFonts w:ascii="PT Sans" w:cs="PT Sans" w:eastAsia="PT Sans" w:hAnsi="PT Sans"/>
        </w:rPr>
      </w:pPr>
      <w:r w:rsidDel="00000000" w:rsidR="00000000" w:rsidRPr="00000000">
        <w:rPr>
          <w:rFonts w:ascii="PT Sans" w:cs="PT Sans" w:eastAsia="PT Sans" w:hAnsi="PT Sans"/>
          <w:rtl w:val="0"/>
        </w:rPr>
        <w:t xml:space="preserve">Давайте подумаємо про два випадки: </w:t>
      </w:r>
    </w:p>
    <w:p w:rsidR="00000000" w:rsidDel="00000000" w:rsidP="00000000" w:rsidRDefault="00000000" w:rsidRPr="00000000" w14:paraId="00000A1D">
      <w:pPr>
        <w:keepNext w:val="0"/>
        <w:keepLines w:val="0"/>
        <w:pageBreakBefore w:val="0"/>
        <w:widowControl w:val="0"/>
        <w:numPr>
          <w:ilvl w:val="0"/>
          <w:numId w:val="137"/>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rPr/>
      </w:pPr>
      <w:r w:rsidDel="00000000" w:rsidR="00000000" w:rsidRPr="00000000">
        <w:rPr>
          <w:rFonts w:ascii="PT Sans" w:cs="PT Sans" w:eastAsia="PT Sans" w:hAnsi="PT Sans"/>
          <w:rtl w:val="0"/>
        </w:rPr>
        <w:t xml:space="preserve">Додайте нову: </w:t>
      </w:r>
    </w:p>
    <w:p w:rsidR="00000000" w:rsidDel="00000000" w:rsidP="00000000" w:rsidRDefault="00000000" w:rsidRPr="00000000" w14:paraId="00000A1E">
      <w:pPr>
        <w:keepNext w:val="0"/>
        <w:keepLines w:val="0"/>
        <w:pageBreakBefore w:val="0"/>
        <w:widowControl w:val="0"/>
        <w:numPr>
          <w:ilvl w:val="1"/>
          <w:numId w:val="134"/>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1080" w:right="0" w:hanging="360"/>
        <w:jc w:val="both"/>
        <w:rPr/>
      </w:pPr>
      <w:r w:rsidDel="00000000" w:rsidR="00000000" w:rsidRPr="00000000">
        <w:rPr>
          <w:rFonts w:ascii="PT Sans" w:cs="PT Sans" w:eastAsia="PT Sans" w:hAnsi="PT Sans"/>
          <w:rtl w:val="0"/>
        </w:rPr>
        <w:t xml:space="preserve">оплату іншим способом (криптовалюта)</w:t>
      </w:r>
    </w:p>
    <w:p w:rsidR="00000000" w:rsidDel="00000000" w:rsidP="00000000" w:rsidRDefault="00000000" w:rsidRPr="00000000" w14:paraId="00000A1F">
      <w:pPr>
        <w:keepNext w:val="0"/>
        <w:keepLines w:val="0"/>
        <w:pageBreakBefore w:val="0"/>
        <w:widowControl w:val="0"/>
        <w:numPr>
          <w:ilvl w:val="1"/>
          <w:numId w:val="134"/>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1080" w:right="0" w:hanging="360"/>
        <w:jc w:val="both"/>
        <w:rPr/>
      </w:pPr>
      <w:r w:rsidDel="00000000" w:rsidR="00000000" w:rsidRPr="00000000">
        <w:rPr>
          <w:rFonts w:ascii="PT Sans" w:cs="PT Sans" w:eastAsia="PT Sans" w:hAnsi="PT Sans"/>
          <w:rtl w:val="0"/>
        </w:rPr>
        <w:t xml:space="preserve">можливість призупинити дію акаунту користувача</w:t>
      </w:r>
    </w:p>
    <w:p w:rsidR="00000000" w:rsidDel="00000000" w:rsidP="00000000" w:rsidRDefault="00000000" w:rsidRPr="00000000" w14:paraId="00000A20">
      <w:pPr>
        <w:keepNext w:val="0"/>
        <w:keepLines w:val="0"/>
        <w:pageBreakBefore w:val="0"/>
        <w:widowControl w:val="0"/>
        <w:numPr>
          <w:ilvl w:val="1"/>
          <w:numId w:val="134"/>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1080" w:right="0" w:hanging="360"/>
        <w:jc w:val="both"/>
        <w:rPr/>
      </w:pPr>
      <w:r w:rsidDel="00000000" w:rsidR="00000000" w:rsidRPr="00000000">
        <w:rPr>
          <w:rFonts w:ascii="PT Sans" w:cs="PT Sans" w:eastAsia="PT Sans" w:hAnsi="PT Sans"/>
          <w:rtl w:val="0"/>
        </w:rPr>
        <w:t xml:space="preserve">створити новий тип фінансового звіту </w:t>
      </w:r>
    </w:p>
    <w:p w:rsidR="00000000" w:rsidDel="00000000" w:rsidP="00000000" w:rsidRDefault="00000000" w:rsidRPr="00000000" w14:paraId="00000A21">
      <w:pPr>
        <w:keepNext w:val="0"/>
        <w:keepLines w:val="0"/>
        <w:pageBreakBefore w:val="0"/>
        <w:widowControl w:val="0"/>
        <w:numPr>
          <w:ilvl w:val="0"/>
          <w:numId w:val="137"/>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540" w:right="0" w:hanging="320"/>
        <w:jc w:val="both"/>
        <w:rPr/>
      </w:pPr>
      <w:r w:rsidDel="00000000" w:rsidR="00000000" w:rsidRPr="00000000">
        <w:rPr>
          <w:rFonts w:ascii="PT Sans" w:cs="PT Sans" w:eastAsia="PT Sans" w:hAnsi="PT Sans"/>
          <w:rtl w:val="0"/>
        </w:rPr>
        <w:t xml:space="preserve">Додайте нову функцію: </w:t>
      </w:r>
    </w:p>
    <w:p w:rsidR="00000000" w:rsidDel="00000000" w:rsidP="00000000" w:rsidRDefault="00000000" w:rsidRPr="00000000" w14:paraId="00000A22">
      <w:pPr>
        <w:keepNext w:val="0"/>
        <w:keepLines w:val="0"/>
        <w:pageBreakBefore w:val="0"/>
        <w:widowControl w:val="0"/>
        <w:numPr>
          <w:ilvl w:val="1"/>
          <w:numId w:val="134"/>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1080" w:right="0" w:hanging="360"/>
        <w:jc w:val="both"/>
        <w:rPr/>
      </w:pPr>
      <w:r w:rsidDel="00000000" w:rsidR="00000000" w:rsidRPr="00000000">
        <w:rPr>
          <w:rFonts w:ascii="PT Sans" w:cs="PT Sans" w:eastAsia="PT Sans" w:hAnsi="PT Sans"/>
          <w:rtl w:val="0"/>
        </w:rPr>
        <w:t xml:space="preserve">експорт у PDF форматі</w:t>
      </w:r>
    </w:p>
    <w:p w:rsidR="00000000" w:rsidDel="00000000" w:rsidP="00000000" w:rsidRDefault="00000000" w:rsidRPr="00000000" w14:paraId="00000A23">
      <w:pPr>
        <w:keepNext w:val="0"/>
        <w:keepLines w:val="0"/>
        <w:pageBreakBefore w:val="0"/>
        <w:widowControl w:val="0"/>
        <w:numPr>
          <w:ilvl w:val="1"/>
          <w:numId w:val="134"/>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1080" w:right="0" w:hanging="360"/>
        <w:jc w:val="both"/>
        <w:rPr/>
      </w:pPr>
      <w:r w:rsidDel="00000000" w:rsidR="00000000" w:rsidRPr="00000000">
        <w:rPr>
          <w:rFonts w:ascii="PT Sans" w:cs="PT Sans" w:eastAsia="PT Sans" w:hAnsi="PT Sans"/>
          <w:rtl w:val="0"/>
        </w:rPr>
        <w:t xml:space="preserve">створювати груповий відеодзвінок</w:t>
      </w:r>
    </w:p>
    <w:p w:rsidR="00000000" w:rsidDel="00000000" w:rsidP="00000000" w:rsidRDefault="00000000" w:rsidRPr="00000000" w14:paraId="00000A24">
      <w:pPr>
        <w:keepNext w:val="0"/>
        <w:keepLines w:val="0"/>
        <w:pageBreakBefore w:val="0"/>
        <w:widowControl w:val="0"/>
        <w:numPr>
          <w:ilvl w:val="1"/>
          <w:numId w:val="134"/>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1080" w:right="0" w:hanging="360"/>
        <w:jc w:val="both"/>
        <w:rPr/>
      </w:pPr>
      <w:r w:rsidDel="00000000" w:rsidR="00000000" w:rsidRPr="00000000">
        <w:rPr>
          <w:rFonts w:ascii="PT Sans" w:cs="PT Sans" w:eastAsia="PT Sans" w:hAnsi="PT Sans"/>
          <w:rtl w:val="0"/>
        </w:rPr>
        <w:t xml:space="preserve">безкоштовні 50 Гб пам’яті у сховищі</w:t>
      </w:r>
    </w:p>
    <w:p w:rsidR="00000000" w:rsidDel="00000000" w:rsidP="00000000" w:rsidRDefault="00000000" w:rsidRPr="00000000" w14:paraId="00000A25">
      <w:pPr>
        <w:keepNext w:val="0"/>
        <w:keepLines w:val="0"/>
        <w:pageBreakBefore w:val="0"/>
        <w:widowControl w:val="0"/>
        <w:numPr>
          <w:ilvl w:val="1"/>
          <w:numId w:val="134"/>
        </w:numPr>
        <w:pBdr>
          <w:top w:space="0" w:sz="0" w:val="nil"/>
          <w:left w:space="0" w:sz="0" w:val="nil"/>
          <w:bottom w:space="0" w:sz="0" w:val="nil"/>
          <w:right w:space="0" w:sz="0" w:val="nil"/>
          <w:between w:space="0" w:sz="0" w:val="nil"/>
        </w:pBdr>
        <w:shd w:fill="auto" w:val="clear"/>
        <w:tabs>
          <w:tab w:val="left" w:leader="none" w:pos="569"/>
        </w:tabs>
        <w:spacing w:after="100" w:before="100" w:line="360" w:lineRule="auto"/>
        <w:ind w:left="1080" w:right="0" w:hanging="360"/>
        <w:jc w:val="both"/>
        <w:rPr/>
      </w:pPr>
      <w:r w:rsidDel="00000000" w:rsidR="00000000" w:rsidRPr="00000000">
        <w:rPr>
          <w:rFonts w:ascii="PT Sans" w:cs="PT Sans" w:eastAsia="PT Sans" w:hAnsi="PT Sans"/>
          <w:rtl w:val="0"/>
        </w:rPr>
        <w:t xml:space="preserve">цілодобова підтримка</w:t>
      </w:r>
    </w:p>
    <w:p w:rsidR="00000000" w:rsidDel="00000000" w:rsidP="00000000" w:rsidRDefault="00000000" w:rsidRPr="00000000" w14:paraId="00000A26">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Мета цього заняття - дійти згоди щодо пріоритетів проекту, тому, коли нам потрібно знайти компроміси між певним майбутнім функціоналом, ми будемо домовлятися про те, як це зробити. Кожен може використати свій досвід минулих проектів, щоб запропонувати свої рекомендації. </w:t>
      </w:r>
    </w:p>
    <w:p w:rsidR="00000000" w:rsidDel="00000000" w:rsidP="00000000" w:rsidRDefault="00000000" w:rsidRPr="00000000" w14:paraId="00000A27">
      <w:pPr>
        <w:pStyle w:val="Heading2"/>
        <w:spacing w:after="100" w:before="100" w:line="360" w:lineRule="auto"/>
        <w:rPr/>
      </w:pPr>
      <w:bookmarkStart w:colFirst="0" w:colLast="0" w:name="_v0hk2musnptc" w:id="281"/>
      <w:bookmarkEnd w:id="281"/>
      <w:r w:rsidDel="00000000" w:rsidR="00000000" w:rsidRPr="00000000">
        <w:rPr>
          <w:rtl w:val="0"/>
        </w:rPr>
        <w:t xml:space="preserve">Учасники</w:t>
      </w:r>
    </w:p>
    <w:p w:rsidR="00000000" w:rsidDel="00000000" w:rsidP="00000000" w:rsidRDefault="00000000" w:rsidRPr="00000000" w14:paraId="00000A28">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360" w:lineRule="auto"/>
        <w:ind w:left="0" w:right="0" w:firstLine="0"/>
        <w:jc w:val="both"/>
        <w:rPr>
          <w:rFonts w:ascii="PT Sans" w:cs="PT Sans" w:eastAsia="PT Sans" w:hAnsi="PT Sans"/>
        </w:rPr>
      </w:pPr>
      <w:r w:rsidDel="00000000" w:rsidR="00000000" w:rsidRPr="00000000">
        <w:rPr>
          <w:rFonts w:ascii="PT Sans" w:cs="PT Sans" w:eastAsia="PT Sans" w:hAnsi="PT Sans"/>
          <w:rtl w:val="0"/>
        </w:rPr>
        <w:t xml:space="preserve">У даному практичному занятті беруть участь люди, які є представниками клієнта та компанії-виконавця:</w:t>
      </w:r>
    </w:p>
    <w:p w:rsidR="00000000" w:rsidDel="00000000" w:rsidP="00000000" w:rsidRDefault="00000000" w:rsidRPr="00000000" w14:paraId="00000A29">
      <w:pPr>
        <w:keepNext w:val="0"/>
        <w:keepLines w:val="0"/>
        <w:pageBreakBefore w:val="0"/>
        <w:widowControl w:val="1"/>
        <w:numPr>
          <w:ilvl w:val="0"/>
          <w:numId w:val="120"/>
        </w:numPr>
        <w:pBdr>
          <w:top w:space="0" w:sz="0" w:val="nil"/>
          <w:left w:space="0" w:sz="0" w:val="nil"/>
          <w:bottom w:space="0" w:sz="0" w:val="nil"/>
          <w:right w:space="0" w:sz="0" w:val="nil"/>
          <w:between w:space="0" w:sz="0" w:val="nil"/>
        </w:pBdr>
        <w:shd w:fill="auto" w:val="clear"/>
        <w:spacing w:after="100" w:before="100" w:line="360" w:lineRule="auto"/>
        <w:ind w:left="720" w:right="0" w:hanging="360"/>
        <w:jc w:val="both"/>
        <w:rPr>
          <w:rFonts w:ascii="PT Sans" w:cs="PT Sans" w:eastAsia="PT Sans" w:hAnsi="PT Sans"/>
        </w:rPr>
      </w:pPr>
      <w:r w:rsidDel="00000000" w:rsidR="00000000" w:rsidRPr="00000000">
        <w:rPr>
          <w:rFonts w:ascii="PT Sans" w:cs="PT Sans" w:eastAsia="PT Sans" w:hAnsi="PT Sans"/>
          <w:rtl w:val="0"/>
        </w:rPr>
        <w:t xml:space="preserve">Власник продукту (сторона клієнта)</w:t>
      </w:r>
    </w:p>
    <w:p w:rsidR="00000000" w:rsidDel="00000000" w:rsidP="00000000" w:rsidRDefault="00000000" w:rsidRPr="00000000" w14:paraId="00000A2A">
      <w:pPr>
        <w:keepNext w:val="0"/>
        <w:keepLines w:val="0"/>
        <w:pageBreakBefore w:val="0"/>
        <w:widowControl w:val="1"/>
        <w:numPr>
          <w:ilvl w:val="0"/>
          <w:numId w:val="120"/>
        </w:numPr>
        <w:pBdr>
          <w:top w:space="0" w:sz="0" w:val="nil"/>
          <w:left w:space="0" w:sz="0" w:val="nil"/>
          <w:bottom w:space="0" w:sz="0" w:val="nil"/>
          <w:right w:space="0" w:sz="0" w:val="nil"/>
          <w:between w:space="0" w:sz="0" w:val="nil"/>
        </w:pBdr>
        <w:shd w:fill="auto" w:val="clear"/>
        <w:spacing w:after="100" w:before="100" w:line="360" w:lineRule="auto"/>
        <w:ind w:left="720" w:right="0" w:hanging="360"/>
        <w:jc w:val="both"/>
        <w:rPr>
          <w:rFonts w:ascii="PT Sans" w:cs="PT Sans" w:eastAsia="PT Sans" w:hAnsi="PT Sans"/>
        </w:rPr>
      </w:pPr>
      <w:r w:rsidDel="00000000" w:rsidR="00000000" w:rsidRPr="00000000">
        <w:rPr>
          <w:rFonts w:ascii="PT Sans" w:cs="PT Sans" w:eastAsia="PT Sans" w:hAnsi="PT Sans"/>
          <w:rtl w:val="0"/>
        </w:rPr>
        <w:t xml:space="preserve">Спонсор проекту (сторона клієнта)</w:t>
      </w:r>
    </w:p>
    <w:p w:rsidR="00000000" w:rsidDel="00000000" w:rsidP="00000000" w:rsidRDefault="00000000" w:rsidRPr="00000000" w14:paraId="00000A2B">
      <w:pPr>
        <w:keepNext w:val="0"/>
        <w:keepLines w:val="0"/>
        <w:pageBreakBefore w:val="0"/>
        <w:widowControl w:val="1"/>
        <w:numPr>
          <w:ilvl w:val="0"/>
          <w:numId w:val="120"/>
        </w:numPr>
        <w:pBdr>
          <w:top w:space="0" w:sz="0" w:val="nil"/>
          <w:left w:space="0" w:sz="0" w:val="nil"/>
          <w:bottom w:space="0" w:sz="0" w:val="nil"/>
          <w:right w:space="0" w:sz="0" w:val="nil"/>
          <w:between w:space="0" w:sz="0" w:val="nil"/>
        </w:pBdr>
        <w:shd w:fill="auto" w:val="clear"/>
        <w:spacing w:after="100" w:before="100" w:line="360" w:lineRule="auto"/>
        <w:ind w:left="720" w:right="0" w:hanging="360"/>
        <w:jc w:val="both"/>
        <w:rPr>
          <w:rFonts w:ascii="PT Sans" w:cs="PT Sans" w:eastAsia="PT Sans" w:hAnsi="PT Sans"/>
        </w:rPr>
      </w:pPr>
      <w:r w:rsidDel="00000000" w:rsidR="00000000" w:rsidRPr="00000000">
        <w:rPr>
          <w:rFonts w:ascii="PT Sans" w:cs="PT Sans" w:eastAsia="PT Sans" w:hAnsi="PT Sans"/>
          <w:rtl w:val="0"/>
        </w:rPr>
        <w:t xml:space="preserve">Бізнес-аналітик (сторона компанії)</w:t>
      </w:r>
    </w:p>
    <w:p w:rsidR="00000000" w:rsidDel="00000000" w:rsidP="00000000" w:rsidRDefault="00000000" w:rsidRPr="00000000" w14:paraId="00000A2C">
      <w:pPr>
        <w:keepNext w:val="0"/>
        <w:keepLines w:val="0"/>
        <w:pageBreakBefore w:val="0"/>
        <w:widowControl w:val="1"/>
        <w:numPr>
          <w:ilvl w:val="0"/>
          <w:numId w:val="120"/>
        </w:numPr>
        <w:pBdr>
          <w:top w:space="0" w:sz="0" w:val="nil"/>
          <w:left w:space="0" w:sz="0" w:val="nil"/>
          <w:bottom w:space="0" w:sz="0" w:val="nil"/>
          <w:right w:space="0" w:sz="0" w:val="nil"/>
          <w:between w:space="0" w:sz="0" w:val="nil"/>
        </w:pBdr>
        <w:shd w:fill="auto" w:val="clear"/>
        <w:spacing w:after="100" w:before="100" w:line="360" w:lineRule="auto"/>
        <w:ind w:left="720" w:right="0" w:hanging="360"/>
        <w:jc w:val="both"/>
        <w:rPr>
          <w:rFonts w:ascii="PT Sans" w:cs="PT Sans" w:eastAsia="PT Sans" w:hAnsi="PT Sans"/>
        </w:rPr>
      </w:pPr>
      <w:r w:rsidDel="00000000" w:rsidR="00000000" w:rsidRPr="00000000">
        <w:rPr>
          <w:rFonts w:ascii="PT Sans" w:cs="PT Sans" w:eastAsia="PT Sans" w:hAnsi="PT Sans"/>
          <w:rtl w:val="0"/>
        </w:rPr>
        <w:t xml:space="preserve">Акаунт менеджер або проєктний менеджер (сторона компанії)</w:t>
      </w:r>
    </w:p>
    <w:p w:rsidR="00000000" w:rsidDel="00000000" w:rsidP="00000000" w:rsidRDefault="00000000" w:rsidRPr="00000000" w14:paraId="00000A2D">
      <w:pPr>
        <w:pStyle w:val="Heading2"/>
        <w:spacing w:after="100" w:before="100" w:line="360" w:lineRule="auto"/>
        <w:rPr/>
      </w:pPr>
      <w:bookmarkStart w:colFirst="0" w:colLast="0" w:name="_q4j867vjjlp3" w:id="282"/>
      <w:bookmarkEnd w:id="282"/>
      <w:r w:rsidDel="00000000" w:rsidR="00000000" w:rsidRPr="00000000">
        <w:rPr>
          <w:rtl w:val="0"/>
        </w:rPr>
        <w:t xml:space="preserve">Тривалість </w:t>
      </w:r>
    </w:p>
    <w:p w:rsidR="00000000" w:rsidDel="00000000" w:rsidP="00000000" w:rsidRDefault="00000000" w:rsidRPr="00000000" w14:paraId="00000A2E">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Дане практичне заняття розраховане на одну годину. </w:t>
      </w:r>
    </w:p>
    <w:p w:rsidR="00000000" w:rsidDel="00000000" w:rsidP="00000000" w:rsidRDefault="00000000" w:rsidRPr="00000000" w14:paraId="00000A2F">
      <w:pPr>
        <w:pStyle w:val="Heading2"/>
        <w:spacing w:after="100" w:before="100" w:line="360" w:lineRule="auto"/>
        <w:rPr/>
      </w:pPr>
      <w:bookmarkStart w:colFirst="0" w:colLast="0" w:name="_6gj9owsb0m52" w:id="283"/>
      <w:bookmarkEnd w:id="283"/>
      <w:r w:rsidDel="00000000" w:rsidR="00000000" w:rsidRPr="00000000">
        <w:rPr>
          <w:rtl w:val="0"/>
        </w:rPr>
        <w:t xml:space="preserve">Інструменти</w:t>
      </w:r>
    </w:p>
    <w:p w:rsidR="00000000" w:rsidDel="00000000" w:rsidP="00000000" w:rsidRDefault="00000000" w:rsidRPr="00000000" w14:paraId="00000A30">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360" w:lineRule="auto"/>
        <w:ind w:left="0" w:right="0" w:firstLine="0"/>
        <w:jc w:val="both"/>
        <w:rPr>
          <w:rFonts w:ascii="PT Sans" w:cs="PT Sans" w:eastAsia="PT Sans" w:hAnsi="PT Sans"/>
        </w:rPr>
      </w:pPr>
      <w:r w:rsidDel="00000000" w:rsidR="00000000" w:rsidRPr="00000000">
        <w:rPr>
          <w:rFonts w:ascii="PT Sans" w:cs="PT Sans" w:eastAsia="PT Sans" w:hAnsi="PT Sans"/>
          <w:rtl w:val="0"/>
        </w:rPr>
        <w:t xml:space="preserve">Для кращої взаємодії між учасниками рекомендуєтсья використовувати живу комунікацію чи онлайн інструменти, такі як ZOOM, Slack, Skype, Google meets для відео зв’язку.</w:t>
      </w:r>
    </w:p>
    <w:p w:rsidR="00000000" w:rsidDel="00000000" w:rsidP="00000000" w:rsidRDefault="00000000" w:rsidRPr="00000000" w14:paraId="00000A31">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360" w:lineRule="auto"/>
        <w:ind w:left="0" w:right="0" w:firstLine="0"/>
        <w:jc w:val="both"/>
        <w:rPr>
          <w:rFonts w:ascii="PT Sans" w:cs="PT Sans" w:eastAsia="PT Sans" w:hAnsi="PT Sans"/>
        </w:rPr>
      </w:pPr>
      <w:r w:rsidDel="00000000" w:rsidR="00000000" w:rsidRPr="00000000">
        <w:rPr>
          <w:rFonts w:ascii="PT Sans" w:cs="PT Sans" w:eastAsia="PT Sans" w:hAnsi="PT Sans"/>
          <w:rtl w:val="0"/>
        </w:rPr>
        <w:t xml:space="preserve">Також можна використати </w:t>
      </w:r>
      <w:hyperlink r:id="rId156">
        <w:r w:rsidDel="00000000" w:rsidR="00000000" w:rsidRPr="00000000">
          <w:rPr>
            <w:rFonts w:ascii="PT Sans" w:cs="PT Sans" w:eastAsia="PT Sans" w:hAnsi="PT Sans"/>
            <w:color w:val="1155cc"/>
            <w:u w:val="single"/>
            <w:rtl w:val="0"/>
          </w:rPr>
          <w:t xml:space="preserve">Trello</w:t>
        </w:r>
      </w:hyperlink>
      <w:r w:rsidDel="00000000" w:rsidR="00000000" w:rsidRPr="00000000">
        <w:rPr>
          <w:rFonts w:ascii="PT Sans" w:cs="PT Sans" w:eastAsia="PT Sans" w:hAnsi="PT Sans"/>
          <w:rtl w:val="0"/>
        </w:rPr>
        <w:t xml:space="preserve">, для онлайн колаборації.</w:t>
      </w:r>
    </w:p>
    <w:p w:rsidR="00000000" w:rsidDel="00000000" w:rsidP="00000000" w:rsidRDefault="00000000" w:rsidRPr="00000000" w14:paraId="00000A32">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360" w:lineRule="auto"/>
        <w:ind w:left="0" w:right="0" w:firstLine="0"/>
        <w:jc w:val="both"/>
        <w:rPr>
          <w:rFonts w:ascii="PT Sans" w:cs="PT Sans" w:eastAsia="PT Sans" w:hAnsi="PT Sans"/>
        </w:rPr>
      </w:pPr>
      <w:r w:rsidDel="00000000" w:rsidR="00000000" w:rsidRPr="00000000">
        <w:rPr>
          <w:rFonts w:ascii="PT Sans" w:cs="PT Sans" w:eastAsia="PT Sans" w:hAnsi="PT Sans"/>
        </w:rPr>
        <w:drawing>
          <wp:inline distB="114300" distT="114300" distL="114300" distR="114300">
            <wp:extent cx="5943600" cy="1778000"/>
            <wp:effectExtent b="0" l="0" r="0" t="0"/>
            <wp:docPr id="17" name="image12.png"/>
            <a:graphic>
              <a:graphicData uri="http://schemas.openxmlformats.org/drawingml/2006/picture">
                <pic:pic>
                  <pic:nvPicPr>
                    <pic:cNvPr id="0" name="image12.png"/>
                    <pic:cNvPicPr preferRelativeResize="0"/>
                  </pic:nvPicPr>
                  <pic:blipFill>
                    <a:blip r:embed="rId157"/>
                    <a:srcRect b="0" l="0" r="0" t="0"/>
                    <a:stretch>
                      <a:fillRect/>
                    </a:stretch>
                  </pic:blipFill>
                  <pic:spPr>
                    <a:xfrm>
                      <a:off x="0" y="0"/>
                      <a:ext cx="5943600" cy="1778000"/>
                    </a:xfrm>
                    <a:prstGeom prst="rect"/>
                    <a:ln/>
                  </pic:spPr>
                </pic:pic>
              </a:graphicData>
            </a:graphic>
          </wp:inline>
        </w:drawing>
      </w:r>
      <w:r w:rsidDel="00000000" w:rsidR="00000000" w:rsidRPr="00000000">
        <w:rPr>
          <w:rtl w:val="0"/>
        </w:rPr>
      </w:r>
    </w:p>
    <w:p w:rsidR="00000000" w:rsidDel="00000000" w:rsidP="00000000" w:rsidRDefault="00000000" w:rsidRPr="00000000" w14:paraId="00000A33">
      <w:pPr>
        <w:pStyle w:val="Heading2"/>
        <w:spacing w:after="100" w:before="100" w:line="360" w:lineRule="auto"/>
        <w:rPr/>
      </w:pPr>
      <w:bookmarkStart w:colFirst="0" w:colLast="0" w:name="_cnzcwoncss30" w:id="284"/>
      <w:bookmarkEnd w:id="284"/>
      <w:r w:rsidDel="00000000" w:rsidR="00000000" w:rsidRPr="00000000">
        <w:rPr>
          <w:rtl w:val="0"/>
        </w:rPr>
        <w:t xml:space="preserve">Кроки</w:t>
      </w:r>
    </w:p>
    <w:p w:rsidR="00000000" w:rsidDel="00000000" w:rsidP="00000000" w:rsidRDefault="00000000" w:rsidRPr="00000000" w14:paraId="00000A34">
      <w:pPr>
        <w:pStyle w:val="Heading3"/>
        <w:spacing w:after="100" w:before="100" w:line="360" w:lineRule="auto"/>
        <w:rPr/>
      </w:pPr>
      <w:bookmarkStart w:colFirst="0" w:colLast="0" w:name="_isb651ohdb4c" w:id="285"/>
      <w:bookmarkEnd w:id="285"/>
      <w:r w:rsidDel="00000000" w:rsidR="00000000" w:rsidRPr="00000000">
        <w:rPr>
          <w:rtl w:val="0"/>
        </w:rPr>
        <w:t xml:space="preserve">Крок 1</w:t>
      </w:r>
    </w:p>
    <w:p w:rsidR="00000000" w:rsidDel="00000000" w:rsidP="00000000" w:rsidRDefault="00000000" w:rsidRPr="00000000" w14:paraId="00000A35">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Для віддалених команд нам потрібно почати зі створення документа для співпраці. Необхідно зробити стовпець «компроміси» у інструменті (напр. Trello) чи документі (напр. spreadsheet) та додайте будь-які обмеження/змінні (компроміси), які команда повинна враховувати під час роботи над проектом.</w:t>
      </w:r>
    </w:p>
    <w:p w:rsidR="00000000" w:rsidDel="00000000" w:rsidP="00000000" w:rsidRDefault="00000000" w:rsidRPr="00000000" w14:paraId="00000A36">
      <w:pPr>
        <w:pStyle w:val="Heading3"/>
        <w:spacing w:after="100" w:before="100" w:line="360" w:lineRule="auto"/>
        <w:rPr/>
      </w:pPr>
      <w:bookmarkStart w:colFirst="0" w:colLast="0" w:name="_6lff483dicke" w:id="286"/>
      <w:bookmarkEnd w:id="286"/>
      <w:r w:rsidDel="00000000" w:rsidR="00000000" w:rsidRPr="00000000">
        <w:rPr>
          <w:rtl w:val="0"/>
        </w:rPr>
        <w:t xml:space="preserve">Крок 2</w:t>
      </w:r>
    </w:p>
    <w:p w:rsidR="00000000" w:rsidDel="00000000" w:rsidP="00000000" w:rsidRDefault="00000000" w:rsidRPr="00000000" w14:paraId="00000A37">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Необхідно оголосити мету та надати основні інструкції. Правильної чи неправильної відповіді немає. Все залежить від цілі, яку ми хочемо виконати, адже від цього залежатиме список наших компромісів.  Коли ми навчимося справлятися з самим потоком завдань/комппромісів, нам стане легше приймати рішення.</w:t>
      </w:r>
    </w:p>
    <w:p w:rsidR="00000000" w:rsidDel="00000000" w:rsidP="00000000" w:rsidRDefault="00000000" w:rsidRPr="00000000" w14:paraId="00000A38">
      <w:pPr>
        <w:pStyle w:val="Heading3"/>
        <w:spacing w:after="100" w:before="100" w:line="360" w:lineRule="auto"/>
        <w:rPr/>
      </w:pPr>
      <w:bookmarkStart w:colFirst="0" w:colLast="0" w:name="_ws52m2om2tle" w:id="287"/>
      <w:bookmarkEnd w:id="287"/>
      <w:r w:rsidDel="00000000" w:rsidR="00000000" w:rsidRPr="00000000">
        <w:rPr>
          <w:rtl w:val="0"/>
        </w:rPr>
        <w:t xml:space="preserve">Крок 3</w:t>
      </w:r>
    </w:p>
    <w:p w:rsidR="00000000" w:rsidDel="00000000" w:rsidP="00000000" w:rsidRDefault="00000000" w:rsidRPr="00000000" w14:paraId="00000A39">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Кожен член команди додає картку для кожного компромісу за шкалою від 1 до 5. Карти з оцінкою «1» є компромісами з найбільшою гнучкістю, а картки з рейтингом «5» мають найменшу гнучкість.</w:t>
      </w:r>
    </w:p>
    <w:p w:rsidR="00000000" w:rsidDel="00000000" w:rsidP="00000000" w:rsidRDefault="00000000" w:rsidRPr="00000000" w14:paraId="00000A3A">
      <w:pPr>
        <w:pStyle w:val="Heading3"/>
        <w:spacing w:after="100" w:before="100" w:line="360" w:lineRule="auto"/>
        <w:rPr/>
      </w:pPr>
      <w:bookmarkStart w:colFirst="0" w:colLast="0" w:name="_z3tddts9fixg" w:id="288"/>
      <w:bookmarkEnd w:id="288"/>
      <w:r w:rsidDel="00000000" w:rsidR="00000000" w:rsidRPr="00000000">
        <w:rPr>
          <w:rtl w:val="0"/>
        </w:rPr>
        <w:t xml:space="preserve">Крок 4</w:t>
      </w:r>
    </w:p>
    <w:p w:rsidR="00000000" w:rsidDel="00000000" w:rsidP="00000000" w:rsidRDefault="00000000" w:rsidRPr="00000000" w14:paraId="00000A3B">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Далі слід обговорити спільні моменти, коли кілька членів команди дали однакову оцінку одній чи кільком карткам (компромісам). Наступний крок - це обговорення компромісів з різними рейтингами. Аргументи від кожного члена команди повинні мати обгрунтування рейтинг, аби краще розуміти чому саме така оцінка була поставлена. Ці аргументи допомагають іншим учасникам краще розуміти пріоритети інших і узгоджувати компроміси.</w:t>
      </w:r>
    </w:p>
    <w:p w:rsidR="00000000" w:rsidDel="00000000" w:rsidP="00000000" w:rsidRDefault="00000000" w:rsidRPr="00000000" w14:paraId="00000A3C">
      <w:pPr>
        <w:pStyle w:val="Heading3"/>
        <w:spacing w:after="100" w:before="100" w:line="360" w:lineRule="auto"/>
        <w:rPr/>
      </w:pPr>
      <w:bookmarkStart w:colFirst="0" w:colLast="0" w:name="_embldqyrg4zx" w:id="289"/>
      <w:bookmarkEnd w:id="289"/>
      <w:r w:rsidDel="00000000" w:rsidR="00000000" w:rsidRPr="00000000">
        <w:rPr>
          <w:rtl w:val="0"/>
        </w:rPr>
        <w:t xml:space="preserve">Крок 5</w:t>
      </w:r>
    </w:p>
    <w:p w:rsidR="00000000" w:rsidDel="00000000" w:rsidP="00000000" w:rsidRDefault="00000000" w:rsidRPr="00000000" w14:paraId="00000A3D">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Після обговорення компромісів і досягнення консенсусу щодо їх гнучкості слід перемістити картки у відповідний стовпець, щоб відобразити оновлені статус.</w:t>
      </w:r>
    </w:p>
    <w:p w:rsidR="00000000" w:rsidDel="00000000" w:rsidP="00000000" w:rsidRDefault="00000000" w:rsidRPr="00000000" w14:paraId="00000A3E">
      <w:pPr>
        <w:pStyle w:val="Heading2"/>
        <w:spacing w:after="100" w:before="100" w:line="360" w:lineRule="auto"/>
        <w:rPr/>
      </w:pPr>
      <w:bookmarkStart w:colFirst="0" w:colLast="0" w:name="_qf58jw7wzvjj" w:id="290"/>
      <w:bookmarkEnd w:id="290"/>
      <w:r w:rsidDel="00000000" w:rsidR="00000000" w:rsidRPr="00000000">
        <w:rPr>
          <w:rtl w:val="0"/>
        </w:rPr>
        <w:t xml:space="preserve">Висновки</w:t>
      </w:r>
    </w:p>
    <w:p w:rsidR="00000000" w:rsidDel="00000000" w:rsidP="00000000" w:rsidRDefault="00000000" w:rsidRPr="00000000" w14:paraId="00000A3F">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360" w:lineRule="auto"/>
        <w:ind w:left="0" w:right="0" w:firstLine="0"/>
        <w:jc w:val="both"/>
        <w:rPr>
          <w:rFonts w:ascii="PT Sans" w:cs="PT Sans" w:eastAsia="PT Sans" w:hAnsi="PT Sans"/>
        </w:rPr>
      </w:pPr>
      <w:r w:rsidDel="00000000" w:rsidR="00000000" w:rsidRPr="00000000">
        <w:rPr>
          <w:rFonts w:ascii="PT Sans" w:cs="PT Sans" w:eastAsia="PT Sans" w:hAnsi="PT Sans"/>
          <w:rtl w:val="0"/>
        </w:rPr>
        <w:t xml:space="preserve">Питання для самоаналізу:</w:t>
      </w:r>
    </w:p>
    <w:p w:rsidR="00000000" w:rsidDel="00000000" w:rsidP="00000000" w:rsidRDefault="00000000" w:rsidRPr="00000000" w14:paraId="00000A40">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100" w:before="100" w:line="360" w:lineRule="auto"/>
        <w:ind w:left="720" w:right="0" w:hanging="360"/>
        <w:jc w:val="both"/>
        <w:rPr>
          <w:rFonts w:ascii="PT Sans" w:cs="PT Sans" w:eastAsia="PT Sans" w:hAnsi="PT Sans"/>
        </w:rPr>
      </w:pPr>
      <w:r w:rsidDel="00000000" w:rsidR="00000000" w:rsidRPr="00000000">
        <w:rPr>
          <w:rFonts w:ascii="PT Sans" w:cs="PT Sans" w:eastAsia="PT Sans" w:hAnsi="PT Sans"/>
          <w:rtl w:val="0"/>
        </w:rPr>
        <w:t xml:space="preserve">Що приносить найбільшу вигоду клієнтам? </w:t>
      </w:r>
    </w:p>
    <w:p w:rsidR="00000000" w:rsidDel="00000000" w:rsidP="00000000" w:rsidRDefault="00000000" w:rsidRPr="00000000" w14:paraId="00000A41">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100" w:before="100" w:line="360" w:lineRule="auto"/>
        <w:ind w:left="720" w:right="0" w:hanging="360"/>
        <w:jc w:val="both"/>
        <w:rPr>
          <w:rFonts w:ascii="PT Sans" w:cs="PT Sans" w:eastAsia="PT Sans" w:hAnsi="PT Sans"/>
        </w:rPr>
      </w:pPr>
      <w:r w:rsidDel="00000000" w:rsidR="00000000" w:rsidRPr="00000000">
        <w:rPr>
          <w:rFonts w:ascii="PT Sans" w:cs="PT Sans" w:eastAsia="PT Sans" w:hAnsi="PT Sans"/>
          <w:rtl w:val="0"/>
        </w:rPr>
        <w:t xml:space="preserve">Що має більший вплив на вашу команду? </w:t>
      </w:r>
    </w:p>
    <w:p w:rsidR="00000000" w:rsidDel="00000000" w:rsidP="00000000" w:rsidRDefault="00000000" w:rsidRPr="00000000" w14:paraId="00000A42">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100" w:before="100" w:line="360" w:lineRule="auto"/>
        <w:ind w:left="720" w:right="0" w:hanging="360"/>
        <w:jc w:val="both"/>
        <w:rPr>
          <w:rFonts w:ascii="PT Sans" w:cs="PT Sans" w:eastAsia="PT Sans" w:hAnsi="PT Sans"/>
        </w:rPr>
      </w:pPr>
      <w:r w:rsidDel="00000000" w:rsidR="00000000" w:rsidRPr="00000000">
        <w:rPr>
          <w:rFonts w:ascii="PT Sans" w:cs="PT Sans" w:eastAsia="PT Sans" w:hAnsi="PT Sans"/>
          <w:rtl w:val="0"/>
        </w:rPr>
        <w:t xml:space="preserve">Що згенерує цінність для користувачів швидше, функціонал А чи Б? </w:t>
      </w:r>
    </w:p>
    <w:p w:rsidR="00000000" w:rsidDel="00000000" w:rsidP="00000000" w:rsidRDefault="00000000" w:rsidRPr="00000000" w14:paraId="00000A43">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100" w:before="100" w:line="360" w:lineRule="auto"/>
        <w:ind w:left="720" w:right="0" w:hanging="360"/>
        <w:jc w:val="both"/>
        <w:rPr>
          <w:rFonts w:ascii="PT Sans" w:cs="PT Sans" w:eastAsia="PT Sans" w:hAnsi="PT Sans"/>
        </w:rPr>
      </w:pPr>
      <w:r w:rsidDel="00000000" w:rsidR="00000000" w:rsidRPr="00000000">
        <w:rPr>
          <w:rFonts w:ascii="PT Sans" w:cs="PT Sans" w:eastAsia="PT Sans" w:hAnsi="PT Sans"/>
          <w:rtl w:val="0"/>
        </w:rPr>
        <w:t xml:space="preserve">Яке з них найбільше відповідає цілям компанії?</w:t>
      </w:r>
    </w:p>
    <w:p w:rsidR="00000000" w:rsidDel="00000000" w:rsidP="00000000" w:rsidRDefault="00000000" w:rsidRPr="00000000" w14:paraId="00000A44">
      <w:pPr>
        <w:spacing w:after="100" w:before="100" w:line="360" w:lineRule="auto"/>
        <w:rPr>
          <w:rFonts w:ascii="PT Sans" w:cs="PT Sans" w:eastAsia="PT Sans" w:hAnsi="PT Sans"/>
        </w:rPr>
      </w:pPr>
      <w:r w:rsidDel="00000000" w:rsidR="00000000" w:rsidRPr="00000000">
        <w:br w:type="page"/>
      </w:r>
      <w:r w:rsidDel="00000000" w:rsidR="00000000" w:rsidRPr="00000000">
        <w:rPr>
          <w:rtl w:val="0"/>
        </w:rPr>
      </w:r>
    </w:p>
    <w:p w:rsidR="00000000" w:rsidDel="00000000" w:rsidP="00000000" w:rsidRDefault="00000000" w:rsidRPr="00000000" w14:paraId="00000A45">
      <w:pPr>
        <w:pStyle w:val="Heading1"/>
        <w:spacing w:after="100" w:before="100" w:line="360" w:lineRule="auto"/>
        <w:rPr/>
      </w:pPr>
      <w:bookmarkStart w:colFirst="0" w:colLast="0" w:name="_jhqa3dtqw0ap" w:id="291"/>
      <w:bookmarkEnd w:id="291"/>
      <w:r w:rsidDel="00000000" w:rsidR="00000000" w:rsidRPr="00000000">
        <w:rPr>
          <w:rtl w:val="0"/>
        </w:rPr>
        <w:t xml:space="preserve">Семінар “</w:t>
      </w:r>
      <w:r w:rsidDel="00000000" w:rsidR="00000000" w:rsidRPr="00000000">
        <w:rPr>
          <w:rtl w:val="0"/>
        </w:rPr>
        <w:t xml:space="preserve">Що краще обрати?”</w:t>
      </w:r>
    </w:p>
    <w:p w:rsidR="00000000" w:rsidDel="00000000" w:rsidP="00000000" w:rsidRDefault="00000000" w:rsidRPr="00000000" w14:paraId="00000A46">
      <w:pPr>
        <w:pStyle w:val="Heading2"/>
        <w:spacing w:after="100" w:before="100" w:line="360" w:lineRule="auto"/>
        <w:rPr/>
      </w:pPr>
      <w:bookmarkStart w:colFirst="0" w:colLast="0" w:name="_oyiixjc55mve" w:id="292"/>
      <w:bookmarkEnd w:id="292"/>
      <w:r w:rsidDel="00000000" w:rsidR="00000000" w:rsidRPr="00000000">
        <w:rPr>
          <w:rtl w:val="0"/>
        </w:rPr>
        <w:t xml:space="preserve">Тема та виклики</w:t>
      </w:r>
    </w:p>
    <w:p w:rsidR="00000000" w:rsidDel="00000000" w:rsidP="00000000" w:rsidRDefault="00000000" w:rsidRPr="00000000" w14:paraId="00000A47">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Очі обробляють 80% всієї інформації, яку ми споживаємо. Найкращим є спосіб візуалізувати відносний пріоритет у проекті команди, а також потім порівняти його з роботою, яку вимагають інші зацікавлені сторони. </w:t>
      </w:r>
    </w:p>
    <w:p w:rsidR="00000000" w:rsidDel="00000000" w:rsidP="00000000" w:rsidRDefault="00000000" w:rsidRPr="00000000" w14:paraId="00000A48">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Деякі далеко наперед сплановані завдання просто не виконуються. І це нормально, якщо команда погоджується спочатку зайнятися критично важливими речами, а потім відштовхуватись від цього. Пріоритети легше визначити, коли їх небагато, інакше все пріоритет, що означає, що ніщо не є пріоритетом. Зворотній бік медалі такий, що управління пріоритетами можна згрупувати відносно завдань на основі критеріїв. </w:t>
      </w:r>
    </w:p>
    <w:p w:rsidR="00000000" w:rsidDel="00000000" w:rsidP="00000000" w:rsidRDefault="00000000" w:rsidRPr="00000000" w14:paraId="00000A49">
      <w:pPr>
        <w:pStyle w:val="Heading2"/>
        <w:spacing w:after="100" w:before="100" w:line="360" w:lineRule="auto"/>
        <w:rPr/>
      </w:pPr>
      <w:bookmarkStart w:colFirst="0" w:colLast="0" w:name="_czcqvsm5trh6" w:id="293"/>
      <w:bookmarkEnd w:id="293"/>
      <w:r w:rsidDel="00000000" w:rsidR="00000000" w:rsidRPr="00000000">
        <w:rPr>
          <w:rtl w:val="0"/>
        </w:rPr>
        <w:t xml:space="preserve">Учасники</w:t>
      </w:r>
    </w:p>
    <w:p w:rsidR="00000000" w:rsidDel="00000000" w:rsidP="00000000" w:rsidRDefault="00000000" w:rsidRPr="00000000" w14:paraId="00000A4A">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У даному практичному занятті беруть участь люди, які є представниками клієнта та компанії-виконавця:</w:t>
      </w:r>
    </w:p>
    <w:p w:rsidR="00000000" w:rsidDel="00000000" w:rsidP="00000000" w:rsidRDefault="00000000" w:rsidRPr="00000000" w14:paraId="00000A4B">
      <w:pPr>
        <w:numPr>
          <w:ilvl w:val="0"/>
          <w:numId w:val="120"/>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Власник продукту (сторона клієнта)</w:t>
      </w:r>
    </w:p>
    <w:p w:rsidR="00000000" w:rsidDel="00000000" w:rsidP="00000000" w:rsidRDefault="00000000" w:rsidRPr="00000000" w14:paraId="00000A4C">
      <w:pPr>
        <w:numPr>
          <w:ilvl w:val="0"/>
          <w:numId w:val="120"/>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Спонсор проекту (сторона клієнта)</w:t>
      </w:r>
    </w:p>
    <w:p w:rsidR="00000000" w:rsidDel="00000000" w:rsidP="00000000" w:rsidRDefault="00000000" w:rsidRPr="00000000" w14:paraId="00000A4D">
      <w:pPr>
        <w:numPr>
          <w:ilvl w:val="0"/>
          <w:numId w:val="120"/>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Бізнес-аналітик (сторона компанії)</w:t>
      </w:r>
    </w:p>
    <w:p w:rsidR="00000000" w:rsidDel="00000000" w:rsidP="00000000" w:rsidRDefault="00000000" w:rsidRPr="00000000" w14:paraId="00000A4E">
      <w:pPr>
        <w:numPr>
          <w:ilvl w:val="0"/>
          <w:numId w:val="120"/>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Акаунт менеджер або проєктний менеджер (сторона компанії)</w:t>
      </w:r>
    </w:p>
    <w:p w:rsidR="00000000" w:rsidDel="00000000" w:rsidP="00000000" w:rsidRDefault="00000000" w:rsidRPr="00000000" w14:paraId="00000A4F">
      <w:pPr>
        <w:pStyle w:val="Heading2"/>
        <w:spacing w:after="100" w:before="100" w:line="360" w:lineRule="auto"/>
        <w:rPr/>
      </w:pPr>
      <w:bookmarkStart w:colFirst="0" w:colLast="0" w:name="_vv3qtivu3m8k" w:id="294"/>
      <w:bookmarkEnd w:id="294"/>
      <w:r w:rsidDel="00000000" w:rsidR="00000000" w:rsidRPr="00000000">
        <w:rPr>
          <w:rtl w:val="0"/>
        </w:rPr>
        <w:t xml:space="preserve">Тривалість </w:t>
      </w:r>
    </w:p>
    <w:p w:rsidR="00000000" w:rsidDel="00000000" w:rsidP="00000000" w:rsidRDefault="00000000" w:rsidRPr="00000000" w14:paraId="00000A50">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Дане практичне заняття розраховане на одну годину. </w:t>
      </w:r>
    </w:p>
    <w:p w:rsidR="00000000" w:rsidDel="00000000" w:rsidP="00000000" w:rsidRDefault="00000000" w:rsidRPr="00000000" w14:paraId="00000A51">
      <w:pPr>
        <w:pStyle w:val="Heading2"/>
        <w:spacing w:after="100" w:before="100" w:line="360" w:lineRule="auto"/>
        <w:rPr/>
      </w:pPr>
      <w:bookmarkStart w:colFirst="0" w:colLast="0" w:name="_ptskyjk3ccg4" w:id="295"/>
      <w:bookmarkEnd w:id="295"/>
      <w:r w:rsidDel="00000000" w:rsidR="00000000" w:rsidRPr="00000000">
        <w:rPr>
          <w:rtl w:val="0"/>
        </w:rPr>
        <w:t xml:space="preserve">Інструменти</w:t>
      </w:r>
    </w:p>
    <w:p w:rsidR="00000000" w:rsidDel="00000000" w:rsidP="00000000" w:rsidRDefault="00000000" w:rsidRPr="00000000" w14:paraId="00000A52">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Для кращої взаємодії між учасниками рекомендуєтсья використовувати живу комунікацію чи онлайн інструменти, такі як ZOOM, Slack, Skype, Google meets для відео зв’язку. Також можна використати </w:t>
      </w:r>
      <w:hyperlink r:id="rId158">
        <w:r w:rsidDel="00000000" w:rsidR="00000000" w:rsidRPr="00000000">
          <w:rPr>
            <w:rFonts w:ascii="PT Sans" w:cs="PT Sans" w:eastAsia="PT Sans" w:hAnsi="PT Sans"/>
            <w:color w:val="1155cc"/>
            <w:u w:val="single"/>
            <w:rtl w:val="0"/>
          </w:rPr>
          <w:t xml:space="preserve">Lucidchart</w:t>
        </w:r>
      </w:hyperlink>
      <w:r w:rsidDel="00000000" w:rsidR="00000000" w:rsidRPr="00000000">
        <w:rPr>
          <w:rFonts w:ascii="PT Sans" w:cs="PT Sans" w:eastAsia="PT Sans" w:hAnsi="PT Sans"/>
          <w:rtl w:val="0"/>
        </w:rPr>
        <w:t xml:space="preserve"> для візуалізації.</w:t>
      </w:r>
    </w:p>
    <w:p w:rsidR="00000000" w:rsidDel="00000000" w:rsidP="00000000" w:rsidRDefault="00000000" w:rsidRPr="00000000" w14:paraId="00000A53">
      <w:pPr>
        <w:pStyle w:val="Heading2"/>
        <w:spacing w:after="100" w:before="100" w:line="360" w:lineRule="auto"/>
        <w:rPr/>
      </w:pPr>
      <w:bookmarkStart w:colFirst="0" w:colLast="0" w:name="_j9c6ip23ohqy" w:id="296"/>
      <w:bookmarkEnd w:id="296"/>
      <w:r w:rsidDel="00000000" w:rsidR="00000000" w:rsidRPr="00000000">
        <w:rPr>
          <w:rtl w:val="0"/>
        </w:rPr>
        <w:t xml:space="preserve">Кроки</w:t>
      </w:r>
    </w:p>
    <w:p w:rsidR="00000000" w:rsidDel="00000000" w:rsidP="00000000" w:rsidRDefault="00000000" w:rsidRPr="00000000" w14:paraId="00000A54">
      <w:pPr>
        <w:pStyle w:val="Heading3"/>
        <w:spacing w:after="100" w:before="100" w:line="360" w:lineRule="auto"/>
        <w:rPr/>
      </w:pPr>
      <w:bookmarkStart w:colFirst="0" w:colLast="0" w:name="_zk8wzl79zkt" w:id="297"/>
      <w:bookmarkEnd w:id="297"/>
      <w:r w:rsidDel="00000000" w:rsidR="00000000" w:rsidRPr="00000000">
        <w:rPr>
          <w:rtl w:val="0"/>
        </w:rPr>
        <w:t xml:space="preserve">Крок 1</w:t>
      </w:r>
    </w:p>
    <w:p w:rsidR="00000000" w:rsidDel="00000000" w:rsidP="00000000" w:rsidRDefault="00000000" w:rsidRPr="00000000" w14:paraId="00000A55">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360" w:lineRule="auto"/>
        <w:ind w:left="0" w:right="0" w:firstLine="0"/>
        <w:jc w:val="both"/>
        <w:rPr>
          <w:rFonts w:ascii="PT Sans" w:cs="PT Sans" w:eastAsia="PT Sans" w:hAnsi="PT Sans"/>
        </w:rPr>
      </w:pPr>
      <w:r w:rsidDel="00000000" w:rsidR="00000000" w:rsidRPr="00000000">
        <w:rPr>
          <w:rFonts w:ascii="PT Sans" w:cs="PT Sans" w:eastAsia="PT Sans" w:hAnsi="PT Sans"/>
          <w:rtl w:val="0"/>
        </w:rPr>
        <w:t xml:space="preserve">Незважаючи на те, що задіяно кілька зацікавлених сторін, ми є однією компанією зі спільною метою. Якщо ми розставимо пріоритети з урахуванням цього, у нас є великі шанси прийти до спільного розуміння того, чого (а чого не) допоможе нам досягти наша місія. Якщо ми цього не зробимо, ми ризикуємо конкурувати один з одним і відкладати найважливіші речі. З одного боку, ми отримуємо бізнес-потреби, з іншого ми можемо лобіювати технічні речі. </w:t>
      </w:r>
    </w:p>
    <w:p w:rsidR="00000000" w:rsidDel="00000000" w:rsidP="00000000" w:rsidRDefault="00000000" w:rsidRPr="00000000" w14:paraId="00000A56">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360" w:lineRule="auto"/>
        <w:ind w:left="0" w:right="0" w:firstLine="0"/>
        <w:jc w:val="both"/>
        <w:rPr>
          <w:rFonts w:ascii="PT Sans" w:cs="PT Sans" w:eastAsia="PT Sans" w:hAnsi="PT Sans"/>
        </w:rPr>
      </w:pPr>
      <w:r w:rsidDel="00000000" w:rsidR="00000000" w:rsidRPr="00000000">
        <w:rPr>
          <w:rFonts w:ascii="PT Sans" w:cs="PT Sans" w:eastAsia="PT Sans" w:hAnsi="PT Sans"/>
          <w:rtl w:val="0"/>
        </w:rPr>
        <w:t xml:space="preserve">Спершу перелічимо основні завдання:</w:t>
      </w:r>
    </w:p>
    <w:p w:rsidR="00000000" w:rsidDel="00000000" w:rsidP="00000000" w:rsidRDefault="00000000" w:rsidRPr="00000000" w14:paraId="00000A57">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afterAutospacing="0" w:before="100" w:line="360" w:lineRule="auto"/>
        <w:ind w:left="720" w:right="0" w:hanging="360"/>
        <w:jc w:val="both"/>
        <w:rPr>
          <w:rFonts w:ascii="PT Sans" w:cs="PT Sans" w:eastAsia="PT Sans" w:hAnsi="PT Sans"/>
        </w:rPr>
      </w:pPr>
      <w:r w:rsidDel="00000000" w:rsidR="00000000" w:rsidRPr="00000000">
        <w:rPr>
          <w:rFonts w:ascii="PT Sans" w:cs="PT Sans" w:eastAsia="PT Sans" w:hAnsi="PT Sans"/>
          <w:rtl w:val="0"/>
        </w:rPr>
        <w:t xml:space="preserve">Управління рахунками-фактурами</w:t>
      </w:r>
    </w:p>
    <w:p w:rsidR="00000000" w:rsidDel="00000000" w:rsidP="00000000" w:rsidRDefault="00000000" w:rsidRPr="00000000" w14:paraId="00000A58">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0" w:hanging="360"/>
        <w:jc w:val="both"/>
        <w:rPr>
          <w:rFonts w:ascii="PT Sans" w:cs="PT Sans" w:eastAsia="PT Sans" w:hAnsi="PT Sans"/>
        </w:rPr>
      </w:pPr>
      <w:r w:rsidDel="00000000" w:rsidR="00000000" w:rsidRPr="00000000">
        <w:rPr>
          <w:rFonts w:ascii="PT Sans" w:cs="PT Sans" w:eastAsia="PT Sans" w:hAnsi="PT Sans"/>
          <w:rtl w:val="0"/>
        </w:rPr>
        <w:t xml:space="preserve">Нові способи оплати </w:t>
      </w:r>
    </w:p>
    <w:p w:rsidR="00000000" w:rsidDel="00000000" w:rsidP="00000000" w:rsidRDefault="00000000" w:rsidRPr="00000000" w14:paraId="00000A59">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0" w:hanging="360"/>
        <w:jc w:val="both"/>
        <w:rPr>
          <w:rFonts w:ascii="PT Sans" w:cs="PT Sans" w:eastAsia="PT Sans" w:hAnsi="PT Sans"/>
        </w:rPr>
      </w:pPr>
      <w:r w:rsidDel="00000000" w:rsidR="00000000" w:rsidRPr="00000000">
        <w:rPr>
          <w:rFonts w:ascii="PT Sans" w:cs="PT Sans" w:eastAsia="PT Sans" w:hAnsi="PT Sans"/>
          <w:rtl w:val="0"/>
        </w:rPr>
        <w:t xml:space="preserve">Керування членством на порталі адміністратора</w:t>
      </w:r>
    </w:p>
    <w:p w:rsidR="00000000" w:rsidDel="00000000" w:rsidP="00000000" w:rsidRDefault="00000000" w:rsidRPr="00000000" w14:paraId="00000A5A">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0" w:hanging="360"/>
        <w:jc w:val="both"/>
        <w:rPr>
          <w:rFonts w:ascii="PT Sans" w:cs="PT Sans" w:eastAsia="PT Sans" w:hAnsi="PT Sans"/>
        </w:rPr>
      </w:pPr>
      <w:r w:rsidDel="00000000" w:rsidR="00000000" w:rsidRPr="00000000">
        <w:rPr>
          <w:rFonts w:ascii="PT Sans" w:cs="PT Sans" w:eastAsia="PT Sans" w:hAnsi="PT Sans"/>
          <w:rtl w:val="0"/>
        </w:rPr>
        <w:t xml:space="preserve">SSO та відновлення пароля</w:t>
      </w:r>
    </w:p>
    <w:p w:rsidR="00000000" w:rsidDel="00000000" w:rsidP="00000000" w:rsidRDefault="00000000" w:rsidRPr="00000000" w14:paraId="00000A5B">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0" w:hanging="360"/>
        <w:jc w:val="both"/>
        <w:rPr>
          <w:rFonts w:ascii="PT Sans" w:cs="PT Sans" w:eastAsia="PT Sans" w:hAnsi="PT Sans"/>
        </w:rPr>
      </w:pPr>
      <w:r w:rsidDel="00000000" w:rsidR="00000000" w:rsidRPr="00000000">
        <w:rPr>
          <w:rFonts w:ascii="PT Sans" w:cs="PT Sans" w:eastAsia="PT Sans" w:hAnsi="PT Sans"/>
          <w:rtl w:val="0"/>
        </w:rPr>
        <w:t xml:space="preserve">Перехід до іншої БД</w:t>
      </w:r>
    </w:p>
    <w:p w:rsidR="00000000" w:rsidDel="00000000" w:rsidP="00000000" w:rsidRDefault="00000000" w:rsidRPr="00000000" w14:paraId="00000A5C">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0" w:hanging="360"/>
        <w:jc w:val="both"/>
        <w:rPr>
          <w:rFonts w:ascii="PT Sans" w:cs="PT Sans" w:eastAsia="PT Sans" w:hAnsi="PT Sans"/>
        </w:rPr>
      </w:pPr>
      <w:r w:rsidDel="00000000" w:rsidR="00000000" w:rsidRPr="00000000">
        <w:rPr>
          <w:rFonts w:ascii="PT Sans" w:cs="PT Sans" w:eastAsia="PT Sans" w:hAnsi="PT Sans"/>
          <w:rtl w:val="0"/>
        </w:rPr>
        <w:t xml:space="preserve">Сповіщення </w:t>
      </w:r>
    </w:p>
    <w:p w:rsidR="00000000" w:rsidDel="00000000" w:rsidP="00000000" w:rsidRDefault="00000000" w:rsidRPr="00000000" w14:paraId="00000A5D">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0" w:hanging="360"/>
        <w:jc w:val="both"/>
        <w:rPr>
          <w:rFonts w:ascii="PT Sans" w:cs="PT Sans" w:eastAsia="PT Sans" w:hAnsi="PT Sans"/>
        </w:rPr>
      </w:pPr>
      <w:r w:rsidDel="00000000" w:rsidR="00000000" w:rsidRPr="00000000">
        <w:rPr>
          <w:rFonts w:ascii="PT Sans" w:cs="PT Sans" w:eastAsia="PT Sans" w:hAnsi="PT Sans"/>
          <w:rtl w:val="0"/>
        </w:rPr>
        <w:t xml:space="preserve">Керування інвентарем </w:t>
      </w:r>
    </w:p>
    <w:p w:rsidR="00000000" w:rsidDel="00000000" w:rsidP="00000000" w:rsidRDefault="00000000" w:rsidRPr="00000000" w14:paraId="00000A5E">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0" w:hanging="360"/>
        <w:jc w:val="both"/>
        <w:rPr>
          <w:rFonts w:ascii="PT Sans" w:cs="PT Sans" w:eastAsia="PT Sans" w:hAnsi="PT Sans"/>
        </w:rPr>
      </w:pPr>
      <w:r w:rsidDel="00000000" w:rsidR="00000000" w:rsidRPr="00000000">
        <w:rPr>
          <w:rFonts w:ascii="PT Sans" w:cs="PT Sans" w:eastAsia="PT Sans" w:hAnsi="PT Sans"/>
          <w:rtl w:val="0"/>
        </w:rPr>
        <w:t xml:space="preserve">Експорт файлів (PDF, CSV)</w:t>
      </w:r>
    </w:p>
    <w:p w:rsidR="00000000" w:rsidDel="00000000" w:rsidP="00000000" w:rsidRDefault="00000000" w:rsidRPr="00000000" w14:paraId="00000A5F">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0" w:hanging="360"/>
        <w:jc w:val="both"/>
        <w:rPr>
          <w:rFonts w:ascii="PT Sans" w:cs="PT Sans" w:eastAsia="PT Sans" w:hAnsi="PT Sans"/>
        </w:rPr>
      </w:pPr>
      <w:r w:rsidDel="00000000" w:rsidR="00000000" w:rsidRPr="00000000">
        <w:rPr>
          <w:rFonts w:ascii="PT Sans" w:cs="PT Sans" w:eastAsia="PT Sans" w:hAnsi="PT Sans"/>
          <w:rtl w:val="0"/>
        </w:rPr>
        <w:t xml:space="preserve">Інтеграція додатків третіх сторін</w:t>
      </w:r>
    </w:p>
    <w:p w:rsidR="00000000" w:rsidDel="00000000" w:rsidP="00000000" w:rsidRDefault="00000000" w:rsidRPr="00000000" w14:paraId="00000A60">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0" w:hanging="360"/>
        <w:jc w:val="both"/>
        <w:rPr>
          <w:rFonts w:ascii="PT Sans" w:cs="PT Sans" w:eastAsia="PT Sans" w:hAnsi="PT Sans"/>
        </w:rPr>
      </w:pPr>
      <w:r w:rsidDel="00000000" w:rsidR="00000000" w:rsidRPr="00000000">
        <w:rPr>
          <w:rFonts w:ascii="PT Sans" w:cs="PT Sans" w:eastAsia="PT Sans" w:hAnsi="PT Sans"/>
          <w:rtl w:val="0"/>
        </w:rPr>
        <w:t xml:space="preserve">Додаток зі знижками </w:t>
      </w:r>
    </w:p>
    <w:p w:rsidR="00000000" w:rsidDel="00000000" w:rsidP="00000000" w:rsidRDefault="00000000" w:rsidRPr="00000000" w14:paraId="00000A61">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0" w:hanging="360"/>
        <w:jc w:val="both"/>
        <w:rPr>
          <w:rFonts w:ascii="PT Sans" w:cs="PT Sans" w:eastAsia="PT Sans" w:hAnsi="PT Sans"/>
        </w:rPr>
      </w:pPr>
      <w:r w:rsidDel="00000000" w:rsidR="00000000" w:rsidRPr="00000000">
        <w:rPr>
          <w:rFonts w:ascii="PT Sans" w:cs="PT Sans" w:eastAsia="PT Sans" w:hAnsi="PT Sans"/>
          <w:rtl w:val="0"/>
        </w:rPr>
        <w:t xml:space="preserve">Швидке оформлення розкладу</w:t>
      </w:r>
    </w:p>
    <w:p w:rsidR="00000000" w:rsidDel="00000000" w:rsidP="00000000" w:rsidRDefault="00000000" w:rsidRPr="00000000" w14:paraId="00000A62">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0" w:hanging="360"/>
        <w:jc w:val="both"/>
        <w:rPr>
          <w:rFonts w:ascii="PT Sans" w:cs="PT Sans" w:eastAsia="PT Sans" w:hAnsi="PT Sans"/>
        </w:rPr>
      </w:pPr>
      <w:r w:rsidDel="00000000" w:rsidR="00000000" w:rsidRPr="00000000">
        <w:rPr>
          <w:rFonts w:ascii="PT Sans" w:cs="PT Sans" w:eastAsia="PT Sans" w:hAnsi="PT Sans"/>
          <w:rtl w:val="0"/>
        </w:rPr>
        <w:t xml:space="preserve">Графік технічного обслуговування</w:t>
      </w:r>
    </w:p>
    <w:p w:rsidR="00000000" w:rsidDel="00000000" w:rsidP="00000000" w:rsidRDefault="00000000" w:rsidRPr="00000000" w14:paraId="00000A63">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0" w:hanging="360"/>
        <w:jc w:val="both"/>
        <w:rPr>
          <w:rFonts w:ascii="PT Sans" w:cs="PT Sans" w:eastAsia="PT Sans" w:hAnsi="PT Sans"/>
        </w:rPr>
      </w:pPr>
      <w:r w:rsidDel="00000000" w:rsidR="00000000" w:rsidRPr="00000000">
        <w:rPr>
          <w:rFonts w:ascii="PT Sans" w:cs="PT Sans" w:eastAsia="PT Sans" w:hAnsi="PT Sans"/>
          <w:rtl w:val="0"/>
        </w:rPr>
        <w:t xml:space="preserve">Швидкий розрахунок</w:t>
      </w:r>
    </w:p>
    <w:p w:rsidR="00000000" w:rsidDel="00000000" w:rsidP="00000000" w:rsidRDefault="00000000" w:rsidRPr="00000000" w14:paraId="00000A64">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100" w:before="0" w:beforeAutospacing="0" w:line="360" w:lineRule="auto"/>
        <w:ind w:left="720" w:right="0" w:hanging="360"/>
        <w:jc w:val="both"/>
        <w:rPr>
          <w:rFonts w:ascii="PT Sans" w:cs="PT Sans" w:eastAsia="PT Sans" w:hAnsi="PT Sans"/>
        </w:rPr>
      </w:pPr>
      <w:r w:rsidDel="00000000" w:rsidR="00000000" w:rsidRPr="00000000">
        <w:rPr>
          <w:rFonts w:ascii="PT Sans" w:cs="PT Sans" w:eastAsia="PT Sans" w:hAnsi="PT Sans"/>
          <w:rtl w:val="0"/>
        </w:rPr>
        <w:t xml:space="preserve">Формування звітів</w:t>
      </w:r>
    </w:p>
    <w:p w:rsidR="00000000" w:rsidDel="00000000" w:rsidP="00000000" w:rsidRDefault="00000000" w:rsidRPr="00000000" w14:paraId="00000A65">
      <w:pPr>
        <w:pStyle w:val="Heading3"/>
        <w:spacing w:after="100" w:before="100" w:line="360" w:lineRule="auto"/>
        <w:rPr/>
      </w:pPr>
      <w:bookmarkStart w:colFirst="0" w:colLast="0" w:name="_nn88lwkqs12k" w:id="298"/>
      <w:bookmarkEnd w:id="298"/>
      <w:r w:rsidDel="00000000" w:rsidR="00000000" w:rsidRPr="00000000">
        <w:rPr>
          <w:rtl w:val="0"/>
        </w:rPr>
        <w:t xml:space="preserve">Крок 2</w:t>
      </w:r>
    </w:p>
    <w:p w:rsidR="00000000" w:rsidDel="00000000" w:rsidP="00000000" w:rsidRDefault="00000000" w:rsidRPr="00000000" w14:paraId="00000A66">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За допомогою інстурмента намалюємо таблицю 2х2 з головною ціллю команди над нею. Позначте вісь X «Терміновість», вказавши «Швидше» в крайньому лівому боці та «Пізніше» в крайньому правому боці. Позначте вісь Y «Вплив» зі значенням «Низький» унизу та «Високим» угорі.</w:t>
      </w:r>
    </w:p>
    <w:p w:rsidR="00000000" w:rsidDel="00000000" w:rsidP="00000000" w:rsidRDefault="00000000" w:rsidRPr="00000000" w14:paraId="00000A67">
      <w:pPr>
        <w:spacing w:after="100" w:before="100" w:line="360" w:lineRule="auto"/>
        <w:rPr>
          <w:rFonts w:ascii="PT Sans" w:cs="PT Sans" w:eastAsia="PT Sans" w:hAnsi="PT Sans"/>
        </w:rPr>
      </w:pPr>
      <w:r w:rsidDel="00000000" w:rsidR="00000000" w:rsidRPr="00000000">
        <w:rPr>
          <w:rFonts w:ascii="PT Sans" w:cs="PT Sans" w:eastAsia="PT Sans" w:hAnsi="PT Sans"/>
        </w:rPr>
        <w:drawing>
          <wp:inline distB="114300" distT="114300" distL="114300" distR="114300">
            <wp:extent cx="5257800" cy="3695700"/>
            <wp:effectExtent b="0" l="0" r="0" t="0"/>
            <wp:docPr id="13" name="image8.png"/>
            <a:graphic>
              <a:graphicData uri="http://schemas.openxmlformats.org/drawingml/2006/picture">
                <pic:pic>
                  <pic:nvPicPr>
                    <pic:cNvPr id="0" name="image8.png"/>
                    <pic:cNvPicPr preferRelativeResize="0"/>
                  </pic:nvPicPr>
                  <pic:blipFill>
                    <a:blip r:embed="rId159"/>
                    <a:srcRect b="2020" l="0" r="0" t="0"/>
                    <a:stretch>
                      <a:fillRect/>
                    </a:stretch>
                  </pic:blipFill>
                  <pic:spPr>
                    <a:xfrm>
                      <a:off x="0" y="0"/>
                      <a:ext cx="5257800" cy="3695700"/>
                    </a:xfrm>
                    <a:prstGeom prst="rect"/>
                    <a:ln/>
                  </pic:spPr>
                </pic:pic>
              </a:graphicData>
            </a:graphic>
          </wp:inline>
        </w:drawing>
      </w:r>
      <w:r w:rsidDel="00000000" w:rsidR="00000000" w:rsidRPr="00000000">
        <w:rPr>
          <w:rtl w:val="0"/>
        </w:rPr>
      </w:r>
    </w:p>
    <w:p w:rsidR="00000000" w:rsidDel="00000000" w:rsidP="00000000" w:rsidRDefault="00000000" w:rsidRPr="00000000" w14:paraId="00000A68">
      <w:pPr>
        <w:pStyle w:val="Heading3"/>
        <w:spacing w:after="100" w:before="100" w:line="360" w:lineRule="auto"/>
        <w:rPr/>
      </w:pPr>
      <w:bookmarkStart w:colFirst="0" w:colLast="0" w:name="_dq5w58n77eo" w:id="299"/>
      <w:bookmarkEnd w:id="299"/>
      <w:r w:rsidDel="00000000" w:rsidR="00000000" w:rsidRPr="00000000">
        <w:rPr>
          <w:rtl w:val="0"/>
        </w:rPr>
        <w:t xml:space="preserve">Крок 3</w:t>
      </w:r>
    </w:p>
    <w:p w:rsidR="00000000" w:rsidDel="00000000" w:rsidP="00000000" w:rsidRDefault="00000000" w:rsidRPr="00000000" w14:paraId="00000A69">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Розподіліть картки на дошці, розташувавши їх відносно інших карток залежно від їхнього впливу на цілі та того, як швидко їх потрібно досягти. Обговоріть розташування в групі та продовжуйте рухати картки, доки не розподілите їх рівномірно на дошці. Природно починати з усього, що знаходиться внизу ліворуч, але дуже важливо розподілити їх по усій дошці.</w:t>
      </w:r>
    </w:p>
    <w:p w:rsidR="00000000" w:rsidDel="00000000" w:rsidP="00000000" w:rsidRDefault="00000000" w:rsidRPr="00000000" w14:paraId="00000A6A">
      <w:pPr>
        <w:pStyle w:val="Heading3"/>
        <w:spacing w:after="100" w:before="100" w:line="360" w:lineRule="auto"/>
        <w:rPr/>
      </w:pPr>
      <w:bookmarkStart w:colFirst="0" w:colLast="0" w:name="_imlmiprnl40a" w:id="300"/>
      <w:bookmarkEnd w:id="300"/>
      <w:r w:rsidDel="00000000" w:rsidR="00000000" w:rsidRPr="00000000">
        <w:rPr>
          <w:rtl w:val="0"/>
        </w:rPr>
        <w:t xml:space="preserve">Крок 4</w:t>
      </w:r>
    </w:p>
    <w:p w:rsidR="00000000" w:rsidDel="00000000" w:rsidP="00000000" w:rsidRDefault="00000000" w:rsidRPr="00000000" w14:paraId="00000A6B">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360" w:lineRule="auto"/>
        <w:ind w:left="0" w:right="0" w:firstLine="0"/>
        <w:jc w:val="both"/>
        <w:rPr>
          <w:rFonts w:ascii="PT Sans" w:cs="PT Sans" w:eastAsia="PT Sans" w:hAnsi="PT Sans"/>
        </w:rPr>
      </w:pPr>
      <w:r w:rsidDel="00000000" w:rsidR="00000000" w:rsidRPr="00000000">
        <w:rPr>
          <w:rFonts w:ascii="PT Sans" w:cs="PT Sans" w:eastAsia="PT Sans" w:hAnsi="PT Sans"/>
          <w:rtl w:val="0"/>
        </w:rPr>
        <w:t xml:space="preserve">Намалюйте 2 дуги через дошку, щоб відокремити те, що потрібно мати, від того, що ми хочеться мати, і те, що ми, ймовірно, не буде робитись, принаймні, найближчи часом. </w:t>
      </w:r>
    </w:p>
    <w:p w:rsidR="00000000" w:rsidDel="00000000" w:rsidP="00000000" w:rsidRDefault="00000000" w:rsidRPr="00000000" w14:paraId="00000A6C">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360" w:lineRule="auto"/>
        <w:ind w:left="0" w:right="0" w:firstLine="0"/>
        <w:jc w:val="both"/>
        <w:rPr>
          <w:rFonts w:ascii="PT Sans" w:cs="PT Sans" w:eastAsia="PT Sans" w:hAnsi="PT Sans"/>
        </w:rPr>
      </w:pPr>
      <w:r w:rsidDel="00000000" w:rsidR="00000000" w:rsidRPr="00000000">
        <w:rPr>
          <w:rFonts w:ascii="PT Sans" w:cs="PT Sans" w:eastAsia="PT Sans" w:hAnsi="PT Sans"/>
          <w:rtl w:val="0"/>
        </w:rPr>
        <w:t xml:space="preserve">Будь-що в нижньому лівому куті захищено, тому що це просто потрібно зробити. Тут нічого не повинно бути, якщо це не є життєво важливим для досягнення мети. Все, що знаходиться у верхньому правому куті, ймовірно, буде витіснено. Це не означає, що це ніколи не буде виконано, просто це може тривати доти, доки не буде завершено важливішу роботу. </w:t>
      </w:r>
    </w:p>
    <w:p w:rsidR="00000000" w:rsidDel="00000000" w:rsidP="00000000" w:rsidRDefault="00000000" w:rsidRPr="00000000" w14:paraId="00000A6D">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360" w:lineRule="auto"/>
        <w:ind w:left="0" w:right="0" w:firstLine="0"/>
        <w:jc w:val="both"/>
        <w:rPr>
          <w:rFonts w:ascii="PT Sans" w:cs="PT Sans" w:eastAsia="PT Sans" w:hAnsi="PT Sans"/>
        </w:rPr>
      </w:pPr>
      <w:r w:rsidDel="00000000" w:rsidR="00000000" w:rsidRPr="00000000">
        <w:rPr>
          <w:rFonts w:ascii="PT Sans" w:cs="PT Sans" w:eastAsia="PT Sans" w:hAnsi="PT Sans"/>
          <w:rtl w:val="0"/>
        </w:rPr>
        <w:t xml:space="preserve">Спробуйте обмежити обов'язкові елементи (must-haves) приблизно до 40% можливостей вашої команди, а бажані речі (nice-to-haves) приблизно до 30%. Це залишає нам певну здатність задовольняти запити, які ми можемо отримати від інших команд, запити на підтримку, термінові речі, які можуть потрапити на наш шлях під час ітерації.</w:t>
      </w:r>
    </w:p>
    <w:p w:rsidR="00000000" w:rsidDel="00000000" w:rsidP="00000000" w:rsidRDefault="00000000" w:rsidRPr="00000000" w14:paraId="00000A6E">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360" w:lineRule="auto"/>
        <w:ind w:left="0" w:right="0" w:firstLine="0"/>
        <w:jc w:val="both"/>
        <w:rPr>
          <w:rFonts w:ascii="PT Sans" w:cs="PT Sans" w:eastAsia="PT Sans" w:hAnsi="PT Sans"/>
        </w:rPr>
      </w:pPr>
      <w:r w:rsidDel="00000000" w:rsidR="00000000" w:rsidRPr="00000000">
        <w:rPr>
          <w:rFonts w:ascii="PT Sans" w:cs="PT Sans" w:eastAsia="PT Sans" w:hAnsi="PT Sans"/>
        </w:rPr>
        <w:drawing>
          <wp:inline distB="114300" distT="114300" distL="114300" distR="114300">
            <wp:extent cx="5943600" cy="4219575"/>
            <wp:effectExtent b="0" l="0" r="0" t="0"/>
            <wp:docPr id="9" name="image18.png"/>
            <a:graphic>
              <a:graphicData uri="http://schemas.openxmlformats.org/drawingml/2006/picture">
                <pic:pic>
                  <pic:nvPicPr>
                    <pic:cNvPr id="0" name="image18.png"/>
                    <pic:cNvPicPr preferRelativeResize="0"/>
                  </pic:nvPicPr>
                  <pic:blipFill>
                    <a:blip r:embed="rId160"/>
                    <a:srcRect b="0" l="0" r="0" t="2850"/>
                    <a:stretch>
                      <a:fillRect/>
                    </a:stretch>
                  </pic:blipFill>
                  <pic:spPr>
                    <a:xfrm>
                      <a:off x="0" y="0"/>
                      <a:ext cx="5943600" cy="4219575"/>
                    </a:xfrm>
                    <a:prstGeom prst="rect"/>
                    <a:ln/>
                  </pic:spPr>
                </pic:pic>
              </a:graphicData>
            </a:graphic>
          </wp:inline>
        </w:drawing>
      </w:r>
      <w:r w:rsidDel="00000000" w:rsidR="00000000" w:rsidRPr="00000000">
        <w:rPr>
          <w:rtl w:val="0"/>
        </w:rPr>
      </w:r>
    </w:p>
    <w:p w:rsidR="00000000" w:rsidDel="00000000" w:rsidP="00000000" w:rsidRDefault="00000000" w:rsidRPr="00000000" w14:paraId="00000A6F">
      <w:pPr>
        <w:pStyle w:val="Heading3"/>
        <w:spacing w:after="100" w:before="100" w:line="360" w:lineRule="auto"/>
        <w:rPr/>
      </w:pPr>
      <w:bookmarkStart w:colFirst="0" w:colLast="0" w:name="_9ei17nfmw37d" w:id="301"/>
      <w:bookmarkEnd w:id="301"/>
      <w:r w:rsidDel="00000000" w:rsidR="00000000" w:rsidRPr="00000000">
        <w:rPr>
          <w:rtl w:val="0"/>
        </w:rPr>
        <w:t xml:space="preserve">Крок 5</w:t>
      </w:r>
    </w:p>
    <w:p w:rsidR="00000000" w:rsidDel="00000000" w:rsidP="00000000" w:rsidRDefault="00000000" w:rsidRPr="00000000" w14:paraId="00000A70">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360" w:lineRule="auto"/>
        <w:ind w:left="0" w:right="0" w:firstLine="0"/>
        <w:jc w:val="both"/>
        <w:rPr>
          <w:rFonts w:ascii="PT Sans" w:cs="PT Sans" w:eastAsia="PT Sans" w:hAnsi="PT Sans"/>
        </w:rPr>
      </w:pPr>
      <w:r w:rsidDel="00000000" w:rsidR="00000000" w:rsidRPr="00000000">
        <w:rPr>
          <w:rFonts w:ascii="PT Sans" w:cs="PT Sans" w:eastAsia="PT Sans" w:hAnsi="PT Sans"/>
          <w:rtl w:val="0"/>
        </w:rPr>
        <w:t xml:space="preserve">Після того, як ми розмістимо запити, ми можемо перемалювати лінії, щоб відобразити те, чого ми можемо досягти зараз. </w:t>
      </w:r>
    </w:p>
    <w:p w:rsidR="00000000" w:rsidDel="00000000" w:rsidP="00000000" w:rsidRDefault="00000000" w:rsidRPr="00000000" w14:paraId="00000A71">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360" w:lineRule="auto"/>
        <w:ind w:left="0" w:right="0" w:firstLine="0"/>
        <w:jc w:val="both"/>
        <w:rPr>
          <w:rFonts w:ascii="PT Sans" w:cs="PT Sans" w:eastAsia="PT Sans" w:hAnsi="PT Sans"/>
        </w:rPr>
      </w:pPr>
      <w:r w:rsidDel="00000000" w:rsidR="00000000" w:rsidRPr="00000000">
        <w:rPr>
          <w:rFonts w:ascii="PT Sans" w:cs="PT Sans" w:eastAsia="PT Sans" w:hAnsi="PT Sans"/>
          <w:rtl w:val="0"/>
        </w:rPr>
        <w:t xml:space="preserve">Якщо виконання запиту означає, що ми піддаємо ризику свою власну мету, тоді варто це обговорити у рамках інших варіантів. </w:t>
      </w:r>
    </w:p>
    <w:p w:rsidR="00000000" w:rsidDel="00000000" w:rsidP="00000000" w:rsidRDefault="00000000" w:rsidRPr="00000000" w14:paraId="00000A72">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360" w:lineRule="auto"/>
        <w:ind w:left="0" w:right="0" w:firstLine="0"/>
        <w:jc w:val="both"/>
        <w:rPr>
          <w:rFonts w:ascii="PT Sans" w:cs="PT Sans" w:eastAsia="PT Sans" w:hAnsi="PT Sans"/>
        </w:rPr>
      </w:pPr>
      <w:r w:rsidDel="00000000" w:rsidR="00000000" w:rsidRPr="00000000">
        <w:rPr>
          <w:rFonts w:ascii="PT Sans" w:cs="PT Sans" w:eastAsia="PT Sans" w:hAnsi="PT Sans"/>
          <w:rtl w:val="0"/>
        </w:rPr>
        <w:t xml:space="preserve">Якщо обидві команди мають критично важливі цілі, поговоріть з керівництвом про залучення додаткових людей, якщо це вирішить проблему. Якщо мета іншої команди є критично важливою, а наша ні, просто виконайте їхній пріоритет першим. Якщо мета жодної команди не є критично важливою, нам потрібно буде досягти згоди шляхом обговорення та голосування.</w:t>
      </w:r>
    </w:p>
    <w:p w:rsidR="00000000" w:rsidDel="00000000" w:rsidP="00000000" w:rsidRDefault="00000000" w:rsidRPr="00000000" w14:paraId="00000A73">
      <w:pPr>
        <w:pStyle w:val="Heading2"/>
        <w:spacing w:after="100" w:before="100" w:line="360" w:lineRule="auto"/>
        <w:rPr/>
      </w:pPr>
      <w:bookmarkStart w:colFirst="0" w:colLast="0" w:name="_twr685nt0zbb" w:id="302"/>
      <w:bookmarkEnd w:id="302"/>
      <w:r w:rsidDel="00000000" w:rsidR="00000000" w:rsidRPr="00000000">
        <w:rPr>
          <w:rtl w:val="0"/>
        </w:rPr>
        <w:t xml:space="preserve">Висновки</w:t>
      </w:r>
    </w:p>
    <w:p w:rsidR="00000000" w:rsidDel="00000000" w:rsidP="00000000" w:rsidRDefault="00000000" w:rsidRPr="00000000" w14:paraId="00000A74">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360" w:lineRule="auto"/>
        <w:ind w:left="0" w:right="0" w:firstLine="0"/>
        <w:jc w:val="both"/>
        <w:rPr>
          <w:rFonts w:ascii="PT Sans" w:cs="PT Sans" w:eastAsia="PT Sans" w:hAnsi="PT Sans"/>
        </w:rPr>
      </w:pPr>
      <w:r w:rsidDel="00000000" w:rsidR="00000000" w:rsidRPr="00000000">
        <w:rPr>
          <w:rFonts w:ascii="PT Sans" w:cs="PT Sans" w:eastAsia="PT Sans" w:hAnsi="PT Sans"/>
          <w:rtl w:val="0"/>
        </w:rPr>
        <w:t xml:space="preserve">Питання для аналізу:</w:t>
      </w:r>
    </w:p>
    <w:p w:rsidR="00000000" w:rsidDel="00000000" w:rsidP="00000000" w:rsidRDefault="00000000" w:rsidRPr="00000000" w14:paraId="00000A75">
      <w:pPr>
        <w:keepNext w:val="0"/>
        <w:keepLines w:val="0"/>
        <w:pageBreakBefore w:val="0"/>
        <w:widowControl w:val="1"/>
        <w:numPr>
          <w:ilvl w:val="0"/>
          <w:numId w:val="93"/>
        </w:numPr>
        <w:pBdr>
          <w:top w:space="0" w:sz="0" w:val="nil"/>
          <w:left w:space="0" w:sz="0" w:val="nil"/>
          <w:bottom w:space="0" w:sz="0" w:val="nil"/>
          <w:right w:space="0" w:sz="0" w:val="nil"/>
          <w:between w:space="0" w:sz="0" w:val="nil"/>
        </w:pBdr>
        <w:shd w:fill="auto" w:val="clear"/>
        <w:spacing w:after="0" w:afterAutospacing="0" w:before="100" w:line="360" w:lineRule="auto"/>
        <w:ind w:left="720" w:right="0" w:hanging="360"/>
        <w:jc w:val="both"/>
        <w:rPr>
          <w:rFonts w:ascii="PT Sans" w:cs="PT Sans" w:eastAsia="PT Sans" w:hAnsi="PT Sans"/>
        </w:rPr>
      </w:pPr>
      <w:r w:rsidDel="00000000" w:rsidR="00000000" w:rsidRPr="00000000">
        <w:rPr>
          <w:rFonts w:ascii="PT Sans" w:cs="PT Sans" w:eastAsia="PT Sans" w:hAnsi="PT Sans"/>
          <w:rtl w:val="0"/>
        </w:rPr>
        <w:t xml:space="preserve">Чи є цілі інших зацікавлених сторін критично важливими? </w:t>
      </w:r>
    </w:p>
    <w:p w:rsidR="00000000" w:rsidDel="00000000" w:rsidP="00000000" w:rsidRDefault="00000000" w:rsidRPr="00000000" w14:paraId="00000A76">
      <w:pPr>
        <w:keepNext w:val="0"/>
        <w:keepLines w:val="0"/>
        <w:pageBreakBefore w:val="0"/>
        <w:widowControl w:val="1"/>
        <w:numPr>
          <w:ilvl w:val="0"/>
          <w:numId w:val="93"/>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0" w:hanging="360"/>
        <w:jc w:val="both"/>
        <w:rPr>
          <w:rFonts w:ascii="PT Sans" w:cs="PT Sans" w:eastAsia="PT Sans" w:hAnsi="PT Sans"/>
        </w:rPr>
      </w:pPr>
      <w:r w:rsidDel="00000000" w:rsidR="00000000" w:rsidRPr="00000000">
        <w:rPr>
          <w:rFonts w:ascii="PT Sans" w:cs="PT Sans" w:eastAsia="PT Sans" w:hAnsi="PT Sans"/>
          <w:rtl w:val="0"/>
        </w:rPr>
        <w:t xml:space="preserve">Чи є вони важливими на рівні компанії?</w:t>
      </w:r>
    </w:p>
    <w:p w:rsidR="00000000" w:rsidDel="00000000" w:rsidP="00000000" w:rsidRDefault="00000000" w:rsidRPr="00000000" w14:paraId="00000A77">
      <w:pPr>
        <w:keepNext w:val="0"/>
        <w:keepLines w:val="0"/>
        <w:pageBreakBefore w:val="0"/>
        <w:widowControl w:val="1"/>
        <w:numPr>
          <w:ilvl w:val="0"/>
          <w:numId w:val="93"/>
        </w:numPr>
        <w:pBdr>
          <w:top w:space="0" w:sz="0" w:val="nil"/>
          <w:left w:space="0" w:sz="0" w:val="nil"/>
          <w:bottom w:space="0" w:sz="0" w:val="nil"/>
          <w:right w:space="0" w:sz="0" w:val="nil"/>
          <w:between w:space="0" w:sz="0" w:val="nil"/>
        </w:pBdr>
        <w:shd w:fill="auto" w:val="clear"/>
        <w:spacing w:after="100" w:before="0" w:beforeAutospacing="0" w:line="360" w:lineRule="auto"/>
        <w:ind w:left="720" w:right="0" w:hanging="360"/>
        <w:jc w:val="both"/>
        <w:rPr>
          <w:rFonts w:ascii="PT Sans" w:cs="PT Sans" w:eastAsia="PT Sans" w:hAnsi="PT Sans"/>
        </w:rPr>
      </w:pPr>
      <w:r w:rsidDel="00000000" w:rsidR="00000000" w:rsidRPr="00000000">
        <w:rPr>
          <w:rFonts w:ascii="PT Sans" w:cs="PT Sans" w:eastAsia="PT Sans" w:hAnsi="PT Sans"/>
          <w:rtl w:val="0"/>
        </w:rPr>
        <w:t xml:space="preserve">Якби ми не задовольнили запит когось із зацікавлених сторін, як це вплинуло б на ціль?</w:t>
      </w:r>
    </w:p>
    <w:p w:rsidR="00000000" w:rsidDel="00000000" w:rsidP="00000000" w:rsidRDefault="00000000" w:rsidRPr="00000000" w14:paraId="00000A78">
      <w:pPr>
        <w:spacing w:after="100" w:before="100" w:line="360" w:lineRule="auto"/>
        <w:rPr>
          <w:rFonts w:ascii="PT Sans" w:cs="PT Sans" w:eastAsia="PT Sans" w:hAnsi="PT Sans"/>
        </w:rPr>
      </w:pPr>
      <w:r w:rsidDel="00000000" w:rsidR="00000000" w:rsidRPr="00000000">
        <w:rPr>
          <w:rtl w:val="0"/>
        </w:rPr>
      </w:r>
    </w:p>
    <w:p w:rsidR="00000000" w:rsidDel="00000000" w:rsidP="00000000" w:rsidRDefault="00000000" w:rsidRPr="00000000" w14:paraId="00000A79">
      <w:pPr>
        <w:spacing w:after="100" w:before="100" w:line="360" w:lineRule="auto"/>
        <w:rPr>
          <w:rFonts w:ascii="PT Sans" w:cs="PT Sans" w:eastAsia="PT Sans" w:hAnsi="PT Sans"/>
        </w:rPr>
      </w:pPr>
      <w:r w:rsidDel="00000000" w:rsidR="00000000" w:rsidRPr="00000000">
        <w:br w:type="page"/>
      </w:r>
      <w:r w:rsidDel="00000000" w:rsidR="00000000" w:rsidRPr="00000000">
        <w:rPr>
          <w:rtl w:val="0"/>
        </w:rPr>
      </w:r>
    </w:p>
    <w:p w:rsidR="00000000" w:rsidDel="00000000" w:rsidP="00000000" w:rsidRDefault="00000000" w:rsidRPr="00000000" w14:paraId="00000A7A">
      <w:pPr>
        <w:pStyle w:val="Heading1"/>
        <w:spacing w:after="100" w:before="100" w:line="360" w:lineRule="auto"/>
        <w:rPr/>
      </w:pPr>
      <w:bookmarkStart w:colFirst="0" w:colLast="0" w:name="_filq0j466v87" w:id="303"/>
      <w:bookmarkEnd w:id="303"/>
      <w:r w:rsidDel="00000000" w:rsidR="00000000" w:rsidRPr="00000000">
        <w:rPr>
          <w:rtl w:val="0"/>
        </w:rPr>
        <w:t xml:space="preserve">Семінар “</w:t>
      </w:r>
      <w:r w:rsidDel="00000000" w:rsidR="00000000" w:rsidRPr="00000000">
        <w:rPr>
          <w:rtl w:val="0"/>
        </w:rPr>
        <w:t xml:space="preserve">Очікування і реальність”</w:t>
      </w:r>
    </w:p>
    <w:p w:rsidR="00000000" w:rsidDel="00000000" w:rsidP="00000000" w:rsidRDefault="00000000" w:rsidRPr="00000000" w14:paraId="00000A7B">
      <w:pPr>
        <w:pStyle w:val="Heading2"/>
        <w:spacing w:after="100" w:before="100" w:line="360" w:lineRule="auto"/>
        <w:rPr/>
      </w:pPr>
      <w:bookmarkStart w:colFirst="0" w:colLast="0" w:name="_37vp9pm1lf81" w:id="304"/>
      <w:bookmarkEnd w:id="304"/>
      <w:r w:rsidDel="00000000" w:rsidR="00000000" w:rsidRPr="00000000">
        <w:rPr>
          <w:rtl w:val="0"/>
        </w:rPr>
        <w:t xml:space="preserve">Тема та виклики</w:t>
      </w:r>
    </w:p>
    <w:p w:rsidR="00000000" w:rsidDel="00000000" w:rsidP="00000000" w:rsidRDefault="00000000" w:rsidRPr="00000000" w14:paraId="00000A7C">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360" w:lineRule="auto"/>
        <w:ind w:left="0" w:right="0" w:firstLine="0"/>
        <w:jc w:val="both"/>
        <w:rPr>
          <w:rFonts w:ascii="PT Sans" w:cs="PT Sans" w:eastAsia="PT Sans" w:hAnsi="PT Sans"/>
        </w:rPr>
      </w:pPr>
      <w:r w:rsidDel="00000000" w:rsidR="00000000" w:rsidRPr="00000000">
        <w:rPr>
          <w:rFonts w:ascii="PT Sans" w:cs="PT Sans" w:eastAsia="PT Sans" w:hAnsi="PT Sans"/>
          <w:rtl w:val="0"/>
        </w:rPr>
        <w:t xml:space="preserve">Буває нелегко отримати ясність щодо відповідних ролей людей у ​​команді, коли проект тільки розпочато. Надзвичайно важливо розробити неформальні, але чіткі «угоди» між членами команди щодо того, як вони збираються працювати один з одним, бажано десь на старті проекту. </w:t>
      </w:r>
    </w:p>
    <w:p w:rsidR="00000000" w:rsidDel="00000000" w:rsidP="00000000" w:rsidRDefault="00000000" w:rsidRPr="00000000" w14:paraId="00000A7D">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360" w:lineRule="auto"/>
        <w:ind w:left="0" w:right="0" w:firstLine="0"/>
        <w:jc w:val="both"/>
        <w:rPr>
          <w:rFonts w:ascii="PT Sans" w:cs="PT Sans" w:eastAsia="PT Sans" w:hAnsi="PT Sans"/>
        </w:rPr>
      </w:pPr>
      <w:r w:rsidDel="00000000" w:rsidR="00000000" w:rsidRPr="00000000">
        <w:rPr>
          <w:rFonts w:ascii="PT Sans" w:cs="PT Sans" w:eastAsia="PT Sans" w:hAnsi="PT Sans"/>
          <w:rtl w:val="0"/>
        </w:rPr>
        <w:t xml:space="preserve">Проблеми з комунікацією та неправильні очікування виникають, незважаючи на існування матриці зацікавлених сторін. Однією з найбільших перешкод для ефективної командної роботи є відсутність чіткості щодо відповідних ролей, коли мова йде про просте комунікацію відносно цих ролей. Там, де є брак ясності, також буде невідповідність очікувань, що потребує переосмислення. </w:t>
      </w:r>
    </w:p>
    <w:p w:rsidR="00000000" w:rsidDel="00000000" w:rsidP="00000000" w:rsidRDefault="00000000" w:rsidRPr="00000000" w14:paraId="00000A7E">
      <w:pPr>
        <w:pStyle w:val="Heading2"/>
        <w:spacing w:after="100" w:before="100" w:line="360" w:lineRule="auto"/>
        <w:rPr/>
      </w:pPr>
      <w:bookmarkStart w:colFirst="0" w:colLast="0" w:name="_uek5bnufl0lh" w:id="305"/>
      <w:bookmarkEnd w:id="305"/>
      <w:r w:rsidDel="00000000" w:rsidR="00000000" w:rsidRPr="00000000">
        <w:rPr>
          <w:rtl w:val="0"/>
        </w:rPr>
        <w:t xml:space="preserve">Учасники</w:t>
      </w:r>
    </w:p>
    <w:p w:rsidR="00000000" w:rsidDel="00000000" w:rsidP="00000000" w:rsidRDefault="00000000" w:rsidRPr="00000000" w14:paraId="00000A7F">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У даному практичному занятті беруть участь люди, які є працюють разом на проекті. Це можуть бути як представники клієнта, так і всередині компанії:</w:t>
      </w:r>
    </w:p>
    <w:p w:rsidR="00000000" w:rsidDel="00000000" w:rsidP="00000000" w:rsidRDefault="00000000" w:rsidRPr="00000000" w14:paraId="00000A80">
      <w:pPr>
        <w:numPr>
          <w:ilvl w:val="0"/>
          <w:numId w:val="120"/>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Власник продукту (сторона клієнта)</w:t>
      </w:r>
    </w:p>
    <w:p w:rsidR="00000000" w:rsidDel="00000000" w:rsidP="00000000" w:rsidRDefault="00000000" w:rsidRPr="00000000" w14:paraId="00000A81">
      <w:pPr>
        <w:numPr>
          <w:ilvl w:val="0"/>
          <w:numId w:val="120"/>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Спонсор проекту (сторона клієнта)</w:t>
      </w:r>
    </w:p>
    <w:p w:rsidR="00000000" w:rsidDel="00000000" w:rsidP="00000000" w:rsidRDefault="00000000" w:rsidRPr="00000000" w14:paraId="00000A82">
      <w:pPr>
        <w:numPr>
          <w:ilvl w:val="0"/>
          <w:numId w:val="120"/>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Бізнес-аналітик (сторона компанії)</w:t>
      </w:r>
    </w:p>
    <w:p w:rsidR="00000000" w:rsidDel="00000000" w:rsidP="00000000" w:rsidRDefault="00000000" w:rsidRPr="00000000" w14:paraId="00000A83">
      <w:pPr>
        <w:numPr>
          <w:ilvl w:val="0"/>
          <w:numId w:val="120"/>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Акаунт менеджер (сторона компанії)</w:t>
      </w:r>
    </w:p>
    <w:p w:rsidR="00000000" w:rsidDel="00000000" w:rsidP="00000000" w:rsidRDefault="00000000" w:rsidRPr="00000000" w14:paraId="00000A84">
      <w:pPr>
        <w:numPr>
          <w:ilvl w:val="0"/>
          <w:numId w:val="120"/>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Проєктний менеджер (сторона компанії)</w:t>
      </w:r>
    </w:p>
    <w:p w:rsidR="00000000" w:rsidDel="00000000" w:rsidP="00000000" w:rsidRDefault="00000000" w:rsidRPr="00000000" w14:paraId="00000A85">
      <w:pPr>
        <w:numPr>
          <w:ilvl w:val="0"/>
          <w:numId w:val="120"/>
        </w:numPr>
        <w:spacing w:after="100" w:before="100" w:line="360" w:lineRule="auto"/>
        <w:ind w:left="720" w:hanging="360"/>
        <w:jc w:val="both"/>
        <w:rPr>
          <w:rFonts w:ascii="PT Sans" w:cs="PT Sans" w:eastAsia="PT Sans" w:hAnsi="PT Sans"/>
        </w:rPr>
      </w:pPr>
      <w:r w:rsidDel="00000000" w:rsidR="00000000" w:rsidRPr="00000000">
        <w:rPr>
          <w:rFonts w:ascii="PT Sans" w:cs="PT Sans" w:eastAsia="PT Sans" w:hAnsi="PT Sans"/>
          <w:rtl w:val="0"/>
        </w:rPr>
        <w:t xml:space="preserve">Технічні інженери (сторона компанії)</w:t>
      </w:r>
    </w:p>
    <w:p w:rsidR="00000000" w:rsidDel="00000000" w:rsidP="00000000" w:rsidRDefault="00000000" w:rsidRPr="00000000" w14:paraId="00000A86">
      <w:pPr>
        <w:pStyle w:val="Heading2"/>
        <w:spacing w:after="100" w:before="100" w:line="360" w:lineRule="auto"/>
        <w:rPr/>
      </w:pPr>
      <w:bookmarkStart w:colFirst="0" w:colLast="0" w:name="_nji6tkxf49jw" w:id="306"/>
      <w:bookmarkEnd w:id="306"/>
      <w:r w:rsidDel="00000000" w:rsidR="00000000" w:rsidRPr="00000000">
        <w:rPr>
          <w:rtl w:val="0"/>
        </w:rPr>
        <w:t xml:space="preserve">Тривалість </w:t>
      </w:r>
    </w:p>
    <w:p w:rsidR="00000000" w:rsidDel="00000000" w:rsidP="00000000" w:rsidRDefault="00000000" w:rsidRPr="00000000" w14:paraId="00000A87">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Дане практичне заняття розраховане на одну годину. </w:t>
      </w:r>
    </w:p>
    <w:p w:rsidR="00000000" w:rsidDel="00000000" w:rsidP="00000000" w:rsidRDefault="00000000" w:rsidRPr="00000000" w14:paraId="00000A88">
      <w:pPr>
        <w:pStyle w:val="Heading2"/>
        <w:spacing w:after="100" w:before="100" w:line="360" w:lineRule="auto"/>
        <w:rPr/>
      </w:pPr>
      <w:bookmarkStart w:colFirst="0" w:colLast="0" w:name="_7dd2odic8ck9" w:id="307"/>
      <w:bookmarkEnd w:id="307"/>
      <w:r w:rsidDel="00000000" w:rsidR="00000000" w:rsidRPr="00000000">
        <w:rPr>
          <w:rtl w:val="0"/>
        </w:rPr>
        <w:t xml:space="preserve">Інструменти</w:t>
      </w:r>
    </w:p>
    <w:p w:rsidR="00000000" w:rsidDel="00000000" w:rsidP="00000000" w:rsidRDefault="00000000" w:rsidRPr="00000000" w14:paraId="00000A89">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Для кращої взаємодії між учасниками рекомендуєтсья використовувати живу комунікацію чи онлайн інструменти, такі як ZOOM, Slack, Skype, Google meets для відео зв’язку. Також можна використати </w:t>
      </w:r>
      <w:hyperlink r:id="rId161">
        <w:r w:rsidDel="00000000" w:rsidR="00000000" w:rsidRPr="00000000">
          <w:rPr>
            <w:rFonts w:ascii="PT Sans" w:cs="PT Sans" w:eastAsia="PT Sans" w:hAnsi="PT Sans"/>
            <w:color w:val="1155cc"/>
            <w:u w:val="single"/>
            <w:rtl w:val="0"/>
          </w:rPr>
          <w:t xml:space="preserve">Lucidchart</w:t>
        </w:r>
      </w:hyperlink>
      <w:r w:rsidDel="00000000" w:rsidR="00000000" w:rsidRPr="00000000">
        <w:rPr>
          <w:rFonts w:ascii="PT Sans" w:cs="PT Sans" w:eastAsia="PT Sans" w:hAnsi="PT Sans"/>
          <w:rtl w:val="0"/>
        </w:rPr>
        <w:t xml:space="preserve"> для візуалізації.</w:t>
      </w:r>
    </w:p>
    <w:p w:rsidR="00000000" w:rsidDel="00000000" w:rsidP="00000000" w:rsidRDefault="00000000" w:rsidRPr="00000000" w14:paraId="00000A8A">
      <w:pPr>
        <w:spacing w:after="100" w:before="100" w:line="360" w:lineRule="auto"/>
        <w:jc w:val="both"/>
        <w:rPr>
          <w:rFonts w:ascii="PT Sans" w:cs="PT Sans" w:eastAsia="PT Sans" w:hAnsi="PT Sans"/>
        </w:rPr>
      </w:pPr>
      <w:r w:rsidDel="00000000" w:rsidR="00000000" w:rsidRPr="00000000">
        <w:rPr>
          <w:rFonts w:ascii="PT Sans" w:cs="PT Sans" w:eastAsia="PT Sans" w:hAnsi="PT Sans"/>
        </w:rPr>
        <w:drawing>
          <wp:inline distB="114300" distT="114300" distL="114300" distR="114300">
            <wp:extent cx="6369724" cy="2881313"/>
            <wp:effectExtent b="0" l="0" r="0" t="0"/>
            <wp:docPr id="2" name="image9.png"/>
            <a:graphic>
              <a:graphicData uri="http://schemas.openxmlformats.org/drawingml/2006/picture">
                <pic:pic>
                  <pic:nvPicPr>
                    <pic:cNvPr id="0" name="image9.png"/>
                    <pic:cNvPicPr preferRelativeResize="0"/>
                  </pic:nvPicPr>
                  <pic:blipFill>
                    <a:blip r:embed="rId162"/>
                    <a:srcRect b="3125" l="3205" r="1282" t="3472"/>
                    <a:stretch>
                      <a:fillRect/>
                    </a:stretch>
                  </pic:blipFill>
                  <pic:spPr>
                    <a:xfrm>
                      <a:off x="0" y="0"/>
                      <a:ext cx="6369724" cy="2881313"/>
                    </a:xfrm>
                    <a:prstGeom prst="rect"/>
                    <a:ln/>
                  </pic:spPr>
                </pic:pic>
              </a:graphicData>
            </a:graphic>
          </wp:inline>
        </w:drawing>
      </w:r>
      <w:r w:rsidDel="00000000" w:rsidR="00000000" w:rsidRPr="00000000">
        <w:rPr>
          <w:rtl w:val="0"/>
        </w:rPr>
      </w:r>
    </w:p>
    <w:p w:rsidR="00000000" w:rsidDel="00000000" w:rsidP="00000000" w:rsidRDefault="00000000" w:rsidRPr="00000000" w14:paraId="00000A8B">
      <w:pPr>
        <w:pStyle w:val="Heading2"/>
        <w:spacing w:after="100" w:before="100" w:line="360" w:lineRule="auto"/>
        <w:rPr/>
      </w:pPr>
      <w:bookmarkStart w:colFirst="0" w:colLast="0" w:name="_3tk0lngerpki" w:id="308"/>
      <w:bookmarkEnd w:id="308"/>
      <w:r w:rsidDel="00000000" w:rsidR="00000000" w:rsidRPr="00000000">
        <w:rPr>
          <w:rtl w:val="0"/>
        </w:rPr>
        <w:t xml:space="preserve">Кроки</w:t>
      </w:r>
    </w:p>
    <w:p w:rsidR="00000000" w:rsidDel="00000000" w:rsidP="00000000" w:rsidRDefault="00000000" w:rsidRPr="00000000" w14:paraId="00000A8C">
      <w:pPr>
        <w:pStyle w:val="Heading3"/>
        <w:spacing w:after="100" w:before="100" w:line="360" w:lineRule="auto"/>
        <w:rPr/>
      </w:pPr>
      <w:bookmarkStart w:colFirst="0" w:colLast="0" w:name="_yuzvp3ljandb" w:id="309"/>
      <w:bookmarkEnd w:id="309"/>
      <w:r w:rsidDel="00000000" w:rsidR="00000000" w:rsidRPr="00000000">
        <w:rPr>
          <w:rtl w:val="0"/>
        </w:rPr>
        <w:t xml:space="preserve">Крок 1</w:t>
      </w:r>
    </w:p>
    <w:p w:rsidR="00000000" w:rsidDel="00000000" w:rsidP="00000000" w:rsidRDefault="00000000" w:rsidRPr="00000000" w14:paraId="00000A8D">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360" w:lineRule="auto"/>
        <w:ind w:left="0" w:right="0" w:firstLine="0"/>
        <w:jc w:val="both"/>
        <w:rPr>
          <w:rFonts w:ascii="PT Sans" w:cs="PT Sans" w:eastAsia="PT Sans" w:hAnsi="PT Sans"/>
        </w:rPr>
      </w:pPr>
      <w:r w:rsidDel="00000000" w:rsidR="00000000" w:rsidRPr="00000000">
        <w:rPr>
          <w:rFonts w:ascii="PT Sans" w:cs="PT Sans" w:eastAsia="PT Sans" w:hAnsi="PT Sans"/>
          <w:rtl w:val="0"/>
        </w:rPr>
        <w:t xml:space="preserve">Нам потрібно сформулювати бізнес-ціль для кожного процесу (наприклад, чого ми хочемо досягти у ході взаємодії менеджера та інженера, представника клієнта та експерта у певній області). Це можуть бути регулярні завдання, щоденна відповідальність і т. д. Слід домовитися про одну роль для початку (якщо ви виконуєте кілька ролей в компанії).</w:t>
      </w:r>
    </w:p>
    <w:p w:rsidR="00000000" w:rsidDel="00000000" w:rsidP="00000000" w:rsidRDefault="00000000" w:rsidRPr="00000000" w14:paraId="00000A8E">
      <w:pPr>
        <w:pStyle w:val="Heading3"/>
        <w:spacing w:after="100" w:before="100" w:line="360" w:lineRule="auto"/>
        <w:rPr/>
      </w:pPr>
      <w:bookmarkStart w:colFirst="0" w:colLast="0" w:name="_1ghvijbj5gkb" w:id="310"/>
      <w:bookmarkEnd w:id="310"/>
      <w:r w:rsidDel="00000000" w:rsidR="00000000" w:rsidRPr="00000000">
        <w:rPr>
          <w:rtl w:val="0"/>
        </w:rPr>
        <w:t xml:space="preserve">Крок 2</w:t>
      </w:r>
    </w:p>
    <w:p w:rsidR="00000000" w:rsidDel="00000000" w:rsidP="00000000" w:rsidRDefault="00000000" w:rsidRPr="00000000" w14:paraId="00000A8F">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360" w:lineRule="auto"/>
        <w:ind w:left="0" w:right="0" w:firstLine="0"/>
        <w:jc w:val="both"/>
        <w:rPr>
          <w:rFonts w:ascii="PT Sans" w:cs="PT Sans" w:eastAsia="PT Sans" w:hAnsi="PT Sans"/>
        </w:rPr>
      </w:pPr>
      <w:r w:rsidDel="00000000" w:rsidR="00000000" w:rsidRPr="00000000">
        <w:rPr>
          <w:rFonts w:ascii="PT Sans" w:cs="PT Sans" w:eastAsia="PT Sans" w:hAnsi="PT Sans"/>
          <w:rtl w:val="0"/>
        </w:rPr>
        <w:t xml:space="preserve">Настав правильний час для визначення потрібного партнера, який може допомогти виконати визначену бізнес-ціль. Пізніше таку вправу можна повторити з кимось іншим. </w:t>
      </w:r>
    </w:p>
    <w:p w:rsidR="00000000" w:rsidDel="00000000" w:rsidP="00000000" w:rsidRDefault="00000000" w:rsidRPr="00000000" w14:paraId="00000A90">
      <w:pPr>
        <w:pStyle w:val="Heading3"/>
        <w:spacing w:after="100" w:before="100" w:line="360" w:lineRule="auto"/>
        <w:rPr/>
      </w:pPr>
      <w:bookmarkStart w:colFirst="0" w:colLast="0" w:name="_h3s5mrhlqwzm" w:id="311"/>
      <w:bookmarkEnd w:id="311"/>
      <w:r w:rsidDel="00000000" w:rsidR="00000000" w:rsidRPr="00000000">
        <w:rPr>
          <w:rtl w:val="0"/>
        </w:rPr>
        <w:t xml:space="preserve">Крок 3</w:t>
      </w:r>
    </w:p>
    <w:p w:rsidR="00000000" w:rsidDel="00000000" w:rsidP="00000000" w:rsidRDefault="00000000" w:rsidRPr="00000000" w14:paraId="00000A91">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360" w:lineRule="auto"/>
        <w:ind w:left="0" w:right="0" w:firstLine="0"/>
        <w:jc w:val="both"/>
        <w:rPr>
          <w:rFonts w:ascii="PT Sans" w:cs="PT Sans" w:eastAsia="PT Sans" w:hAnsi="PT Sans"/>
        </w:rPr>
      </w:pPr>
      <w:r w:rsidDel="00000000" w:rsidR="00000000" w:rsidRPr="00000000">
        <w:rPr>
          <w:rFonts w:ascii="PT Sans" w:cs="PT Sans" w:eastAsia="PT Sans" w:hAnsi="PT Sans"/>
          <w:rtl w:val="0"/>
        </w:rPr>
        <w:t xml:space="preserve">Заповніть дві колонки з очікуваннями:</w:t>
      </w:r>
    </w:p>
    <w:p w:rsidR="00000000" w:rsidDel="00000000" w:rsidP="00000000" w:rsidRDefault="00000000" w:rsidRPr="00000000" w14:paraId="00000A92">
      <w:pPr>
        <w:numPr>
          <w:ilvl w:val="0"/>
          <w:numId w:val="98"/>
        </w:numPr>
        <w:spacing w:after="0" w:afterAutospacing="0" w:before="100" w:line="360" w:lineRule="auto"/>
        <w:ind w:left="720" w:hanging="360"/>
        <w:rPr>
          <w:rFonts w:ascii="PT Sans" w:cs="PT Sans" w:eastAsia="PT Sans" w:hAnsi="PT Sans"/>
        </w:rPr>
      </w:pPr>
      <w:r w:rsidDel="00000000" w:rsidR="00000000" w:rsidRPr="00000000">
        <w:rPr>
          <w:rFonts w:ascii="PT Sans" w:cs="PT Sans" w:eastAsia="PT Sans" w:hAnsi="PT Sans"/>
          <w:rtl w:val="0"/>
        </w:rPr>
        <w:t xml:space="preserve">одну із пунктами чого ви очікуєте від свого партнера</w:t>
      </w:r>
    </w:p>
    <w:p w:rsidR="00000000" w:rsidDel="00000000" w:rsidP="00000000" w:rsidRDefault="00000000" w:rsidRPr="00000000" w14:paraId="00000A93">
      <w:pPr>
        <w:numPr>
          <w:ilvl w:val="0"/>
          <w:numId w:val="98"/>
        </w:numPr>
        <w:spacing w:after="100" w:before="0" w:beforeAutospacing="0" w:line="360" w:lineRule="auto"/>
        <w:ind w:left="720" w:hanging="360"/>
        <w:rPr>
          <w:rFonts w:ascii="PT Sans" w:cs="PT Sans" w:eastAsia="PT Sans" w:hAnsi="PT Sans"/>
        </w:rPr>
      </w:pPr>
      <w:r w:rsidDel="00000000" w:rsidR="00000000" w:rsidRPr="00000000">
        <w:rPr>
          <w:rFonts w:ascii="PT Sans" w:cs="PT Sans" w:eastAsia="PT Sans" w:hAnsi="PT Sans"/>
          <w:rtl w:val="0"/>
        </w:rPr>
        <w:t xml:space="preserve">другу - чого, на вашу думку, він очікує від вас.</w:t>
      </w:r>
    </w:p>
    <w:p w:rsidR="00000000" w:rsidDel="00000000" w:rsidP="00000000" w:rsidRDefault="00000000" w:rsidRPr="00000000" w14:paraId="00000A94">
      <w:pPr>
        <w:pStyle w:val="Heading3"/>
        <w:spacing w:after="100" w:before="100" w:line="360" w:lineRule="auto"/>
        <w:rPr/>
      </w:pPr>
      <w:bookmarkStart w:colFirst="0" w:colLast="0" w:name="_usf14pudgb73" w:id="312"/>
      <w:bookmarkEnd w:id="312"/>
      <w:r w:rsidDel="00000000" w:rsidR="00000000" w:rsidRPr="00000000">
        <w:rPr>
          <w:rtl w:val="0"/>
        </w:rPr>
        <w:t xml:space="preserve">Крок 4</w:t>
      </w:r>
    </w:p>
    <w:p w:rsidR="00000000" w:rsidDel="00000000" w:rsidP="00000000" w:rsidRDefault="00000000" w:rsidRPr="00000000" w14:paraId="00000A95">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360" w:lineRule="auto"/>
        <w:ind w:left="0" w:right="0" w:firstLine="0"/>
        <w:jc w:val="both"/>
        <w:rPr>
          <w:rFonts w:ascii="PT Sans" w:cs="PT Sans" w:eastAsia="PT Sans" w:hAnsi="PT Sans"/>
        </w:rPr>
      </w:pPr>
      <w:r w:rsidDel="00000000" w:rsidR="00000000" w:rsidRPr="00000000">
        <w:rPr>
          <w:rFonts w:ascii="PT Sans" w:cs="PT Sans" w:eastAsia="PT Sans" w:hAnsi="PT Sans"/>
          <w:rtl w:val="0"/>
        </w:rPr>
        <w:t xml:space="preserve">Поміняйтеся списками з переліком очікувань. Кожен учасник повинен переглянути очікування іншого та,  подуміркувавши над ними, обговорити:</w:t>
      </w:r>
    </w:p>
    <w:p w:rsidR="00000000" w:rsidDel="00000000" w:rsidP="00000000" w:rsidRDefault="00000000" w:rsidRPr="00000000" w14:paraId="00000A96">
      <w:pPr>
        <w:keepNext w:val="0"/>
        <w:keepLines w:val="0"/>
        <w:pageBreakBefore w:val="0"/>
        <w:widowControl w:val="1"/>
        <w:numPr>
          <w:ilvl w:val="0"/>
          <w:numId w:val="132"/>
        </w:numPr>
        <w:pBdr>
          <w:top w:space="0" w:sz="0" w:val="nil"/>
          <w:left w:space="0" w:sz="0" w:val="nil"/>
          <w:bottom w:space="0" w:sz="0" w:val="nil"/>
          <w:right w:space="0" w:sz="0" w:val="nil"/>
          <w:between w:space="0" w:sz="0" w:val="nil"/>
        </w:pBdr>
        <w:shd w:fill="auto" w:val="clear"/>
        <w:spacing w:after="0" w:afterAutospacing="0" w:before="100" w:line="360" w:lineRule="auto"/>
        <w:ind w:left="720" w:right="0" w:hanging="360"/>
        <w:jc w:val="both"/>
        <w:rPr>
          <w:rFonts w:ascii="PT Sans" w:cs="PT Sans" w:eastAsia="PT Sans" w:hAnsi="PT Sans"/>
        </w:rPr>
      </w:pPr>
      <w:r w:rsidDel="00000000" w:rsidR="00000000" w:rsidRPr="00000000">
        <w:rPr>
          <w:rFonts w:ascii="PT Sans" w:cs="PT Sans" w:eastAsia="PT Sans" w:hAnsi="PT Sans"/>
          <w:rtl w:val="0"/>
        </w:rPr>
        <w:t xml:space="preserve">чи розуміє він кожен пункт? </w:t>
      </w:r>
    </w:p>
    <w:p w:rsidR="00000000" w:rsidDel="00000000" w:rsidP="00000000" w:rsidRDefault="00000000" w:rsidRPr="00000000" w14:paraId="00000A97">
      <w:pPr>
        <w:keepNext w:val="0"/>
        <w:keepLines w:val="0"/>
        <w:pageBreakBefore w:val="0"/>
        <w:widowControl w:val="1"/>
        <w:numPr>
          <w:ilvl w:val="0"/>
          <w:numId w:val="132"/>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0" w:hanging="360"/>
        <w:jc w:val="both"/>
        <w:rPr>
          <w:rFonts w:ascii="PT Sans" w:cs="PT Sans" w:eastAsia="PT Sans" w:hAnsi="PT Sans"/>
        </w:rPr>
      </w:pPr>
      <w:r w:rsidDel="00000000" w:rsidR="00000000" w:rsidRPr="00000000">
        <w:rPr>
          <w:rFonts w:ascii="PT Sans" w:cs="PT Sans" w:eastAsia="PT Sans" w:hAnsi="PT Sans"/>
          <w:rtl w:val="0"/>
        </w:rPr>
        <w:t xml:space="preserve">чи ці очікування розумні?</w:t>
      </w:r>
    </w:p>
    <w:p w:rsidR="00000000" w:rsidDel="00000000" w:rsidP="00000000" w:rsidRDefault="00000000" w:rsidRPr="00000000" w14:paraId="00000A98">
      <w:pPr>
        <w:keepNext w:val="0"/>
        <w:keepLines w:val="0"/>
        <w:pageBreakBefore w:val="0"/>
        <w:widowControl w:val="1"/>
        <w:numPr>
          <w:ilvl w:val="0"/>
          <w:numId w:val="132"/>
        </w:numPr>
        <w:pBdr>
          <w:top w:space="0" w:sz="0" w:val="nil"/>
          <w:left w:space="0" w:sz="0" w:val="nil"/>
          <w:bottom w:space="0" w:sz="0" w:val="nil"/>
          <w:right w:space="0" w:sz="0" w:val="nil"/>
          <w:between w:space="0" w:sz="0" w:val="nil"/>
        </w:pBdr>
        <w:shd w:fill="auto" w:val="clear"/>
        <w:spacing w:after="100" w:before="0" w:beforeAutospacing="0" w:line="360" w:lineRule="auto"/>
        <w:ind w:left="720" w:right="0" w:hanging="360"/>
        <w:jc w:val="both"/>
        <w:rPr>
          <w:rFonts w:ascii="PT Sans" w:cs="PT Sans" w:eastAsia="PT Sans" w:hAnsi="PT Sans"/>
        </w:rPr>
      </w:pPr>
      <w:r w:rsidDel="00000000" w:rsidR="00000000" w:rsidRPr="00000000">
        <w:rPr>
          <w:rFonts w:ascii="PT Sans" w:cs="PT Sans" w:eastAsia="PT Sans" w:hAnsi="PT Sans"/>
          <w:rtl w:val="0"/>
        </w:rPr>
        <w:t xml:space="preserve">яке співвідношення між тим, що, на його думку, ви повинні надати, і тим, що ви очікуєте отримати?</w:t>
      </w:r>
    </w:p>
    <w:p w:rsidR="00000000" w:rsidDel="00000000" w:rsidP="00000000" w:rsidRDefault="00000000" w:rsidRPr="00000000" w14:paraId="00000A99">
      <w:pPr>
        <w:pStyle w:val="Heading3"/>
        <w:spacing w:after="100" w:before="100" w:line="360" w:lineRule="auto"/>
        <w:rPr/>
      </w:pPr>
      <w:bookmarkStart w:colFirst="0" w:colLast="0" w:name="_6ldoqxw5ueva" w:id="313"/>
      <w:bookmarkEnd w:id="313"/>
      <w:r w:rsidDel="00000000" w:rsidR="00000000" w:rsidRPr="00000000">
        <w:rPr>
          <w:rtl w:val="0"/>
        </w:rPr>
        <w:t xml:space="preserve">Крок 5</w:t>
      </w:r>
    </w:p>
    <w:p w:rsidR="00000000" w:rsidDel="00000000" w:rsidP="00000000" w:rsidRDefault="00000000" w:rsidRPr="00000000" w14:paraId="00000A9A">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360" w:lineRule="auto"/>
        <w:ind w:left="0" w:right="0" w:firstLine="0"/>
        <w:jc w:val="both"/>
        <w:rPr>
          <w:rFonts w:ascii="PT Sans" w:cs="PT Sans" w:eastAsia="PT Sans" w:hAnsi="PT Sans"/>
        </w:rPr>
      </w:pPr>
      <w:r w:rsidDel="00000000" w:rsidR="00000000" w:rsidRPr="00000000">
        <w:rPr>
          <w:rFonts w:ascii="PT Sans" w:cs="PT Sans" w:eastAsia="PT Sans" w:hAnsi="PT Sans"/>
          <w:rtl w:val="0"/>
        </w:rPr>
        <w:t xml:space="preserve">Обговоріть і погодьте будь-які розбіжності, упущення, доповнення, а потім перепишіть «домовленість», перелік узгоджених очікувань від кожної сторони.</w:t>
      </w:r>
    </w:p>
    <w:p w:rsidR="00000000" w:rsidDel="00000000" w:rsidP="00000000" w:rsidRDefault="00000000" w:rsidRPr="00000000" w14:paraId="00000A9B">
      <w:pPr>
        <w:pStyle w:val="Heading2"/>
        <w:spacing w:after="100" w:before="100" w:line="360" w:lineRule="auto"/>
        <w:rPr/>
      </w:pPr>
      <w:bookmarkStart w:colFirst="0" w:colLast="0" w:name="_igl71ovaj0pi" w:id="314"/>
      <w:bookmarkEnd w:id="314"/>
      <w:r w:rsidDel="00000000" w:rsidR="00000000" w:rsidRPr="00000000">
        <w:rPr>
          <w:rtl w:val="0"/>
        </w:rPr>
        <w:t xml:space="preserve">Висновки</w:t>
      </w:r>
    </w:p>
    <w:p w:rsidR="00000000" w:rsidDel="00000000" w:rsidP="00000000" w:rsidRDefault="00000000" w:rsidRPr="00000000" w14:paraId="00000A9C">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afterAutospacing="0" w:before="100" w:line="360" w:lineRule="auto"/>
        <w:ind w:left="720" w:right="0" w:hanging="360"/>
        <w:jc w:val="both"/>
        <w:rPr>
          <w:rFonts w:ascii="PT Sans" w:cs="PT Sans" w:eastAsia="PT Sans" w:hAnsi="PT Sans"/>
        </w:rPr>
      </w:pPr>
      <w:r w:rsidDel="00000000" w:rsidR="00000000" w:rsidRPr="00000000">
        <w:rPr>
          <w:rFonts w:ascii="PT Sans" w:cs="PT Sans" w:eastAsia="PT Sans" w:hAnsi="PT Sans"/>
          <w:rtl w:val="0"/>
        </w:rPr>
        <w:t xml:space="preserve">Погодьте очікування за допомогою спілкування і зворотнього зв’язку. </w:t>
      </w:r>
    </w:p>
    <w:p w:rsidR="00000000" w:rsidDel="00000000" w:rsidP="00000000" w:rsidRDefault="00000000" w:rsidRPr="00000000" w14:paraId="00000A9D">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0" w:hanging="360"/>
        <w:jc w:val="both"/>
        <w:rPr>
          <w:rFonts w:ascii="PT Sans" w:cs="PT Sans" w:eastAsia="PT Sans" w:hAnsi="PT Sans"/>
        </w:rPr>
      </w:pPr>
      <w:r w:rsidDel="00000000" w:rsidR="00000000" w:rsidRPr="00000000">
        <w:rPr>
          <w:rFonts w:ascii="PT Sans" w:cs="PT Sans" w:eastAsia="PT Sans" w:hAnsi="PT Sans"/>
          <w:rtl w:val="0"/>
        </w:rPr>
        <w:t xml:space="preserve">Ретельно перевірте взяті на себе відповідальність і обов’язки. </w:t>
      </w:r>
    </w:p>
    <w:p w:rsidR="00000000" w:rsidDel="00000000" w:rsidP="00000000" w:rsidRDefault="00000000" w:rsidRPr="00000000" w14:paraId="00000A9E">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100" w:before="0" w:beforeAutospacing="0" w:line="360" w:lineRule="auto"/>
        <w:ind w:left="720" w:right="0" w:hanging="360"/>
        <w:jc w:val="both"/>
        <w:rPr>
          <w:rFonts w:ascii="PT Sans" w:cs="PT Sans" w:eastAsia="PT Sans" w:hAnsi="PT Sans"/>
        </w:rPr>
      </w:pPr>
      <w:r w:rsidDel="00000000" w:rsidR="00000000" w:rsidRPr="00000000">
        <w:rPr>
          <w:rFonts w:ascii="PT Sans" w:cs="PT Sans" w:eastAsia="PT Sans" w:hAnsi="PT Sans"/>
          <w:rtl w:val="0"/>
        </w:rPr>
        <w:t xml:space="preserve">Ваш партнер по команді не ворожка, ви також, ніхто не може читати думки один одного. Тому найкраще вирішувати все у прямому спілкуванні.</w:t>
      </w:r>
    </w:p>
    <w:p w:rsidR="00000000" w:rsidDel="00000000" w:rsidP="00000000" w:rsidRDefault="00000000" w:rsidRPr="00000000" w14:paraId="00000A9F">
      <w:pPr>
        <w:spacing w:after="100" w:before="100" w:line="360" w:lineRule="auto"/>
        <w:rPr>
          <w:rFonts w:ascii="PT Sans" w:cs="PT Sans" w:eastAsia="PT Sans" w:hAnsi="PT Sans"/>
        </w:rPr>
      </w:pPr>
      <w:r w:rsidDel="00000000" w:rsidR="00000000" w:rsidRPr="00000000">
        <w:br w:type="page"/>
      </w:r>
      <w:r w:rsidDel="00000000" w:rsidR="00000000" w:rsidRPr="00000000">
        <w:rPr>
          <w:rtl w:val="0"/>
        </w:rPr>
      </w:r>
    </w:p>
    <w:p w:rsidR="00000000" w:rsidDel="00000000" w:rsidP="00000000" w:rsidRDefault="00000000" w:rsidRPr="00000000" w14:paraId="00000AA0">
      <w:pPr>
        <w:pStyle w:val="Title"/>
        <w:keepNext w:val="1"/>
        <w:keepLines w:val="1"/>
        <w:pageBreakBefore w:val="0"/>
        <w:widowControl w:val="0"/>
        <w:pBdr>
          <w:top w:space="0" w:sz="0" w:val="nil"/>
          <w:left w:space="0" w:sz="0" w:val="nil"/>
          <w:bottom w:space="0" w:sz="0" w:val="nil"/>
          <w:right w:space="0" w:sz="0" w:val="nil"/>
          <w:between w:space="0" w:sz="0" w:val="nil"/>
        </w:pBdr>
        <w:shd w:fill="auto" w:val="clear"/>
        <w:spacing w:after="100" w:before="100" w:line="360" w:lineRule="auto"/>
        <w:ind w:left="0" w:right="0" w:firstLine="0"/>
        <w:jc w:val="center"/>
        <w:rPr/>
      </w:pPr>
      <w:bookmarkStart w:colFirst="0" w:colLast="0" w:name="_bsdg3ke828ic" w:id="315"/>
      <w:bookmarkEnd w:id="315"/>
      <w:r w:rsidDel="00000000" w:rsidR="00000000" w:rsidRPr="00000000">
        <w:rPr>
          <w:rtl w:val="0"/>
        </w:rPr>
        <w:t xml:space="preserve">ДОДАТКИ</w:t>
      </w:r>
    </w:p>
    <w:p w:rsidR="00000000" w:rsidDel="00000000" w:rsidP="00000000" w:rsidRDefault="00000000" w:rsidRPr="00000000" w14:paraId="00000AA1">
      <w:pPr>
        <w:pStyle w:val="Heading1"/>
        <w:keepNext w:val="1"/>
        <w:keepLines w:val="1"/>
        <w:pageBreakBefore w:val="0"/>
        <w:widowControl w:val="1"/>
        <w:pBdr>
          <w:top w:space="0" w:sz="0" w:val="nil"/>
          <w:left w:space="0" w:sz="0" w:val="nil"/>
          <w:bottom w:space="0" w:sz="0" w:val="nil"/>
          <w:right w:space="0" w:sz="0" w:val="nil"/>
          <w:between w:space="0" w:sz="0" w:val="nil"/>
        </w:pBdr>
        <w:shd w:fill="auto" w:val="clear"/>
        <w:spacing w:after="100" w:before="100" w:line="360" w:lineRule="auto"/>
        <w:ind w:left="0" w:right="0" w:firstLine="0"/>
        <w:jc w:val="center"/>
        <w:rPr/>
      </w:pPr>
      <w:bookmarkStart w:colFirst="0" w:colLast="0" w:name="_rl9loeo0qywp" w:id="316"/>
      <w:bookmarkEnd w:id="316"/>
      <w:r w:rsidDel="00000000" w:rsidR="00000000" w:rsidRPr="00000000">
        <w:rPr>
          <w:rtl w:val="0"/>
        </w:rPr>
        <w:t xml:space="preserve">Шаблон реєстру</w:t>
      </w:r>
      <w:r w:rsidDel="00000000" w:rsidR="00000000" w:rsidRPr="00000000">
        <w:rPr>
          <w:rtl w:val="0"/>
        </w:rPr>
        <w:t xml:space="preserve"> стейкхолдерів (великі проекти) </w:t>
      </w:r>
    </w:p>
    <w:p w:rsidR="00000000" w:rsidDel="00000000" w:rsidP="00000000" w:rsidRDefault="00000000" w:rsidRPr="00000000" w14:paraId="00000AA2">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360" w:lineRule="auto"/>
        <w:ind w:left="720" w:right="0" w:firstLine="0"/>
        <w:jc w:val="both"/>
        <w:rPr>
          <w:rFonts w:ascii="PT Sans" w:cs="PT Sans" w:eastAsia="PT Sans" w:hAnsi="PT Sans"/>
        </w:rPr>
      </w:pPr>
      <w:r w:rsidDel="00000000" w:rsidR="00000000" w:rsidRPr="00000000">
        <w:rPr>
          <w:rFonts w:ascii="PT Sans" w:cs="PT Sans" w:eastAsia="PT Sans" w:hAnsi="PT Sans"/>
          <w:rtl w:val="0"/>
        </w:rPr>
        <w:t xml:space="preserve">Детальніше можна дізнатись у розділі </w:t>
      </w:r>
      <w:hyperlink w:anchor="_qmyv8u3vla0r">
        <w:r w:rsidDel="00000000" w:rsidR="00000000" w:rsidRPr="00000000">
          <w:rPr>
            <w:rFonts w:ascii="PT Sans" w:cs="PT Sans" w:eastAsia="PT Sans" w:hAnsi="PT Sans"/>
            <w:color w:val="4a90e2"/>
            <w:u w:val="single"/>
            <w:rtl w:val="0"/>
          </w:rPr>
          <w:t xml:space="preserve">Управлінння Стейкхолдерами</w:t>
        </w:r>
      </w:hyperlink>
      <w:r w:rsidDel="00000000" w:rsidR="00000000" w:rsidRPr="00000000">
        <w:rPr>
          <w:rFonts w:ascii="PT Sans" w:cs="PT Sans" w:eastAsia="PT Sans" w:hAnsi="PT Sans"/>
          <w:rtl w:val="0"/>
        </w:rPr>
        <w:t xml:space="preserve">.</w:t>
      </w:r>
      <w:r w:rsidDel="00000000" w:rsidR="00000000" w:rsidRPr="00000000">
        <w:rPr>
          <w:rtl w:val="0"/>
        </w:rPr>
      </w:r>
    </w:p>
    <w:tbl>
      <w:tblPr>
        <w:tblStyle w:val="Table10"/>
        <w:tblW w:w="955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855"/>
        <w:gridCol w:w="1425"/>
        <w:gridCol w:w="1170"/>
        <w:gridCol w:w="1545"/>
        <w:gridCol w:w="1455"/>
        <w:gridCol w:w="1725"/>
        <w:gridCol w:w="1380"/>
        <w:tblGridChange w:id="0">
          <w:tblGrid>
            <w:gridCol w:w="855"/>
            <w:gridCol w:w="1425"/>
            <w:gridCol w:w="1170"/>
            <w:gridCol w:w="1545"/>
            <w:gridCol w:w="1455"/>
            <w:gridCol w:w="1725"/>
            <w:gridCol w:w="1380"/>
          </w:tblGrid>
        </w:tblGridChange>
      </w:tblGrid>
      <w:tr>
        <w:trPr>
          <w:cantSplit w:val="0"/>
          <w:trHeight w:val="545" w:hRule="atLeast"/>
          <w:tblHeader w:val="0"/>
        </w:trPr>
        <w:tc>
          <w:tcPr>
            <w:vMerge w:val="restart"/>
            <w:tcMar>
              <w:top w:w="100.0" w:type="dxa"/>
              <w:left w:w="100.0" w:type="dxa"/>
              <w:bottom w:w="100.0" w:type="dxa"/>
              <w:right w:w="100.0" w:type="dxa"/>
            </w:tcMar>
            <w:vAlign w:val="top"/>
          </w:tcPr>
          <w:p w:rsidR="00000000" w:rsidDel="00000000" w:rsidP="00000000" w:rsidRDefault="00000000" w:rsidRPr="00000000" w14:paraId="00000AA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100" w:line="360" w:lineRule="auto"/>
              <w:ind w:left="0" w:right="0" w:firstLine="0"/>
              <w:jc w:val="left"/>
              <w:rPr>
                <w:rFonts w:ascii="PT Sans" w:cs="PT Sans" w:eastAsia="PT Sans" w:hAnsi="PT Sans"/>
                <w:b w:val="1"/>
              </w:rPr>
            </w:pPr>
            <w:r w:rsidDel="00000000" w:rsidR="00000000" w:rsidRPr="00000000">
              <w:rPr>
                <w:rFonts w:ascii="PT Sans" w:cs="PT Sans" w:eastAsia="PT Sans" w:hAnsi="PT Sans"/>
                <w:b w:val="1"/>
                <w:rtl w:val="0"/>
              </w:rPr>
              <w:t xml:space="preserve">NAME</w:t>
            </w:r>
          </w:p>
        </w:tc>
        <w:tc>
          <w:tcPr>
            <w:vMerge w:val="restart"/>
            <w:tcMar>
              <w:top w:w="100.0" w:type="dxa"/>
              <w:left w:w="100.0" w:type="dxa"/>
              <w:bottom w:w="100.0" w:type="dxa"/>
              <w:right w:w="100.0" w:type="dxa"/>
            </w:tcMar>
            <w:vAlign w:val="top"/>
          </w:tcPr>
          <w:p w:rsidR="00000000" w:rsidDel="00000000" w:rsidP="00000000" w:rsidRDefault="00000000" w:rsidRPr="00000000" w14:paraId="00000AA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100" w:line="360" w:lineRule="auto"/>
              <w:ind w:left="0" w:right="0" w:firstLine="0"/>
              <w:jc w:val="left"/>
              <w:rPr>
                <w:rFonts w:ascii="PT Sans" w:cs="PT Sans" w:eastAsia="PT Sans" w:hAnsi="PT Sans"/>
                <w:b w:val="1"/>
              </w:rPr>
            </w:pPr>
            <w:r w:rsidDel="00000000" w:rsidR="00000000" w:rsidRPr="00000000">
              <w:rPr>
                <w:rFonts w:ascii="PT Sans" w:cs="PT Sans" w:eastAsia="PT Sans" w:hAnsi="PT Sans"/>
                <w:b w:val="1"/>
                <w:rtl w:val="0"/>
              </w:rPr>
              <w:t xml:space="preserve">ROLE</w:t>
            </w:r>
          </w:p>
        </w:tc>
        <w:tc>
          <w:tcPr>
            <w:vMerge w:val="restart"/>
            <w:tcMar>
              <w:top w:w="100.0" w:type="dxa"/>
              <w:left w:w="100.0" w:type="dxa"/>
              <w:bottom w:w="100.0" w:type="dxa"/>
              <w:right w:w="100.0" w:type="dxa"/>
            </w:tcMar>
            <w:vAlign w:val="top"/>
          </w:tcPr>
          <w:p w:rsidR="00000000" w:rsidDel="00000000" w:rsidP="00000000" w:rsidRDefault="00000000" w:rsidRPr="00000000" w14:paraId="00000AA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100" w:line="360" w:lineRule="auto"/>
              <w:ind w:left="0" w:right="0" w:firstLine="0"/>
              <w:jc w:val="left"/>
              <w:rPr>
                <w:rFonts w:ascii="PT Sans" w:cs="PT Sans" w:eastAsia="PT Sans" w:hAnsi="PT Sans"/>
                <w:b w:val="1"/>
              </w:rPr>
            </w:pPr>
            <w:r w:rsidDel="00000000" w:rsidR="00000000" w:rsidRPr="00000000">
              <w:rPr>
                <w:rFonts w:ascii="PT Sans" w:cs="PT Sans" w:eastAsia="PT Sans" w:hAnsi="PT Sans"/>
                <w:b w:val="1"/>
                <w:rtl w:val="0"/>
              </w:rPr>
              <w:t xml:space="preserve">CONTACT INFO</w:t>
            </w:r>
          </w:p>
        </w:tc>
        <w:tc>
          <w:tcPr>
            <w:gridSpan w:val="4"/>
            <w:tcMar>
              <w:top w:w="100.0" w:type="dxa"/>
              <w:left w:w="100.0" w:type="dxa"/>
              <w:bottom w:w="100.0" w:type="dxa"/>
              <w:right w:w="100.0" w:type="dxa"/>
            </w:tcMar>
            <w:vAlign w:val="top"/>
          </w:tcPr>
          <w:p w:rsidR="00000000" w:rsidDel="00000000" w:rsidP="00000000" w:rsidRDefault="00000000" w:rsidRPr="00000000" w14:paraId="00000AA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100" w:line="360" w:lineRule="auto"/>
              <w:ind w:left="0" w:right="0" w:firstLine="0"/>
              <w:jc w:val="center"/>
              <w:rPr>
                <w:rFonts w:ascii="PT Sans" w:cs="PT Sans" w:eastAsia="PT Sans" w:hAnsi="PT Sans"/>
                <w:b w:val="1"/>
              </w:rPr>
            </w:pPr>
            <w:r w:rsidDel="00000000" w:rsidR="00000000" w:rsidRPr="00000000">
              <w:rPr>
                <w:rFonts w:ascii="PT Sans" w:cs="PT Sans" w:eastAsia="PT Sans" w:hAnsi="PT Sans"/>
                <w:b w:val="1"/>
                <w:rtl w:val="0"/>
              </w:rPr>
              <w:t xml:space="preserve">IMPACT</w:t>
            </w:r>
          </w:p>
        </w:tc>
      </w:tr>
      <w:tr>
        <w:trPr>
          <w:cantSplit w:val="0"/>
          <w:trHeight w:val="54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AA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100" w:line="360" w:lineRule="auto"/>
              <w:ind w:left="0" w:right="0" w:firstLine="0"/>
              <w:jc w:val="left"/>
              <w:rPr>
                <w:rFonts w:ascii="PT Sans" w:cs="PT Sans" w:eastAsia="PT Sans" w:hAnsi="PT Sans"/>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AA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100" w:line="360" w:lineRule="auto"/>
              <w:ind w:left="0" w:right="0" w:firstLine="0"/>
              <w:jc w:val="left"/>
              <w:rPr>
                <w:rFonts w:ascii="PT Sans" w:cs="PT Sans" w:eastAsia="PT Sans" w:hAnsi="PT Sans"/>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AA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100" w:line="360" w:lineRule="auto"/>
              <w:ind w:left="0" w:right="0" w:firstLine="0"/>
              <w:jc w:val="left"/>
              <w:rPr>
                <w:rFonts w:ascii="PT Sans" w:cs="PT Sans" w:eastAsia="PT Sans" w:hAnsi="PT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A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100" w:line="360" w:lineRule="auto"/>
              <w:ind w:left="0" w:right="0" w:firstLine="0"/>
              <w:jc w:val="left"/>
              <w:rPr>
                <w:rFonts w:ascii="PT Sans" w:cs="PT Sans" w:eastAsia="PT Sans" w:hAnsi="PT Sans"/>
                <w:b w:val="1"/>
              </w:rPr>
            </w:pPr>
            <w:r w:rsidDel="00000000" w:rsidR="00000000" w:rsidRPr="00000000">
              <w:rPr>
                <w:rFonts w:ascii="PT Sans" w:cs="PT Sans" w:eastAsia="PT Sans" w:hAnsi="PT Sans"/>
                <w:b w:val="1"/>
                <w:rtl w:val="0"/>
              </w:rPr>
              <w:t xml:space="preserve">Requirements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AA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100" w:line="360" w:lineRule="auto"/>
              <w:ind w:left="0" w:right="0" w:firstLine="0"/>
              <w:jc w:val="left"/>
              <w:rPr>
                <w:rFonts w:ascii="PT Sans" w:cs="PT Sans" w:eastAsia="PT Sans" w:hAnsi="PT Sans"/>
                <w:b w:val="1"/>
              </w:rPr>
            </w:pPr>
            <w:r w:rsidDel="00000000" w:rsidR="00000000" w:rsidRPr="00000000">
              <w:rPr>
                <w:rFonts w:ascii="PT Sans" w:cs="PT Sans" w:eastAsia="PT Sans" w:hAnsi="PT Sans"/>
                <w:b w:val="1"/>
                <w:rtl w:val="0"/>
              </w:rPr>
              <w:t xml:space="preserve">Expectations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AA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100" w:line="360" w:lineRule="auto"/>
              <w:ind w:left="0" w:right="0" w:firstLine="0"/>
              <w:jc w:val="left"/>
              <w:rPr>
                <w:rFonts w:ascii="PT Sans" w:cs="PT Sans" w:eastAsia="PT Sans" w:hAnsi="PT Sans"/>
                <w:b w:val="1"/>
              </w:rPr>
            </w:pPr>
            <w:r w:rsidDel="00000000" w:rsidR="00000000" w:rsidRPr="00000000">
              <w:rPr>
                <w:rFonts w:ascii="PT Sans" w:cs="PT Sans" w:eastAsia="PT Sans" w:hAnsi="PT Sans"/>
                <w:b w:val="1"/>
                <w:rtl w:val="0"/>
              </w:rPr>
              <w:t xml:space="preserve">Responsibilities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AB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100" w:line="360" w:lineRule="auto"/>
              <w:ind w:left="0" w:right="0" w:firstLine="0"/>
              <w:jc w:val="left"/>
              <w:rPr>
                <w:rFonts w:ascii="PT Sans" w:cs="PT Sans" w:eastAsia="PT Sans" w:hAnsi="PT Sans"/>
                <w:b w:val="1"/>
              </w:rPr>
            </w:pPr>
            <w:r w:rsidDel="00000000" w:rsidR="00000000" w:rsidRPr="00000000">
              <w:rPr>
                <w:rFonts w:ascii="PT Sans" w:cs="PT Sans" w:eastAsia="PT Sans" w:hAnsi="PT Sans"/>
                <w:b w:val="1"/>
                <w:rtl w:val="0"/>
              </w:rPr>
              <w:t xml:space="preserve">Involvement</w:t>
            </w:r>
          </w:p>
        </w:tc>
      </w:tr>
      <w:tr>
        <w:trPr>
          <w:cantSplit w:val="0"/>
          <w:trHeight w:val="54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B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100" w:line="360" w:lineRule="auto"/>
              <w:ind w:left="0" w:right="0" w:firstLine="0"/>
              <w:jc w:val="left"/>
              <w:rPr>
                <w:rFonts w:ascii="PT Sans" w:cs="PT Sans" w:eastAsia="PT Sans" w:hAnsi="PT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B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100" w:line="360" w:lineRule="auto"/>
              <w:ind w:left="0" w:right="0" w:firstLine="0"/>
              <w:jc w:val="left"/>
              <w:rPr>
                <w:rFonts w:ascii="PT Sans" w:cs="PT Sans" w:eastAsia="PT Sans" w:hAnsi="PT Sans"/>
              </w:rPr>
            </w:pPr>
            <w:r w:rsidDel="00000000" w:rsidR="00000000" w:rsidRPr="00000000">
              <w:rPr>
                <w:rFonts w:ascii="PT Sans" w:cs="PT Sans" w:eastAsia="PT Sans" w:hAnsi="PT Sans"/>
                <w:rtl w:val="0"/>
              </w:rPr>
              <w:t xml:space="preserve">Account Manager</w:t>
            </w:r>
          </w:p>
        </w:tc>
        <w:tc>
          <w:tcPr>
            <w:shd w:fill="auto" w:val="clear"/>
            <w:tcMar>
              <w:top w:w="100.0" w:type="dxa"/>
              <w:left w:w="100.0" w:type="dxa"/>
              <w:bottom w:w="100.0" w:type="dxa"/>
              <w:right w:w="100.0" w:type="dxa"/>
            </w:tcMar>
            <w:vAlign w:val="top"/>
          </w:tcPr>
          <w:p w:rsidR="00000000" w:rsidDel="00000000" w:rsidP="00000000" w:rsidRDefault="00000000" w:rsidRPr="00000000" w14:paraId="00000AB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100" w:line="360" w:lineRule="auto"/>
              <w:ind w:left="0" w:right="0" w:firstLine="0"/>
              <w:jc w:val="left"/>
              <w:rPr>
                <w:rFonts w:ascii="PT Sans" w:cs="PT Sans" w:eastAsia="PT Sans" w:hAnsi="PT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B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100" w:line="360" w:lineRule="auto"/>
              <w:ind w:left="0" w:right="0" w:firstLine="0"/>
              <w:jc w:val="left"/>
              <w:rPr>
                <w:rFonts w:ascii="PT Sans" w:cs="PT Sans" w:eastAsia="PT Sans" w:hAnsi="PT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B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100" w:line="360" w:lineRule="auto"/>
              <w:ind w:left="0" w:right="0" w:firstLine="0"/>
              <w:jc w:val="left"/>
              <w:rPr>
                <w:rFonts w:ascii="PT Sans" w:cs="PT Sans" w:eastAsia="PT Sans" w:hAnsi="PT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B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100" w:line="360" w:lineRule="auto"/>
              <w:ind w:left="0" w:right="0" w:firstLine="0"/>
              <w:jc w:val="left"/>
              <w:rPr>
                <w:rFonts w:ascii="PT Sans" w:cs="PT Sans" w:eastAsia="PT Sans" w:hAnsi="PT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B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100" w:line="360" w:lineRule="auto"/>
              <w:ind w:left="0" w:right="0" w:firstLine="0"/>
              <w:jc w:val="left"/>
              <w:rPr>
                <w:rFonts w:ascii="PT Sans" w:cs="PT Sans" w:eastAsia="PT Sans" w:hAnsi="PT Sans"/>
              </w:rPr>
            </w:pPr>
            <w:r w:rsidDel="00000000" w:rsidR="00000000" w:rsidRPr="00000000">
              <w:rPr>
                <w:rtl w:val="0"/>
              </w:rPr>
            </w:r>
          </w:p>
        </w:tc>
      </w:tr>
      <w:tr>
        <w:trPr>
          <w:cantSplit w:val="0"/>
          <w:trHeight w:val="54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B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100" w:line="360" w:lineRule="auto"/>
              <w:ind w:left="0" w:right="0" w:firstLine="0"/>
              <w:jc w:val="left"/>
              <w:rPr>
                <w:rFonts w:ascii="PT Sans" w:cs="PT Sans" w:eastAsia="PT Sans" w:hAnsi="PT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B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100" w:line="360" w:lineRule="auto"/>
              <w:ind w:left="0" w:right="0" w:firstLine="0"/>
              <w:jc w:val="left"/>
              <w:rPr>
                <w:rFonts w:ascii="PT Sans" w:cs="PT Sans" w:eastAsia="PT Sans" w:hAnsi="PT Sans"/>
              </w:rPr>
            </w:pPr>
            <w:r w:rsidDel="00000000" w:rsidR="00000000" w:rsidRPr="00000000">
              <w:rPr>
                <w:rFonts w:ascii="PT Sans" w:cs="PT Sans" w:eastAsia="PT Sans" w:hAnsi="PT Sans"/>
                <w:rtl w:val="0"/>
              </w:rPr>
              <w:t xml:space="preserve">Project Manager</w:t>
            </w:r>
          </w:p>
        </w:tc>
        <w:tc>
          <w:tcPr>
            <w:shd w:fill="auto" w:val="clear"/>
            <w:tcMar>
              <w:top w:w="100.0" w:type="dxa"/>
              <w:left w:w="100.0" w:type="dxa"/>
              <w:bottom w:w="100.0" w:type="dxa"/>
              <w:right w:w="100.0" w:type="dxa"/>
            </w:tcMar>
            <w:vAlign w:val="top"/>
          </w:tcPr>
          <w:p w:rsidR="00000000" w:rsidDel="00000000" w:rsidP="00000000" w:rsidRDefault="00000000" w:rsidRPr="00000000" w14:paraId="00000AB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100" w:line="360" w:lineRule="auto"/>
              <w:ind w:left="0" w:right="0" w:firstLine="0"/>
              <w:jc w:val="left"/>
              <w:rPr>
                <w:rFonts w:ascii="PT Sans" w:cs="PT Sans" w:eastAsia="PT Sans" w:hAnsi="PT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B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100" w:line="360" w:lineRule="auto"/>
              <w:ind w:left="0" w:right="0" w:firstLine="0"/>
              <w:jc w:val="left"/>
              <w:rPr>
                <w:rFonts w:ascii="PT Sans" w:cs="PT Sans" w:eastAsia="PT Sans" w:hAnsi="PT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B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100" w:line="360" w:lineRule="auto"/>
              <w:ind w:left="0" w:right="0" w:firstLine="0"/>
              <w:jc w:val="left"/>
              <w:rPr>
                <w:rFonts w:ascii="PT Sans" w:cs="PT Sans" w:eastAsia="PT Sans" w:hAnsi="PT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B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100" w:line="360" w:lineRule="auto"/>
              <w:ind w:left="0" w:right="0" w:firstLine="0"/>
              <w:jc w:val="left"/>
              <w:rPr>
                <w:rFonts w:ascii="PT Sans" w:cs="PT Sans" w:eastAsia="PT Sans" w:hAnsi="PT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B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100" w:line="360" w:lineRule="auto"/>
              <w:ind w:left="0" w:right="0" w:firstLine="0"/>
              <w:jc w:val="left"/>
              <w:rPr>
                <w:rFonts w:ascii="PT Sans" w:cs="PT Sans" w:eastAsia="PT Sans" w:hAnsi="PT Sans"/>
              </w:rPr>
            </w:pPr>
            <w:r w:rsidDel="00000000" w:rsidR="00000000" w:rsidRPr="00000000">
              <w:rPr>
                <w:rtl w:val="0"/>
              </w:rPr>
            </w:r>
          </w:p>
        </w:tc>
      </w:tr>
      <w:tr>
        <w:trPr>
          <w:cantSplit w:val="0"/>
          <w:trHeight w:val="54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B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100" w:line="360" w:lineRule="auto"/>
              <w:ind w:left="0" w:right="0" w:firstLine="0"/>
              <w:jc w:val="left"/>
              <w:rPr>
                <w:rFonts w:ascii="PT Sans" w:cs="PT Sans" w:eastAsia="PT Sans" w:hAnsi="PT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C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100" w:line="360" w:lineRule="auto"/>
              <w:ind w:left="0" w:right="0" w:firstLine="0"/>
              <w:jc w:val="left"/>
              <w:rPr>
                <w:rFonts w:ascii="PT Sans" w:cs="PT Sans" w:eastAsia="PT Sans" w:hAnsi="PT Sans"/>
              </w:rPr>
            </w:pPr>
            <w:r w:rsidDel="00000000" w:rsidR="00000000" w:rsidRPr="00000000">
              <w:rPr>
                <w:rFonts w:ascii="PT Sans" w:cs="PT Sans" w:eastAsia="PT Sans" w:hAnsi="PT Sans"/>
                <w:rtl w:val="0"/>
              </w:rPr>
              <w:t xml:space="preserve">Tech Lead</w:t>
            </w:r>
          </w:p>
        </w:tc>
        <w:tc>
          <w:tcPr>
            <w:shd w:fill="auto" w:val="clear"/>
            <w:tcMar>
              <w:top w:w="100.0" w:type="dxa"/>
              <w:left w:w="100.0" w:type="dxa"/>
              <w:bottom w:w="100.0" w:type="dxa"/>
              <w:right w:w="100.0" w:type="dxa"/>
            </w:tcMar>
            <w:vAlign w:val="top"/>
          </w:tcPr>
          <w:p w:rsidR="00000000" w:rsidDel="00000000" w:rsidP="00000000" w:rsidRDefault="00000000" w:rsidRPr="00000000" w14:paraId="00000AC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100" w:line="360" w:lineRule="auto"/>
              <w:ind w:left="0" w:right="0" w:firstLine="0"/>
              <w:jc w:val="left"/>
              <w:rPr>
                <w:rFonts w:ascii="PT Sans" w:cs="PT Sans" w:eastAsia="PT Sans" w:hAnsi="PT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C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100" w:line="360" w:lineRule="auto"/>
              <w:ind w:left="0" w:right="0" w:firstLine="0"/>
              <w:jc w:val="left"/>
              <w:rPr>
                <w:rFonts w:ascii="PT Sans" w:cs="PT Sans" w:eastAsia="PT Sans" w:hAnsi="PT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C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100" w:line="360" w:lineRule="auto"/>
              <w:ind w:left="0" w:right="0" w:firstLine="0"/>
              <w:jc w:val="left"/>
              <w:rPr>
                <w:rFonts w:ascii="PT Sans" w:cs="PT Sans" w:eastAsia="PT Sans" w:hAnsi="PT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C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100" w:line="360" w:lineRule="auto"/>
              <w:ind w:left="0" w:right="0" w:firstLine="0"/>
              <w:jc w:val="left"/>
              <w:rPr>
                <w:rFonts w:ascii="PT Sans" w:cs="PT Sans" w:eastAsia="PT Sans" w:hAnsi="PT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C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100" w:line="360" w:lineRule="auto"/>
              <w:ind w:left="0" w:right="0" w:firstLine="0"/>
              <w:jc w:val="left"/>
              <w:rPr>
                <w:rFonts w:ascii="PT Sans" w:cs="PT Sans" w:eastAsia="PT Sans" w:hAnsi="PT Sans"/>
              </w:rPr>
            </w:pPr>
            <w:r w:rsidDel="00000000" w:rsidR="00000000" w:rsidRPr="00000000">
              <w:rPr>
                <w:rtl w:val="0"/>
              </w:rPr>
            </w:r>
          </w:p>
        </w:tc>
      </w:tr>
      <w:tr>
        <w:trPr>
          <w:cantSplit w:val="0"/>
          <w:trHeight w:val="54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C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100" w:line="360" w:lineRule="auto"/>
              <w:ind w:left="0" w:right="0" w:firstLine="0"/>
              <w:jc w:val="left"/>
              <w:rPr>
                <w:rFonts w:ascii="PT Sans" w:cs="PT Sans" w:eastAsia="PT Sans" w:hAnsi="PT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C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100" w:line="360" w:lineRule="auto"/>
              <w:ind w:left="0" w:right="0" w:firstLine="0"/>
              <w:jc w:val="left"/>
              <w:rPr>
                <w:rFonts w:ascii="PT Sans" w:cs="PT Sans" w:eastAsia="PT Sans" w:hAnsi="PT Sans"/>
              </w:rPr>
            </w:pPr>
            <w:r w:rsidDel="00000000" w:rsidR="00000000" w:rsidRPr="00000000">
              <w:rPr>
                <w:rFonts w:ascii="PT Sans" w:cs="PT Sans" w:eastAsia="PT Sans" w:hAnsi="PT Sans"/>
                <w:rtl w:val="0"/>
              </w:rPr>
              <w:t xml:space="preserve">Developer</w:t>
            </w:r>
          </w:p>
        </w:tc>
        <w:tc>
          <w:tcPr>
            <w:shd w:fill="auto" w:val="clear"/>
            <w:tcMar>
              <w:top w:w="100.0" w:type="dxa"/>
              <w:left w:w="100.0" w:type="dxa"/>
              <w:bottom w:w="100.0" w:type="dxa"/>
              <w:right w:w="100.0" w:type="dxa"/>
            </w:tcMar>
            <w:vAlign w:val="top"/>
          </w:tcPr>
          <w:p w:rsidR="00000000" w:rsidDel="00000000" w:rsidP="00000000" w:rsidRDefault="00000000" w:rsidRPr="00000000" w14:paraId="00000AC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100" w:line="360" w:lineRule="auto"/>
              <w:ind w:left="0" w:right="0" w:firstLine="0"/>
              <w:jc w:val="left"/>
              <w:rPr>
                <w:rFonts w:ascii="PT Sans" w:cs="PT Sans" w:eastAsia="PT Sans" w:hAnsi="PT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C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100" w:line="360" w:lineRule="auto"/>
              <w:ind w:left="0" w:right="0" w:firstLine="0"/>
              <w:jc w:val="left"/>
              <w:rPr>
                <w:rFonts w:ascii="PT Sans" w:cs="PT Sans" w:eastAsia="PT Sans" w:hAnsi="PT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C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100" w:line="360" w:lineRule="auto"/>
              <w:ind w:left="0" w:right="0" w:firstLine="0"/>
              <w:jc w:val="left"/>
              <w:rPr>
                <w:rFonts w:ascii="PT Sans" w:cs="PT Sans" w:eastAsia="PT Sans" w:hAnsi="PT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C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100" w:line="360" w:lineRule="auto"/>
              <w:ind w:left="0" w:right="0" w:firstLine="0"/>
              <w:jc w:val="left"/>
              <w:rPr>
                <w:rFonts w:ascii="PT Sans" w:cs="PT Sans" w:eastAsia="PT Sans" w:hAnsi="PT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C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100" w:line="360" w:lineRule="auto"/>
              <w:ind w:left="0" w:right="0" w:firstLine="0"/>
              <w:jc w:val="left"/>
              <w:rPr>
                <w:rFonts w:ascii="PT Sans" w:cs="PT Sans" w:eastAsia="PT Sans" w:hAnsi="PT Sans"/>
              </w:rPr>
            </w:pPr>
            <w:r w:rsidDel="00000000" w:rsidR="00000000" w:rsidRPr="00000000">
              <w:rPr>
                <w:rtl w:val="0"/>
              </w:rPr>
            </w:r>
          </w:p>
        </w:tc>
      </w:tr>
      <w:tr>
        <w:trPr>
          <w:cantSplit w:val="0"/>
          <w:trHeight w:val="54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C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100" w:line="360" w:lineRule="auto"/>
              <w:ind w:left="0" w:right="0" w:firstLine="0"/>
              <w:jc w:val="left"/>
              <w:rPr>
                <w:rFonts w:ascii="PT Sans" w:cs="PT Sans" w:eastAsia="PT Sans" w:hAnsi="PT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C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100" w:line="360" w:lineRule="auto"/>
              <w:ind w:left="0" w:right="0" w:firstLine="0"/>
              <w:jc w:val="left"/>
              <w:rPr>
                <w:rFonts w:ascii="PT Sans" w:cs="PT Sans" w:eastAsia="PT Sans" w:hAnsi="PT Sans"/>
              </w:rPr>
            </w:pPr>
            <w:r w:rsidDel="00000000" w:rsidR="00000000" w:rsidRPr="00000000">
              <w:rPr>
                <w:rFonts w:ascii="PT Sans" w:cs="PT Sans" w:eastAsia="PT Sans" w:hAnsi="PT Sans"/>
                <w:rtl w:val="0"/>
              </w:rPr>
              <w:t xml:space="preserve">QA</w:t>
            </w:r>
          </w:p>
        </w:tc>
        <w:tc>
          <w:tcPr>
            <w:shd w:fill="auto" w:val="clear"/>
            <w:tcMar>
              <w:top w:w="100.0" w:type="dxa"/>
              <w:left w:w="100.0" w:type="dxa"/>
              <w:bottom w:w="100.0" w:type="dxa"/>
              <w:right w:w="100.0" w:type="dxa"/>
            </w:tcMar>
            <w:vAlign w:val="top"/>
          </w:tcPr>
          <w:p w:rsidR="00000000" w:rsidDel="00000000" w:rsidP="00000000" w:rsidRDefault="00000000" w:rsidRPr="00000000" w14:paraId="00000AC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100" w:line="360" w:lineRule="auto"/>
              <w:ind w:left="0" w:right="0" w:firstLine="0"/>
              <w:jc w:val="left"/>
              <w:rPr>
                <w:rFonts w:ascii="PT Sans" w:cs="PT Sans" w:eastAsia="PT Sans" w:hAnsi="PT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D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100" w:line="360" w:lineRule="auto"/>
              <w:ind w:left="0" w:right="0" w:firstLine="0"/>
              <w:jc w:val="left"/>
              <w:rPr>
                <w:rFonts w:ascii="PT Sans" w:cs="PT Sans" w:eastAsia="PT Sans" w:hAnsi="PT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D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100" w:line="360" w:lineRule="auto"/>
              <w:ind w:left="0" w:right="0" w:firstLine="0"/>
              <w:jc w:val="left"/>
              <w:rPr>
                <w:rFonts w:ascii="PT Sans" w:cs="PT Sans" w:eastAsia="PT Sans" w:hAnsi="PT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D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100" w:line="360" w:lineRule="auto"/>
              <w:ind w:left="0" w:right="0" w:firstLine="0"/>
              <w:jc w:val="left"/>
              <w:rPr>
                <w:rFonts w:ascii="PT Sans" w:cs="PT Sans" w:eastAsia="PT Sans" w:hAnsi="PT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D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100" w:line="360" w:lineRule="auto"/>
              <w:ind w:left="0" w:right="0" w:firstLine="0"/>
              <w:jc w:val="left"/>
              <w:rPr>
                <w:rFonts w:ascii="PT Sans" w:cs="PT Sans" w:eastAsia="PT Sans" w:hAnsi="PT Sans"/>
              </w:rPr>
            </w:pPr>
            <w:r w:rsidDel="00000000" w:rsidR="00000000" w:rsidRPr="00000000">
              <w:rPr>
                <w:rtl w:val="0"/>
              </w:rPr>
            </w:r>
          </w:p>
        </w:tc>
      </w:tr>
    </w:tbl>
    <w:p w:rsidR="00000000" w:rsidDel="00000000" w:rsidP="00000000" w:rsidRDefault="00000000" w:rsidRPr="00000000" w14:paraId="00000AD4">
      <w:pPr>
        <w:rPr/>
      </w:pPr>
      <w:r w:rsidDel="00000000" w:rsidR="00000000" w:rsidRPr="00000000">
        <w:rPr>
          <w:rtl w:val="0"/>
        </w:rPr>
        <w:br w:type="textWrapping"/>
      </w:r>
      <w:r w:rsidDel="00000000" w:rsidR="00000000" w:rsidRPr="00000000">
        <w:rPr>
          <w:rFonts w:ascii="PT Sans" w:cs="PT Sans" w:eastAsia="PT Sans" w:hAnsi="PT Sans"/>
          <w:b w:val="1"/>
          <w:rtl w:val="0"/>
        </w:rPr>
        <w:t xml:space="preserve">Рівні залучення</w:t>
      </w:r>
      <w:r w:rsidDel="00000000" w:rsidR="00000000" w:rsidRPr="00000000">
        <w:rPr>
          <w:rtl w:val="0"/>
        </w:rPr>
      </w:r>
    </w:p>
    <w:p w:rsidR="00000000" w:rsidDel="00000000" w:rsidP="00000000" w:rsidRDefault="00000000" w:rsidRPr="00000000" w14:paraId="00000AD5">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360" w:lineRule="auto"/>
        <w:ind w:left="0" w:right="0" w:firstLine="0"/>
        <w:jc w:val="both"/>
        <w:rPr>
          <w:rFonts w:ascii="PT Sans" w:cs="PT Sans" w:eastAsia="PT Sans" w:hAnsi="PT Sans"/>
          <w:b w:val="1"/>
        </w:rPr>
      </w:pPr>
      <w:r w:rsidDel="00000000" w:rsidR="00000000" w:rsidRPr="00000000">
        <w:rPr>
          <w:rFonts w:ascii="PT Sans" w:cs="PT Sans" w:eastAsia="PT Sans" w:hAnsi="PT Sans"/>
          <w:b w:val="1"/>
          <w:sz w:val="22"/>
          <w:szCs w:val="22"/>
          <w:rtl w:val="0"/>
        </w:rPr>
        <w:t xml:space="preserve">Низький</w:t>
      </w:r>
      <w:r w:rsidDel="00000000" w:rsidR="00000000" w:rsidRPr="00000000">
        <w:rPr>
          <w:rFonts w:ascii="PT Sans" w:cs="PT Sans" w:eastAsia="PT Sans" w:hAnsi="PT Sans"/>
          <w:b w:val="1"/>
          <w:rtl w:val="0"/>
        </w:rPr>
        <w:t xml:space="preserve"> (Low)</w:t>
      </w:r>
    </w:p>
    <w:p w:rsidR="00000000" w:rsidDel="00000000" w:rsidP="00000000" w:rsidRDefault="00000000" w:rsidRPr="00000000" w14:paraId="00000AD6">
      <w:pPr>
        <w:numPr>
          <w:ilvl w:val="0"/>
          <w:numId w:val="4"/>
        </w:numPr>
        <w:spacing w:after="100" w:before="100" w:line="360" w:lineRule="auto"/>
        <w:ind w:left="720" w:hanging="360"/>
        <w:rPr>
          <w:rFonts w:ascii="PT Sans" w:cs="PT Sans" w:eastAsia="PT Sans" w:hAnsi="PT Sans"/>
        </w:rPr>
      </w:pPr>
      <w:r w:rsidDel="00000000" w:rsidR="00000000" w:rsidRPr="00000000">
        <w:rPr>
          <w:rFonts w:ascii="PT Sans" w:cs="PT Sans" w:eastAsia="PT Sans" w:hAnsi="PT Sans"/>
          <w:rtl w:val="0"/>
        </w:rPr>
        <w:t xml:space="preserve">Воліють, щоб з ними рідко спілкувалися</w:t>
      </w:r>
    </w:p>
    <w:p w:rsidR="00000000" w:rsidDel="00000000" w:rsidP="00000000" w:rsidRDefault="00000000" w:rsidRPr="00000000" w14:paraId="00000AD7">
      <w:pPr>
        <w:numPr>
          <w:ilvl w:val="0"/>
          <w:numId w:val="4"/>
        </w:numPr>
        <w:spacing w:after="100" w:before="100" w:line="360" w:lineRule="auto"/>
        <w:ind w:left="720" w:hanging="360"/>
        <w:rPr>
          <w:rFonts w:ascii="PT Sans" w:cs="PT Sans" w:eastAsia="PT Sans" w:hAnsi="PT Sans"/>
        </w:rPr>
      </w:pPr>
      <w:r w:rsidDel="00000000" w:rsidR="00000000" w:rsidRPr="00000000">
        <w:rPr>
          <w:rFonts w:ascii="PT Sans" w:cs="PT Sans" w:eastAsia="PT Sans" w:hAnsi="PT Sans"/>
          <w:rtl w:val="0"/>
        </w:rPr>
        <w:t xml:space="preserve">Знають вузьконаправлену інформацію</w:t>
      </w:r>
    </w:p>
    <w:p w:rsidR="00000000" w:rsidDel="00000000" w:rsidP="00000000" w:rsidRDefault="00000000" w:rsidRPr="00000000" w14:paraId="00000AD8">
      <w:pPr>
        <w:numPr>
          <w:ilvl w:val="0"/>
          <w:numId w:val="4"/>
        </w:numPr>
        <w:spacing w:after="100" w:before="100" w:line="360" w:lineRule="auto"/>
        <w:ind w:left="720" w:hanging="360"/>
        <w:rPr>
          <w:rFonts w:ascii="PT Sans" w:cs="PT Sans" w:eastAsia="PT Sans" w:hAnsi="PT Sans"/>
        </w:rPr>
      </w:pPr>
      <w:r w:rsidDel="00000000" w:rsidR="00000000" w:rsidRPr="00000000">
        <w:rPr>
          <w:rFonts w:ascii="PT Sans" w:cs="PT Sans" w:eastAsia="PT Sans" w:hAnsi="PT Sans"/>
          <w:rtl w:val="0"/>
        </w:rPr>
        <w:t xml:space="preserve">Представляють певний сегмент користувачів</w:t>
      </w:r>
    </w:p>
    <w:p w:rsidR="00000000" w:rsidDel="00000000" w:rsidP="00000000" w:rsidRDefault="00000000" w:rsidRPr="00000000" w14:paraId="00000AD9">
      <w:pPr>
        <w:numPr>
          <w:ilvl w:val="0"/>
          <w:numId w:val="4"/>
        </w:numPr>
        <w:spacing w:after="100" w:before="100" w:line="360" w:lineRule="auto"/>
        <w:ind w:left="720" w:hanging="360"/>
        <w:rPr>
          <w:rFonts w:ascii="PT Sans" w:cs="PT Sans" w:eastAsia="PT Sans" w:hAnsi="PT Sans"/>
        </w:rPr>
      </w:pPr>
      <w:r w:rsidDel="00000000" w:rsidR="00000000" w:rsidRPr="00000000">
        <w:rPr>
          <w:rFonts w:ascii="PT Sans" w:cs="PT Sans" w:eastAsia="PT Sans" w:hAnsi="PT Sans"/>
          <w:rtl w:val="0"/>
        </w:rPr>
        <w:t xml:space="preserve">Випадкові активності, консультації</w:t>
      </w:r>
    </w:p>
    <w:p w:rsidR="00000000" w:rsidDel="00000000" w:rsidP="00000000" w:rsidRDefault="00000000" w:rsidRPr="00000000" w14:paraId="00000ADA">
      <w:pPr>
        <w:numPr>
          <w:ilvl w:val="0"/>
          <w:numId w:val="4"/>
        </w:numPr>
        <w:spacing w:after="100" w:before="100" w:line="360" w:lineRule="auto"/>
        <w:ind w:left="720" w:hanging="360"/>
        <w:rPr>
          <w:rFonts w:ascii="PT Sans" w:cs="PT Sans" w:eastAsia="PT Sans" w:hAnsi="PT Sans"/>
        </w:rPr>
      </w:pPr>
      <w:r w:rsidDel="00000000" w:rsidR="00000000" w:rsidRPr="00000000">
        <w:rPr>
          <w:rFonts w:ascii="PT Sans" w:cs="PT Sans" w:eastAsia="PT Sans" w:hAnsi="PT Sans"/>
          <w:rtl w:val="0"/>
        </w:rPr>
        <w:t xml:space="preserve">Не приймають рішень поодинці.</w:t>
      </w:r>
    </w:p>
    <w:p w:rsidR="00000000" w:rsidDel="00000000" w:rsidP="00000000" w:rsidRDefault="00000000" w:rsidRPr="00000000" w14:paraId="00000ADB">
      <w:pPr>
        <w:spacing w:after="100" w:before="100" w:line="360" w:lineRule="auto"/>
        <w:rPr>
          <w:rFonts w:ascii="PT Sans" w:cs="PT Sans" w:eastAsia="PT Sans" w:hAnsi="PT Sans"/>
        </w:rPr>
      </w:pPr>
      <w:r w:rsidDel="00000000" w:rsidR="00000000" w:rsidRPr="00000000">
        <w:rPr>
          <w:rtl w:val="0"/>
        </w:rPr>
      </w:r>
    </w:p>
    <w:p w:rsidR="00000000" w:rsidDel="00000000" w:rsidP="00000000" w:rsidRDefault="00000000" w:rsidRPr="00000000" w14:paraId="00000ADC">
      <w:pPr>
        <w:rPr>
          <w:rFonts w:ascii="PT Sans" w:cs="PT Sans" w:eastAsia="PT Sans" w:hAnsi="PT Sans"/>
          <w:b w:val="1"/>
        </w:rPr>
      </w:pPr>
      <w:r w:rsidDel="00000000" w:rsidR="00000000" w:rsidRPr="00000000">
        <w:rPr>
          <w:rtl w:val="0"/>
        </w:rPr>
      </w:r>
    </w:p>
    <w:p w:rsidR="00000000" w:rsidDel="00000000" w:rsidP="00000000" w:rsidRDefault="00000000" w:rsidRPr="00000000" w14:paraId="00000ADD">
      <w:pPr>
        <w:rPr>
          <w:rFonts w:ascii="PT Sans" w:cs="PT Sans" w:eastAsia="PT Sans" w:hAnsi="PT Sans"/>
        </w:rPr>
      </w:pPr>
      <w:r w:rsidDel="00000000" w:rsidR="00000000" w:rsidRPr="00000000">
        <w:rPr>
          <w:rFonts w:ascii="PT Sans" w:cs="PT Sans" w:eastAsia="PT Sans" w:hAnsi="PT Sans"/>
          <w:b w:val="1"/>
          <w:rtl w:val="0"/>
        </w:rPr>
        <w:t xml:space="preserve">Середній (Medium)</w:t>
      </w:r>
      <w:r w:rsidDel="00000000" w:rsidR="00000000" w:rsidRPr="00000000">
        <w:rPr>
          <w:rtl w:val="0"/>
        </w:rPr>
      </w:r>
    </w:p>
    <w:p w:rsidR="00000000" w:rsidDel="00000000" w:rsidP="00000000" w:rsidRDefault="00000000" w:rsidRPr="00000000" w14:paraId="00000AD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00" w:before="100" w:line="360" w:lineRule="auto"/>
        <w:ind w:left="720" w:right="0" w:hanging="360"/>
        <w:jc w:val="left"/>
        <w:rPr>
          <w:rFonts w:ascii="PT Sans" w:cs="PT Sans" w:eastAsia="PT Sans" w:hAnsi="PT Sans"/>
        </w:rPr>
      </w:pPr>
      <w:r w:rsidDel="00000000" w:rsidR="00000000" w:rsidRPr="00000000">
        <w:rPr>
          <w:rFonts w:ascii="PT Sans" w:cs="PT Sans" w:eastAsia="PT Sans" w:hAnsi="PT Sans"/>
          <w:rtl w:val="0"/>
        </w:rPr>
        <w:t xml:space="preserve">Бажають отримувати інформацію кілька разів протягом фази проєкту/ітерації</w:t>
      </w:r>
    </w:p>
    <w:p w:rsidR="00000000" w:rsidDel="00000000" w:rsidP="00000000" w:rsidRDefault="00000000" w:rsidRPr="00000000" w14:paraId="00000AD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00" w:before="100" w:line="360" w:lineRule="auto"/>
        <w:ind w:left="720" w:right="0" w:hanging="360"/>
        <w:jc w:val="left"/>
        <w:rPr>
          <w:rFonts w:ascii="PT Sans" w:cs="PT Sans" w:eastAsia="PT Sans" w:hAnsi="PT Sans"/>
        </w:rPr>
      </w:pPr>
      <w:r w:rsidDel="00000000" w:rsidR="00000000" w:rsidRPr="00000000">
        <w:rPr>
          <w:rFonts w:ascii="PT Sans" w:cs="PT Sans" w:eastAsia="PT Sans" w:hAnsi="PT Sans"/>
          <w:rtl w:val="0"/>
        </w:rPr>
        <w:t xml:space="preserve">Знають, як деякі частини продукту можуть взаємодіяти</w:t>
      </w:r>
    </w:p>
    <w:p w:rsidR="00000000" w:rsidDel="00000000" w:rsidP="00000000" w:rsidRDefault="00000000" w:rsidRPr="00000000" w14:paraId="00000AE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00" w:before="100" w:line="360" w:lineRule="auto"/>
        <w:ind w:left="720" w:right="0" w:hanging="360"/>
        <w:jc w:val="left"/>
        <w:rPr>
          <w:rFonts w:ascii="PT Sans" w:cs="PT Sans" w:eastAsia="PT Sans" w:hAnsi="PT Sans"/>
        </w:rPr>
      </w:pPr>
      <w:r w:rsidDel="00000000" w:rsidR="00000000" w:rsidRPr="00000000">
        <w:rPr>
          <w:rFonts w:ascii="PT Sans" w:cs="PT Sans" w:eastAsia="PT Sans" w:hAnsi="PT Sans"/>
          <w:rtl w:val="0"/>
        </w:rPr>
        <w:t xml:space="preserve">Представляють управлінські ролі</w:t>
      </w:r>
    </w:p>
    <w:p w:rsidR="00000000" w:rsidDel="00000000" w:rsidP="00000000" w:rsidRDefault="00000000" w:rsidRPr="00000000" w14:paraId="00000AE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00" w:before="100" w:line="360" w:lineRule="auto"/>
        <w:ind w:left="720" w:right="0" w:hanging="360"/>
        <w:jc w:val="left"/>
        <w:rPr>
          <w:rFonts w:ascii="PT Sans" w:cs="PT Sans" w:eastAsia="PT Sans" w:hAnsi="PT Sans"/>
        </w:rPr>
      </w:pPr>
      <w:r w:rsidDel="00000000" w:rsidR="00000000" w:rsidRPr="00000000">
        <w:rPr>
          <w:rFonts w:ascii="PT Sans" w:cs="PT Sans" w:eastAsia="PT Sans" w:hAnsi="PT Sans"/>
          <w:rtl w:val="0"/>
        </w:rPr>
        <w:t xml:space="preserve">Хочуть мати заплановані короткі зустрічі </w:t>
      </w:r>
    </w:p>
    <w:p w:rsidR="00000000" w:rsidDel="00000000" w:rsidP="00000000" w:rsidRDefault="00000000" w:rsidRPr="00000000" w14:paraId="00000AE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00" w:before="100" w:line="360" w:lineRule="auto"/>
        <w:ind w:left="720" w:right="0" w:hanging="360"/>
        <w:jc w:val="left"/>
        <w:rPr>
          <w:rFonts w:ascii="PT Sans" w:cs="PT Sans" w:eastAsia="PT Sans" w:hAnsi="PT Sans"/>
        </w:rPr>
      </w:pPr>
      <w:r w:rsidDel="00000000" w:rsidR="00000000" w:rsidRPr="00000000">
        <w:rPr>
          <w:rFonts w:ascii="PT Sans" w:cs="PT Sans" w:eastAsia="PT Sans" w:hAnsi="PT Sans"/>
          <w:rtl w:val="0"/>
        </w:rPr>
        <w:t xml:space="preserve">Люблять стежити за дорожньою картою продукту.</w:t>
      </w:r>
    </w:p>
    <w:p w:rsidR="00000000" w:rsidDel="00000000" w:rsidP="00000000" w:rsidRDefault="00000000" w:rsidRPr="00000000" w14:paraId="00000AE3">
      <w:pPr>
        <w:rPr/>
      </w:pPr>
      <w:r w:rsidDel="00000000" w:rsidR="00000000" w:rsidRPr="00000000">
        <w:rPr>
          <w:rFonts w:ascii="PT Sans" w:cs="PT Sans" w:eastAsia="PT Sans" w:hAnsi="PT Sans"/>
          <w:b w:val="1"/>
          <w:rtl w:val="0"/>
        </w:rPr>
        <w:t xml:space="preserve">Високий (High)</w:t>
      </w:r>
      <w:r w:rsidDel="00000000" w:rsidR="00000000" w:rsidRPr="00000000">
        <w:rPr>
          <w:rtl w:val="0"/>
        </w:rPr>
      </w:r>
    </w:p>
    <w:p w:rsidR="00000000" w:rsidDel="00000000" w:rsidP="00000000" w:rsidRDefault="00000000" w:rsidRPr="00000000" w14:paraId="00000AE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00" w:before="100" w:line="360" w:lineRule="auto"/>
        <w:ind w:left="720" w:right="0" w:hanging="360"/>
        <w:jc w:val="left"/>
        <w:rPr>
          <w:rFonts w:ascii="PT Sans" w:cs="PT Sans" w:eastAsia="PT Sans" w:hAnsi="PT Sans"/>
        </w:rPr>
      </w:pPr>
      <w:r w:rsidDel="00000000" w:rsidR="00000000" w:rsidRPr="00000000">
        <w:rPr>
          <w:rFonts w:ascii="PT Sans" w:cs="PT Sans" w:eastAsia="PT Sans" w:hAnsi="PT Sans"/>
          <w:rtl w:val="0"/>
        </w:rPr>
        <w:t xml:space="preserve">Бажають брати участь у кожній зустрічі</w:t>
      </w:r>
    </w:p>
    <w:p w:rsidR="00000000" w:rsidDel="00000000" w:rsidP="00000000" w:rsidRDefault="00000000" w:rsidRPr="00000000" w14:paraId="00000AE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00" w:before="100" w:line="360" w:lineRule="auto"/>
        <w:ind w:left="720" w:right="0" w:hanging="360"/>
        <w:jc w:val="left"/>
        <w:rPr>
          <w:rFonts w:ascii="PT Sans" w:cs="PT Sans" w:eastAsia="PT Sans" w:hAnsi="PT Sans"/>
        </w:rPr>
      </w:pPr>
      <w:r w:rsidDel="00000000" w:rsidR="00000000" w:rsidRPr="00000000">
        <w:rPr>
          <w:rFonts w:ascii="PT Sans" w:cs="PT Sans" w:eastAsia="PT Sans" w:hAnsi="PT Sans"/>
          <w:rtl w:val="0"/>
        </w:rPr>
        <w:t xml:space="preserve">Володіють великою кількістю корисної інформації</w:t>
      </w:r>
    </w:p>
    <w:p w:rsidR="00000000" w:rsidDel="00000000" w:rsidP="00000000" w:rsidRDefault="00000000" w:rsidRPr="00000000" w14:paraId="00000AE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00" w:before="100" w:line="360" w:lineRule="auto"/>
        <w:ind w:left="720" w:right="0" w:hanging="360"/>
        <w:jc w:val="left"/>
        <w:rPr>
          <w:rFonts w:ascii="PT Sans" w:cs="PT Sans" w:eastAsia="PT Sans" w:hAnsi="PT Sans"/>
        </w:rPr>
      </w:pPr>
      <w:r w:rsidDel="00000000" w:rsidR="00000000" w:rsidRPr="00000000">
        <w:rPr>
          <w:rFonts w:ascii="PT Sans" w:cs="PT Sans" w:eastAsia="PT Sans" w:hAnsi="PT Sans"/>
          <w:rtl w:val="0"/>
        </w:rPr>
        <w:t xml:space="preserve">Представляють C-level, спонсора проекту, керівника відділу</w:t>
      </w:r>
    </w:p>
    <w:p w:rsidR="00000000" w:rsidDel="00000000" w:rsidP="00000000" w:rsidRDefault="00000000" w:rsidRPr="00000000" w14:paraId="00000AE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00" w:before="100" w:line="360" w:lineRule="auto"/>
        <w:ind w:left="720" w:right="0" w:hanging="360"/>
        <w:jc w:val="left"/>
        <w:rPr>
          <w:rFonts w:ascii="PT Sans" w:cs="PT Sans" w:eastAsia="PT Sans" w:hAnsi="PT Sans"/>
        </w:rPr>
      </w:pPr>
      <w:r w:rsidDel="00000000" w:rsidR="00000000" w:rsidRPr="00000000">
        <w:rPr>
          <w:rFonts w:ascii="PT Sans" w:cs="PT Sans" w:eastAsia="PT Sans" w:hAnsi="PT Sans"/>
          <w:rtl w:val="0"/>
        </w:rPr>
        <w:t xml:space="preserve">Зацікавлені у спілкуванні, взаємодії та співпраці з постачальниками послуг</w:t>
      </w:r>
    </w:p>
    <w:p w:rsidR="00000000" w:rsidDel="00000000" w:rsidP="00000000" w:rsidRDefault="00000000" w:rsidRPr="00000000" w14:paraId="00000AE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00" w:before="100" w:line="360" w:lineRule="auto"/>
        <w:ind w:left="720" w:right="0" w:hanging="360"/>
        <w:jc w:val="left"/>
        <w:rPr>
          <w:rFonts w:ascii="PT Sans" w:cs="PT Sans" w:eastAsia="PT Sans" w:hAnsi="PT Sans"/>
        </w:rPr>
      </w:pPr>
      <w:r w:rsidDel="00000000" w:rsidR="00000000" w:rsidRPr="00000000">
        <w:rPr>
          <w:rFonts w:ascii="PT Sans" w:cs="PT Sans" w:eastAsia="PT Sans" w:hAnsi="PT Sans"/>
          <w:rtl w:val="0"/>
        </w:rPr>
        <w:t xml:space="preserve">Переконуються, що проект йде згідно плану</w:t>
      </w:r>
    </w:p>
    <w:p w:rsidR="00000000" w:rsidDel="00000000" w:rsidP="00000000" w:rsidRDefault="00000000" w:rsidRPr="00000000" w14:paraId="00000AE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00" w:before="100" w:line="360" w:lineRule="auto"/>
        <w:ind w:left="720" w:right="0" w:hanging="360"/>
        <w:jc w:val="left"/>
        <w:rPr>
          <w:rFonts w:ascii="PT Sans" w:cs="PT Sans" w:eastAsia="PT Sans" w:hAnsi="PT Sans"/>
        </w:rPr>
      </w:pPr>
      <w:r w:rsidDel="00000000" w:rsidR="00000000" w:rsidRPr="00000000">
        <w:rPr>
          <w:rFonts w:ascii="PT Sans" w:cs="PT Sans" w:eastAsia="PT Sans" w:hAnsi="PT Sans"/>
          <w:rtl w:val="0"/>
        </w:rPr>
        <w:t xml:space="preserve">Ті що приймають рішення.</w:t>
      </w:r>
    </w:p>
    <w:p w:rsidR="00000000" w:rsidDel="00000000" w:rsidP="00000000" w:rsidRDefault="00000000" w:rsidRPr="00000000" w14:paraId="00000AEA">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360" w:lineRule="auto"/>
        <w:ind w:right="0"/>
        <w:jc w:val="left"/>
        <w:rPr>
          <w:rFonts w:ascii="PT Sans" w:cs="PT Sans" w:eastAsia="PT Sans" w:hAnsi="PT Sans"/>
        </w:rPr>
      </w:pPr>
      <w:r w:rsidDel="00000000" w:rsidR="00000000" w:rsidRPr="00000000">
        <w:br w:type="page"/>
      </w:r>
      <w:r w:rsidDel="00000000" w:rsidR="00000000" w:rsidRPr="00000000">
        <w:rPr>
          <w:rtl w:val="0"/>
        </w:rPr>
      </w:r>
    </w:p>
    <w:p w:rsidR="00000000" w:rsidDel="00000000" w:rsidP="00000000" w:rsidRDefault="00000000" w:rsidRPr="00000000" w14:paraId="00000AEB">
      <w:pPr>
        <w:pStyle w:val="Heading1"/>
        <w:spacing w:after="100" w:before="100" w:line="360" w:lineRule="auto"/>
        <w:rPr/>
      </w:pPr>
      <w:bookmarkStart w:colFirst="0" w:colLast="0" w:name="_uaumqodi1tzk" w:id="317"/>
      <w:bookmarkEnd w:id="317"/>
      <w:r w:rsidDel="00000000" w:rsidR="00000000" w:rsidRPr="00000000">
        <w:rPr>
          <w:rtl w:val="0"/>
        </w:rPr>
        <w:t xml:space="preserve">Шаблон реєстру стейкхолдерів (малі проекти) </w:t>
      </w:r>
    </w:p>
    <w:p w:rsidR="00000000" w:rsidDel="00000000" w:rsidP="00000000" w:rsidRDefault="00000000" w:rsidRPr="00000000" w14:paraId="00000AEC">
      <w:pPr>
        <w:spacing w:after="100" w:before="100" w:line="360" w:lineRule="auto"/>
        <w:ind w:left="720" w:firstLine="0"/>
        <w:jc w:val="both"/>
        <w:rPr>
          <w:rFonts w:ascii="PT Sans" w:cs="PT Sans" w:eastAsia="PT Sans" w:hAnsi="PT Sans"/>
        </w:rPr>
      </w:pPr>
      <w:r w:rsidDel="00000000" w:rsidR="00000000" w:rsidRPr="00000000">
        <w:rPr>
          <w:rFonts w:ascii="PT Sans" w:cs="PT Sans" w:eastAsia="PT Sans" w:hAnsi="PT Sans"/>
          <w:rtl w:val="0"/>
        </w:rPr>
        <w:t xml:space="preserve">Детальніше можна дізнатись у розділі </w:t>
      </w:r>
      <w:hyperlink w:anchor="_qmyv8u3vla0r">
        <w:r w:rsidDel="00000000" w:rsidR="00000000" w:rsidRPr="00000000">
          <w:rPr>
            <w:rFonts w:ascii="PT Sans" w:cs="PT Sans" w:eastAsia="PT Sans" w:hAnsi="PT Sans"/>
            <w:color w:val="4a90e2"/>
            <w:u w:val="single"/>
            <w:rtl w:val="0"/>
          </w:rPr>
          <w:t xml:space="preserve">Управлінння Стейкхолдерами</w:t>
        </w:r>
      </w:hyperlink>
      <w:r w:rsidDel="00000000" w:rsidR="00000000" w:rsidRPr="00000000">
        <w:rPr>
          <w:rFonts w:ascii="PT Sans" w:cs="PT Sans" w:eastAsia="PT Sans" w:hAnsi="PT Sans"/>
          <w:rtl w:val="0"/>
        </w:rPr>
        <w:t xml:space="preserve">.</w:t>
      </w:r>
    </w:p>
    <w:tbl>
      <w:tblPr>
        <w:tblStyle w:val="Table11"/>
        <w:tblW w:w="93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035"/>
        <w:gridCol w:w="1230"/>
        <w:gridCol w:w="1980"/>
        <w:gridCol w:w="1830"/>
        <w:gridCol w:w="1365"/>
        <w:gridCol w:w="1935"/>
        <w:tblGridChange w:id="0">
          <w:tblGrid>
            <w:gridCol w:w="1035"/>
            <w:gridCol w:w="1230"/>
            <w:gridCol w:w="1980"/>
            <w:gridCol w:w="1830"/>
            <w:gridCol w:w="1365"/>
            <w:gridCol w:w="1935"/>
          </w:tblGrid>
        </w:tblGridChange>
      </w:tblGrid>
      <w:tr>
        <w:trPr>
          <w:cantSplit w:val="0"/>
          <w:trHeight w:val="900" w:hRule="atLeast"/>
          <w:tblHeader w:val="0"/>
        </w:trPr>
        <w:tc>
          <w:tcPr>
            <w:tcMar>
              <w:top w:w="100.0" w:type="dxa"/>
              <w:left w:w="100.0" w:type="dxa"/>
              <w:bottom w:w="100.0" w:type="dxa"/>
              <w:right w:w="100.0" w:type="dxa"/>
            </w:tcMar>
            <w:vAlign w:val="top"/>
          </w:tcPr>
          <w:p w:rsidR="00000000" w:rsidDel="00000000" w:rsidP="00000000" w:rsidRDefault="00000000" w:rsidRPr="00000000" w14:paraId="00000AE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100" w:line="360" w:lineRule="auto"/>
              <w:ind w:left="0" w:right="0" w:firstLine="0"/>
              <w:jc w:val="left"/>
              <w:rPr>
                <w:rFonts w:ascii="PT Sans" w:cs="PT Sans" w:eastAsia="PT Sans" w:hAnsi="PT Sans"/>
                <w:b w:val="1"/>
              </w:rPr>
            </w:pPr>
            <w:r w:rsidDel="00000000" w:rsidR="00000000" w:rsidRPr="00000000">
              <w:rPr>
                <w:rFonts w:ascii="PT Sans" w:cs="PT Sans" w:eastAsia="PT Sans" w:hAnsi="PT Sans"/>
                <w:b w:val="1"/>
                <w:rtl w:val="0"/>
              </w:rPr>
              <w:t xml:space="preserve">NAME</w:t>
            </w:r>
          </w:p>
        </w:tc>
        <w:tc>
          <w:tcPr>
            <w:tcMar>
              <w:top w:w="100.0" w:type="dxa"/>
              <w:left w:w="100.0" w:type="dxa"/>
              <w:bottom w:w="100.0" w:type="dxa"/>
              <w:right w:w="100.0" w:type="dxa"/>
            </w:tcMar>
            <w:vAlign w:val="top"/>
          </w:tcPr>
          <w:p w:rsidR="00000000" w:rsidDel="00000000" w:rsidP="00000000" w:rsidRDefault="00000000" w:rsidRPr="00000000" w14:paraId="00000AE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100" w:line="360" w:lineRule="auto"/>
              <w:ind w:left="0" w:right="0" w:firstLine="0"/>
              <w:jc w:val="left"/>
              <w:rPr>
                <w:rFonts w:ascii="PT Sans" w:cs="PT Sans" w:eastAsia="PT Sans" w:hAnsi="PT Sans"/>
                <w:b w:val="1"/>
              </w:rPr>
            </w:pPr>
            <w:r w:rsidDel="00000000" w:rsidR="00000000" w:rsidRPr="00000000">
              <w:rPr>
                <w:rFonts w:ascii="PT Sans" w:cs="PT Sans" w:eastAsia="PT Sans" w:hAnsi="PT Sans"/>
                <w:b w:val="1"/>
                <w:rtl w:val="0"/>
              </w:rPr>
              <w:t xml:space="preserve">POSITION (ROLE)</w:t>
            </w:r>
          </w:p>
        </w:tc>
        <w:tc>
          <w:tcPr>
            <w:tcMar>
              <w:top w:w="100.0" w:type="dxa"/>
              <w:left w:w="100.0" w:type="dxa"/>
              <w:bottom w:w="100.0" w:type="dxa"/>
              <w:right w:w="100.0" w:type="dxa"/>
            </w:tcMar>
            <w:vAlign w:val="top"/>
          </w:tcPr>
          <w:p w:rsidR="00000000" w:rsidDel="00000000" w:rsidP="00000000" w:rsidRDefault="00000000" w:rsidRPr="00000000" w14:paraId="00000AE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100" w:line="360" w:lineRule="auto"/>
              <w:ind w:left="0" w:right="0" w:firstLine="0"/>
              <w:jc w:val="left"/>
              <w:rPr>
                <w:rFonts w:ascii="PT Sans" w:cs="PT Sans" w:eastAsia="PT Sans" w:hAnsi="PT Sans"/>
                <w:b w:val="1"/>
              </w:rPr>
            </w:pPr>
            <w:r w:rsidDel="00000000" w:rsidR="00000000" w:rsidRPr="00000000">
              <w:rPr>
                <w:rFonts w:ascii="PT Sans" w:cs="PT Sans" w:eastAsia="PT Sans" w:hAnsi="PT Sans"/>
                <w:b w:val="1"/>
                <w:rtl w:val="0"/>
              </w:rPr>
              <w:t xml:space="preserve">RESPONSIBILITY</w:t>
            </w:r>
          </w:p>
        </w:tc>
        <w:tc>
          <w:tcPr>
            <w:tcMar>
              <w:top w:w="100.0" w:type="dxa"/>
              <w:left w:w="100.0" w:type="dxa"/>
              <w:bottom w:w="100.0" w:type="dxa"/>
              <w:right w:w="100.0" w:type="dxa"/>
            </w:tcMar>
            <w:vAlign w:val="top"/>
          </w:tcPr>
          <w:p w:rsidR="00000000" w:rsidDel="00000000" w:rsidP="00000000" w:rsidRDefault="00000000" w:rsidRPr="00000000" w14:paraId="00000AF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100" w:line="360" w:lineRule="auto"/>
              <w:ind w:left="0" w:right="0" w:firstLine="0"/>
              <w:jc w:val="left"/>
              <w:rPr>
                <w:rFonts w:ascii="PT Sans" w:cs="PT Sans" w:eastAsia="PT Sans" w:hAnsi="PT Sans"/>
                <w:b w:val="1"/>
              </w:rPr>
            </w:pPr>
            <w:r w:rsidDel="00000000" w:rsidR="00000000" w:rsidRPr="00000000">
              <w:rPr>
                <w:rFonts w:ascii="PT Sans" w:cs="PT Sans" w:eastAsia="PT Sans" w:hAnsi="PT Sans"/>
                <w:b w:val="1"/>
                <w:rtl w:val="0"/>
              </w:rPr>
              <w:t xml:space="preserve">CONTACT INFO</w:t>
            </w:r>
          </w:p>
        </w:tc>
        <w:tc>
          <w:tcPr>
            <w:tcMar>
              <w:top w:w="100.0" w:type="dxa"/>
              <w:left w:w="100.0" w:type="dxa"/>
              <w:bottom w:w="100.0" w:type="dxa"/>
              <w:right w:w="100.0" w:type="dxa"/>
            </w:tcMar>
            <w:vAlign w:val="top"/>
          </w:tcPr>
          <w:p w:rsidR="00000000" w:rsidDel="00000000" w:rsidP="00000000" w:rsidRDefault="00000000" w:rsidRPr="00000000" w14:paraId="00000AF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100" w:line="360" w:lineRule="auto"/>
              <w:ind w:left="0" w:right="0" w:firstLine="0"/>
              <w:jc w:val="left"/>
              <w:rPr>
                <w:rFonts w:ascii="PT Sans" w:cs="PT Sans" w:eastAsia="PT Sans" w:hAnsi="PT Sans"/>
                <w:b w:val="1"/>
              </w:rPr>
            </w:pPr>
            <w:r w:rsidDel="00000000" w:rsidR="00000000" w:rsidRPr="00000000">
              <w:rPr>
                <w:rFonts w:ascii="PT Sans" w:cs="PT Sans" w:eastAsia="PT Sans" w:hAnsi="PT Sans"/>
                <w:b w:val="1"/>
                <w:rtl w:val="0"/>
              </w:rPr>
              <w:t xml:space="preserve">LOCATION / TIMEZONE</w:t>
            </w:r>
          </w:p>
        </w:tc>
        <w:tc>
          <w:tcPr>
            <w:tcMar>
              <w:top w:w="100.0" w:type="dxa"/>
              <w:left w:w="100.0" w:type="dxa"/>
              <w:bottom w:w="100.0" w:type="dxa"/>
              <w:right w:w="100.0" w:type="dxa"/>
            </w:tcMar>
            <w:vAlign w:val="top"/>
          </w:tcPr>
          <w:p w:rsidR="00000000" w:rsidDel="00000000" w:rsidP="00000000" w:rsidRDefault="00000000" w:rsidRPr="00000000" w14:paraId="00000AF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100" w:line="360" w:lineRule="auto"/>
              <w:ind w:left="0" w:right="0" w:firstLine="0"/>
              <w:jc w:val="left"/>
              <w:rPr>
                <w:rFonts w:ascii="PT Sans" w:cs="PT Sans" w:eastAsia="PT Sans" w:hAnsi="PT Sans"/>
                <w:b w:val="1"/>
              </w:rPr>
            </w:pPr>
            <w:r w:rsidDel="00000000" w:rsidR="00000000" w:rsidRPr="00000000">
              <w:rPr>
                <w:rFonts w:ascii="PT Sans" w:cs="PT Sans" w:eastAsia="PT Sans" w:hAnsi="PT Sans"/>
                <w:b w:val="1"/>
                <w:rtl w:val="0"/>
              </w:rPr>
              <w:t xml:space="preserve">COMMUNICATION FREQUENCY</w:t>
            </w:r>
          </w:p>
        </w:tc>
      </w:tr>
      <w:tr>
        <w:trPr>
          <w:cantSplit w:val="0"/>
          <w:trHeight w:val="600" w:hRule="atLeast"/>
          <w:tblHeader w:val="0"/>
        </w:trPr>
        <w:tc>
          <w:tcPr>
            <w:tcMar>
              <w:top w:w="100.0" w:type="dxa"/>
              <w:left w:w="100.0" w:type="dxa"/>
              <w:bottom w:w="100.0" w:type="dxa"/>
              <w:right w:w="100.0" w:type="dxa"/>
            </w:tcMar>
            <w:vAlign w:val="top"/>
          </w:tcPr>
          <w:p w:rsidR="00000000" w:rsidDel="00000000" w:rsidP="00000000" w:rsidRDefault="00000000" w:rsidRPr="00000000" w14:paraId="00000AF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100" w:line="360" w:lineRule="auto"/>
              <w:ind w:left="0" w:right="0" w:firstLine="0"/>
              <w:jc w:val="left"/>
              <w:rPr>
                <w:rFonts w:ascii="PT Sans" w:cs="PT Sans" w:eastAsia="PT Sans" w:hAnsi="PT Sans"/>
                <w:b w:val="1"/>
                <w:i w:val="1"/>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AF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100" w:line="360" w:lineRule="auto"/>
              <w:ind w:left="0" w:right="0" w:firstLine="0"/>
              <w:jc w:val="left"/>
              <w:rPr>
                <w:rFonts w:ascii="PT Sans" w:cs="PT Sans" w:eastAsia="PT Sans" w:hAnsi="PT Sans"/>
                <w:b w:val="1"/>
                <w:i w:val="1"/>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AF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100" w:line="360" w:lineRule="auto"/>
              <w:ind w:left="0" w:right="0" w:firstLine="0"/>
              <w:jc w:val="left"/>
              <w:rPr>
                <w:rFonts w:ascii="PT Sans" w:cs="PT Sans" w:eastAsia="PT Sans" w:hAnsi="PT Sans"/>
                <w:b w:val="1"/>
                <w:i w:val="1"/>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AF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100" w:line="360" w:lineRule="auto"/>
              <w:ind w:left="0" w:right="0" w:firstLine="0"/>
              <w:jc w:val="left"/>
              <w:rPr>
                <w:rFonts w:ascii="PT Sans" w:cs="PT Sans" w:eastAsia="PT Sans" w:hAnsi="PT Sans"/>
                <w:b w:val="1"/>
                <w:i w:val="1"/>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AF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100" w:line="360" w:lineRule="auto"/>
              <w:ind w:left="0" w:right="0" w:firstLine="0"/>
              <w:jc w:val="left"/>
              <w:rPr>
                <w:rFonts w:ascii="PT Sans" w:cs="PT Sans" w:eastAsia="PT Sans" w:hAnsi="PT Sans"/>
                <w:b w:val="1"/>
                <w:i w:val="1"/>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AF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100" w:line="360" w:lineRule="auto"/>
              <w:ind w:left="0" w:right="0" w:firstLine="0"/>
              <w:jc w:val="left"/>
              <w:rPr>
                <w:rFonts w:ascii="PT Sans" w:cs="PT Sans" w:eastAsia="PT Sans" w:hAnsi="PT Sans"/>
                <w:b w:val="1"/>
                <w:i w:val="1"/>
              </w:rPr>
            </w:pPr>
            <w:r w:rsidDel="00000000" w:rsidR="00000000" w:rsidRPr="00000000">
              <w:rPr>
                <w:rtl w:val="0"/>
              </w:rPr>
            </w:r>
          </w:p>
        </w:tc>
      </w:tr>
    </w:tbl>
    <w:p w:rsidR="00000000" w:rsidDel="00000000" w:rsidP="00000000" w:rsidRDefault="00000000" w:rsidRPr="00000000" w14:paraId="00000AF9">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360" w:lineRule="auto"/>
        <w:ind w:right="0"/>
        <w:jc w:val="left"/>
        <w:rPr>
          <w:rFonts w:ascii="PT Sans" w:cs="PT Sans" w:eastAsia="PT Sans" w:hAnsi="PT Sans"/>
        </w:rPr>
      </w:pPr>
      <w:r w:rsidDel="00000000" w:rsidR="00000000" w:rsidRPr="00000000">
        <w:rPr>
          <w:rtl w:val="0"/>
        </w:rPr>
      </w:r>
    </w:p>
    <w:p w:rsidR="00000000" w:rsidDel="00000000" w:rsidP="00000000" w:rsidRDefault="00000000" w:rsidRPr="00000000" w14:paraId="00000AFA">
      <w:pPr>
        <w:rPr>
          <w:rFonts w:ascii="PT Sans" w:cs="PT Sans" w:eastAsia="PT Sans" w:hAnsi="PT Sans"/>
        </w:rPr>
        <w:sectPr>
          <w:headerReference r:id="rId163" w:type="default"/>
          <w:headerReference r:id="rId164" w:type="first"/>
          <w:footerReference r:id="rId165" w:type="first"/>
          <w:pgSz w:h="15840" w:w="12240" w:orient="portrait"/>
          <w:pgMar w:bottom="1440" w:top="1890" w:left="1440" w:right="1440" w:header="0" w:footer="720"/>
          <w:pgNumType w:start="1"/>
          <w:titlePg w:val="1"/>
        </w:sectPr>
      </w:pPr>
      <w:r w:rsidDel="00000000" w:rsidR="00000000" w:rsidRPr="00000000">
        <w:rPr>
          <w:rtl w:val="0"/>
        </w:rPr>
      </w:r>
    </w:p>
    <w:p w:rsidR="00000000" w:rsidDel="00000000" w:rsidP="00000000" w:rsidRDefault="00000000" w:rsidRPr="00000000" w14:paraId="00000AFB">
      <w:pPr>
        <w:pStyle w:val="Heading1"/>
        <w:spacing w:after="100" w:before="100" w:line="360" w:lineRule="auto"/>
        <w:rPr/>
      </w:pPr>
      <w:bookmarkStart w:colFirst="0" w:colLast="0" w:name="_u0o6co50eyuu" w:id="318"/>
      <w:bookmarkEnd w:id="318"/>
      <w:r w:rsidDel="00000000" w:rsidR="00000000" w:rsidRPr="00000000">
        <w:rPr>
          <w:rtl w:val="0"/>
        </w:rPr>
        <w:t xml:space="preserve">Шаблон для прогнозованого планування</w:t>
      </w:r>
    </w:p>
    <w:tbl>
      <w:tblPr>
        <w:tblStyle w:val="Table12"/>
        <w:tblW w:w="1366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710"/>
        <w:gridCol w:w="1140"/>
        <w:gridCol w:w="1290"/>
        <w:gridCol w:w="855"/>
        <w:gridCol w:w="1230"/>
        <w:gridCol w:w="960"/>
        <w:gridCol w:w="1290"/>
        <w:gridCol w:w="840"/>
        <w:gridCol w:w="1215"/>
        <w:gridCol w:w="1005"/>
        <w:gridCol w:w="1290"/>
        <w:gridCol w:w="840"/>
        <w:tblGridChange w:id="0">
          <w:tblGrid>
            <w:gridCol w:w="1710"/>
            <w:gridCol w:w="1140"/>
            <w:gridCol w:w="1290"/>
            <w:gridCol w:w="855"/>
            <w:gridCol w:w="1230"/>
            <w:gridCol w:w="960"/>
            <w:gridCol w:w="1290"/>
            <w:gridCol w:w="840"/>
            <w:gridCol w:w="1215"/>
            <w:gridCol w:w="1005"/>
            <w:gridCol w:w="1290"/>
            <w:gridCol w:w="840"/>
          </w:tblGrid>
        </w:tblGridChange>
      </w:tblGrid>
      <w:tr>
        <w:trPr>
          <w:cantSplit w:val="0"/>
          <w:trHeight w:val="1020" w:hRule="atLeast"/>
          <w:tblHeader w:val="0"/>
        </w:trPr>
        <w:tc>
          <w:tcPr>
            <w:tcMar>
              <w:top w:w="100.0" w:type="dxa"/>
              <w:left w:w="100.0" w:type="dxa"/>
              <w:bottom w:w="100.0" w:type="dxa"/>
              <w:right w:w="100.0" w:type="dxa"/>
            </w:tcMar>
            <w:vAlign w:val="top"/>
          </w:tcPr>
          <w:p w:rsidR="00000000" w:rsidDel="00000000" w:rsidP="00000000" w:rsidRDefault="00000000" w:rsidRPr="00000000" w14:paraId="00000A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b w:val="1"/>
              </w:rPr>
            </w:pPr>
            <w:r w:rsidDel="00000000" w:rsidR="00000000" w:rsidRPr="00000000">
              <w:rPr>
                <w:rFonts w:ascii="PT Sans" w:cs="PT Sans" w:eastAsia="PT Sans" w:hAnsi="PT Sans"/>
                <w:b w:val="1"/>
                <w:rtl w:val="0"/>
              </w:rPr>
              <w:t xml:space="preserve">SPRINT 1</w:t>
            </w:r>
          </w:p>
        </w:tc>
        <w:tc>
          <w:tcPr>
            <w:tcMar>
              <w:top w:w="100.0" w:type="dxa"/>
              <w:left w:w="100.0" w:type="dxa"/>
              <w:bottom w:w="100.0" w:type="dxa"/>
              <w:right w:w="100.0" w:type="dxa"/>
            </w:tcMar>
            <w:vAlign w:val="top"/>
          </w:tcPr>
          <w:p w:rsidR="00000000" w:rsidDel="00000000" w:rsidP="00000000" w:rsidRDefault="00000000" w:rsidRPr="00000000" w14:paraId="00000A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b w:val="1"/>
              </w:rPr>
            </w:pPr>
            <w:r w:rsidDel="00000000" w:rsidR="00000000" w:rsidRPr="00000000">
              <w:rPr>
                <w:rFonts w:ascii="PT Sans" w:cs="PT Sans" w:eastAsia="PT Sans" w:hAnsi="PT Sans"/>
                <w:b w:val="1"/>
                <w:rtl w:val="0"/>
              </w:rPr>
              <w:t xml:space="preserve">SIZE</w:t>
            </w:r>
          </w:p>
          <w:p w:rsidR="00000000" w:rsidDel="00000000" w:rsidP="00000000" w:rsidRDefault="00000000" w:rsidRPr="00000000" w14:paraId="00000A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b w:val="1"/>
              </w:rPr>
            </w:pPr>
            <w:r w:rsidDel="00000000" w:rsidR="00000000" w:rsidRPr="00000000">
              <w:rPr>
                <w:rFonts w:ascii="PT Sans" w:cs="PT Sans" w:eastAsia="PT Sans" w:hAnsi="PT Sans"/>
                <w:b w:val="1"/>
                <w:rtl w:val="0"/>
              </w:rPr>
              <w:t xml:space="preserve">(story points, hours)</w:t>
            </w:r>
          </w:p>
        </w:tc>
        <w:tc>
          <w:tcPr>
            <w:tcMar>
              <w:top w:w="100.0" w:type="dxa"/>
              <w:left w:w="100.0" w:type="dxa"/>
              <w:bottom w:w="100.0" w:type="dxa"/>
              <w:right w:w="100.0" w:type="dxa"/>
            </w:tcMar>
            <w:vAlign w:val="top"/>
          </w:tcPr>
          <w:p w:rsidR="00000000" w:rsidDel="00000000" w:rsidP="00000000" w:rsidRDefault="00000000" w:rsidRPr="00000000" w14:paraId="00000A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b w:val="1"/>
              </w:rPr>
            </w:pPr>
            <w:r w:rsidDel="00000000" w:rsidR="00000000" w:rsidRPr="00000000">
              <w:rPr>
                <w:rFonts w:ascii="PT Sans" w:cs="PT Sans" w:eastAsia="PT Sans" w:hAnsi="PT Sans"/>
                <w:b w:val="1"/>
                <w:rtl w:val="0"/>
              </w:rPr>
              <w:t xml:space="preserve">PRIORITY</w:t>
            </w:r>
          </w:p>
        </w:tc>
        <w:tc>
          <w:tcPr>
            <w:tcMar>
              <w:top w:w="100.0" w:type="dxa"/>
              <w:left w:w="100.0" w:type="dxa"/>
              <w:bottom w:w="100.0" w:type="dxa"/>
              <w:right w:w="100.0" w:type="dxa"/>
            </w:tcMar>
            <w:vAlign w:val="top"/>
          </w:tcPr>
          <w:p w:rsidR="00000000" w:rsidDel="00000000" w:rsidP="00000000" w:rsidRDefault="00000000" w:rsidRPr="00000000" w14:paraId="00000B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b w:val="1"/>
              </w:rPr>
            </w:pPr>
            <w:r w:rsidDel="00000000" w:rsidR="00000000" w:rsidRPr="00000000">
              <w:rPr>
                <w:rFonts w:ascii="PT Sans" w:cs="PT Sans" w:eastAsia="PT Sans" w:hAnsi="PT Sans"/>
                <w:b w:val="1"/>
                <w:rtl w:val="0"/>
              </w:rPr>
              <w:t xml:space="preserve">TEAM</w:t>
            </w:r>
          </w:p>
        </w:tc>
        <w:tc>
          <w:tcPr>
            <w:tcMar>
              <w:top w:w="100.0" w:type="dxa"/>
              <w:left w:w="100.0" w:type="dxa"/>
              <w:bottom w:w="100.0" w:type="dxa"/>
              <w:right w:w="100.0" w:type="dxa"/>
            </w:tcMar>
            <w:vAlign w:val="top"/>
          </w:tcPr>
          <w:p w:rsidR="00000000" w:rsidDel="00000000" w:rsidP="00000000" w:rsidRDefault="00000000" w:rsidRPr="00000000" w14:paraId="00000B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b w:val="1"/>
              </w:rPr>
            </w:pPr>
            <w:r w:rsidDel="00000000" w:rsidR="00000000" w:rsidRPr="00000000">
              <w:rPr>
                <w:rFonts w:ascii="PT Sans" w:cs="PT Sans" w:eastAsia="PT Sans" w:hAnsi="PT Sans"/>
                <w:b w:val="1"/>
                <w:rtl w:val="0"/>
              </w:rPr>
              <w:t xml:space="preserve">SPRINT 2 </w:t>
            </w:r>
          </w:p>
        </w:tc>
        <w:tc>
          <w:tcPr>
            <w:tcMar>
              <w:top w:w="100.0" w:type="dxa"/>
              <w:left w:w="100.0" w:type="dxa"/>
              <w:bottom w:w="100.0" w:type="dxa"/>
              <w:right w:w="100.0" w:type="dxa"/>
            </w:tcMar>
            <w:vAlign w:val="top"/>
          </w:tcPr>
          <w:p w:rsidR="00000000" w:rsidDel="00000000" w:rsidP="00000000" w:rsidRDefault="00000000" w:rsidRPr="00000000" w14:paraId="00000B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b w:val="1"/>
              </w:rPr>
            </w:pPr>
            <w:r w:rsidDel="00000000" w:rsidR="00000000" w:rsidRPr="00000000">
              <w:rPr>
                <w:rFonts w:ascii="PT Sans" w:cs="PT Sans" w:eastAsia="PT Sans" w:hAnsi="PT Sans"/>
                <w:b w:val="1"/>
                <w:rtl w:val="0"/>
              </w:rPr>
              <w:t xml:space="preserve">SIZE</w:t>
            </w:r>
          </w:p>
          <w:p w:rsidR="00000000" w:rsidDel="00000000" w:rsidP="00000000" w:rsidRDefault="00000000" w:rsidRPr="00000000" w14:paraId="00000B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b w:val="1"/>
              </w:rPr>
            </w:pPr>
            <w:r w:rsidDel="00000000" w:rsidR="00000000" w:rsidRPr="00000000">
              <w:rPr>
                <w:rFonts w:ascii="PT Sans" w:cs="PT Sans" w:eastAsia="PT Sans" w:hAnsi="PT Sans"/>
                <w:b w:val="1"/>
                <w:rtl w:val="0"/>
              </w:rPr>
              <w:t xml:space="preserve">(story points, hours)</w:t>
            </w:r>
          </w:p>
        </w:tc>
        <w:tc>
          <w:tcPr>
            <w:tcMar>
              <w:top w:w="100.0" w:type="dxa"/>
              <w:left w:w="100.0" w:type="dxa"/>
              <w:bottom w:w="100.0" w:type="dxa"/>
              <w:right w:w="100.0" w:type="dxa"/>
            </w:tcMar>
            <w:vAlign w:val="top"/>
          </w:tcPr>
          <w:p w:rsidR="00000000" w:rsidDel="00000000" w:rsidP="00000000" w:rsidRDefault="00000000" w:rsidRPr="00000000" w14:paraId="00000B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b w:val="1"/>
              </w:rPr>
            </w:pPr>
            <w:r w:rsidDel="00000000" w:rsidR="00000000" w:rsidRPr="00000000">
              <w:rPr>
                <w:rFonts w:ascii="PT Sans" w:cs="PT Sans" w:eastAsia="PT Sans" w:hAnsi="PT Sans"/>
                <w:b w:val="1"/>
                <w:rtl w:val="0"/>
              </w:rPr>
              <w:t xml:space="preserve">PRIORITY</w:t>
            </w:r>
          </w:p>
        </w:tc>
        <w:tc>
          <w:tcPr>
            <w:tcMar>
              <w:top w:w="100.0" w:type="dxa"/>
              <w:left w:w="100.0" w:type="dxa"/>
              <w:bottom w:w="100.0" w:type="dxa"/>
              <w:right w:w="100.0" w:type="dxa"/>
            </w:tcMar>
            <w:vAlign w:val="top"/>
          </w:tcPr>
          <w:p w:rsidR="00000000" w:rsidDel="00000000" w:rsidP="00000000" w:rsidRDefault="00000000" w:rsidRPr="00000000" w14:paraId="00000B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b w:val="1"/>
              </w:rPr>
            </w:pPr>
            <w:r w:rsidDel="00000000" w:rsidR="00000000" w:rsidRPr="00000000">
              <w:rPr>
                <w:rFonts w:ascii="PT Sans" w:cs="PT Sans" w:eastAsia="PT Sans" w:hAnsi="PT Sans"/>
                <w:b w:val="1"/>
                <w:rtl w:val="0"/>
              </w:rPr>
              <w:t xml:space="preserve">TEAM</w:t>
            </w:r>
          </w:p>
        </w:tc>
        <w:tc>
          <w:tcPr>
            <w:tcMar>
              <w:top w:w="100.0" w:type="dxa"/>
              <w:left w:w="100.0" w:type="dxa"/>
              <w:bottom w:w="100.0" w:type="dxa"/>
              <w:right w:w="100.0" w:type="dxa"/>
            </w:tcMar>
            <w:vAlign w:val="top"/>
          </w:tcPr>
          <w:p w:rsidR="00000000" w:rsidDel="00000000" w:rsidP="00000000" w:rsidRDefault="00000000" w:rsidRPr="00000000" w14:paraId="00000B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b w:val="1"/>
              </w:rPr>
            </w:pPr>
            <w:r w:rsidDel="00000000" w:rsidR="00000000" w:rsidRPr="00000000">
              <w:rPr>
                <w:rFonts w:ascii="PT Sans" w:cs="PT Sans" w:eastAsia="PT Sans" w:hAnsi="PT Sans"/>
                <w:b w:val="1"/>
                <w:rtl w:val="0"/>
              </w:rPr>
              <w:t xml:space="preserve">SPRINT 3 </w:t>
            </w:r>
          </w:p>
        </w:tc>
        <w:tc>
          <w:tcPr>
            <w:tcMar>
              <w:top w:w="100.0" w:type="dxa"/>
              <w:left w:w="100.0" w:type="dxa"/>
              <w:bottom w:w="100.0" w:type="dxa"/>
              <w:right w:w="100.0" w:type="dxa"/>
            </w:tcMar>
            <w:vAlign w:val="top"/>
          </w:tcPr>
          <w:p w:rsidR="00000000" w:rsidDel="00000000" w:rsidP="00000000" w:rsidRDefault="00000000" w:rsidRPr="00000000" w14:paraId="00000B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b w:val="1"/>
              </w:rPr>
            </w:pPr>
            <w:r w:rsidDel="00000000" w:rsidR="00000000" w:rsidRPr="00000000">
              <w:rPr>
                <w:rFonts w:ascii="PT Sans" w:cs="PT Sans" w:eastAsia="PT Sans" w:hAnsi="PT Sans"/>
                <w:b w:val="1"/>
                <w:rtl w:val="0"/>
              </w:rPr>
              <w:t xml:space="preserve">SIZE</w:t>
            </w:r>
          </w:p>
          <w:p w:rsidR="00000000" w:rsidDel="00000000" w:rsidP="00000000" w:rsidRDefault="00000000" w:rsidRPr="00000000" w14:paraId="00000B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b w:val="1"/>
              </w:rPr>
            </w:pPr>
            <w:r w:rsidDel="00000000" w:rsidR="00000000" w:rsidRPr="00000000">
              <w:rPr>
                <w:rFonts w:ascii="PT Sans" w:cs="PT Sans" w:eastAsia="PT Sans" w:hAnsi="PT Sans"/>
                <w:b w:val="1"/>
                <w:rtl w:val="0"/>
              </w:rPr>
              <w:t xml:space="preserve">(story points, hours)</w:t>
            </w:r>
          </w:p>
        </w:tc>
        <w:tc>
          <w:tcPr>
            <w:tcMar>
              <w:top w:w="100.0" w:type="dxa"/>
              <w:left w:w="100.0" w:type="dxa"/>
              <w:bottom w:w="100.0" w:type="dxa"/>
              <w:right w:w="100.0" w:type="dxa"/>
            </w:tcMar>
            <w:vAlign w:val="top"/>
          </w:tcPr>
          <w:p w:rsidR="00000000" w:rsidDel="00000000" w:rsidP="00000000" w:rsidRDefault="00000000" w:rsidRPr="00000000" w14:paraId="00000B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b w:val="1"/>
              </w:rPr>
            </w:pPr>
            <w:r w:rsidDel="00000000" w:rsidR="00000000" w:rsidRPr="00000000">
              <w:rPr>
                <w:rFonts w:ascii="PT Sans" w:cs="PT Sans" w:eastAsia="PT Sans" w:hAnsi="PT Sans"/>
                <w:b w:val="1"/>
                <w:rtl w:val="0"/>
              </w:rPr>
              <w:t xml:space="preserve">PRIORITY</w:t>
            </w:r>
          </w:p>
        </w:tc>
        <w:tc>
          <w:tcPr>
            <w:tcMar>
              <w:top w:w="100.0" w:type="dxa"/>
              <w:left w:w="100.0" w:type="dxa"/>
              <w:bottom w:w="100.0" w:type="dxa"/>
              <w:right w:w="100.0" w:type="dxa"/>
            </w:tcMar>
            <w:vAlign w:val="top"/>
          </w:tcPr>
          <w:p w:rsidR="00000000" w:rsidDel="00000000" w:rsidP="00000000" w:rsidRDefault="00000000" w:rsidRPr="00000000" w14:paraId="00000B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b w:val="1"/>
              </w:rPr>
            </w:pPr>
            <w:r w:rsidDel="00000000" w:rsidR="00000000" w:rsidRPr="00000000">
              <w:rPr>
                <w:rFonts w:ascii="PT Sans" w:cs="PT Sans" w:eastAsia="PT Sans" w:hAnsi="PT Sans"/>
                <w:b w:val="1"/>
                <w:rtl w:val="0"/>
              </w:rPr>
              <w:t xml:space="preserve">TEAM</w:t>
            </w:r>
          </w:p>
        </w:tc>
      </w:tr>
      <w:tr>
        <w:trPr>
          <w:cantSplit w:val="0"/>
          <w:trHeight w:val="285" w:hRule="atLeast"/>
          <w:tblHeader w:val="0"/>
        </w:trPr>
        <w:tc>
          <w:tcPr>
            <w:gridSpan w:val="12"/>
            <w:tcMar>
              <w:top w:w="100.0" w:type="dxa"/>
              <w:left w:w="100.0" w:type="dxa"/>
              <w:bottom w:w="100.0" w:type="dxa"/>
              <w:right w:w="100.0" w:type="dxa"/>
            </w:tcMar>
            <w:vAlign w:val="top"/>
          </w:tcPr>
          <w:p w:rsidR="00000000" w:rsidDel="00000000" w:rsidP="00000000" w:rsidRDefault="00000000" w:rsidRPr="00000000" w14:paraId="00000B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b w:val="1"/>
              </w:rPr>
            </w:pPr>
            <w:r w:rsidDel="00000000" w:rsidR="00000000" w:rsidRPr="00000000">
              <w:rPr>
                <w:rFonts w:ascii="PT Sans" w:cs="PT Sans" w:eastAsia="PT Sans" w:hAnsi="PT Sans"/>
                <w:b w:val="1"/>
                <w:rtl w:val="0"/>
              </w:rPr>
              <w:t xml:space="preserve">NEW FEATURES</w:t>
            </w:r>
          </w:p>
        </w:tc>
      </w:tr>
      <w:tr>
        <w:trPr>
          <w:cantSplit w:val="0"/>
          <w:trHeight w:val="49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b w:val="1"/>
                <w:i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b w:val="1"/>
                <w:i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b w:val="1"/>
                <w:highlight w:val="yellow"/>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b w:val="1"/>
                <w:i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r>
      <w:tr>
        <w:trPr>
          <w:cantSplit w:val="0"/>
          <w:trHeight w:val="39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b w:val="1"/>
                <w:i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b w:val="1"/>
                <w:i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b w:val="1"/>
                <w:highlight w:val="red"/>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b w:val="1"/>
                <w:i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r>
      <w:tr>
        <w:trPr>
          <w:cantSplit w:val="0"/>
          <w:trHeight w:val="135" w:hRule="atLeast"/>
          <w:tblHeader w:val="0"/>
        </w:trPr>
        <w:tc>
          <w:tcPr>
            <w:gridSpan w:val="12"/>
            <w:shd w:fill="auto" w:val="clear"/>
            <w:tcMar>
              <w:top w:w="100.0" w:type="dxa"/>
              <w:left w:w="100.0" w:type="dxa"/>
              <w:bottom w:w="100.0" w:type="dxa"/>
              <w:right w:w="100.0" w:type="dxa"/>
            </w:tcMar>
            <w:vAlign w:val="top"/>
          </w:tcPr>
          <w:p w:rsidR="00000000" w:rsidDel="00000000" w:rsidP="00000000" w:rsidRDefault="00000000" w:rsidRPr="00000000" w14:paraId="00000B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b w:val="1"/>
              </w:rPr>
            </w:pPr>
            <w:r w:rsidDel="00000000" w:rsidR="00000000" w:rsidRPr="00000000">
              <w:rPr>
                <w:rFonts w:ascii="PT Sans" w:cs="PT Sans" w:eastAsia="PT Sans" w:hAnsi="PT Sans"/>
                <w:b w:val="1"/>
                <w:rtl w:val="0"/>
              </w:rPr>
              <w:t xml:space="preserve">CHANGE REQUESTS &amp; ENHANCEMENTS</w:t>
            </w:r>
          </w:p>
        </w:tc>
      </w:tr>
      <w:tr>
        <w:trPr>
          <w:cantSplit w:val="0"/>
          <w:trHeight w:val="39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r>
      <w:tr>
        <w:trPr>
          <w:cantSplit w:val="0"/>
          <w:trHeight w:val="3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r>
      <w:tr>
        <w:trPr>
          <w:cantSplit w:val="0"/>
          <w:trHeight w:val="150" w:hRule="atLeast"/>
          <w:tblHeader w:val="0"/>
        </w:trPr>
        <w:tc>
          <w:tcPr>
            <w:gridSpan w:val="12"/>
            <w:shd w:fill="auto" w:val="clear"/>
            <w:tcMar>
              <w:top w:w="100.0" w:type="dxa"/>
              <w:left w:w="100.0" w:type="dxa"/>
              <w:bottom w:w="100.0" w:type="dxa"/>
              <w:right w:w="100.0" w:type="dxa"/>
            </w:tcMar>
            <w:vAlign w:val="top"/>
          </w:tcPr>
          <w:p w:rsidR="00000000" w:rsidDel="00000000" w:rsidP="00000000" w:rsidRDefault="00000000" w:rsidRPr="00000000" w14:paraId="00000B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b w:val="1"/>
              </w:rPr>
            </w:pPr>
            <w:r w:rsidDel="00000000" w:rsidR="00000000" w:rsidRPr="00000000">
              <w:rPr>
                <w:rFonts w:ascii="PT Sans" w:cs="PT Sans" w:eastAsia="PT Sans" w:hAnsi="PT Sans"/>
                <w:b w:val="1"/>
                <w:rtl w:val="0"/>
              </w:rPr>
              <w:t xml:space="preserve">REFINEMENT (Tech Debt, Security)</w:t>
            </w:r>
          </w:p>
        </w:tc>
      </w:tr>
      <w:tr>
        <w:trPr>
          <w:cantSplit w:val="0"/>
          <w:trHeight w:val="1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r>
      <w:tr>
        <w:trPr>
          <w:cantSplit w:val="0"/>
          <w:trHeight w:val="15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r>
      <w:tr>
        <w:trPr>
          <w:cantSplit w:val="0"/>
          <w:tblHeader w:val="0"/>
        </w:trPr>
        <w:tc>
          <w:tcPr>
            <w:gridSpan w:val="12"/>
            <w:shd w:fill="auto" w:val="clear"/>
            <w:tcMar>
              <w:top w:w="100.0" w:type="dxa"/>
              <w:left w:w="100.0" w:type="dxa"/>
              <w:bottom w:w="100.0" w:type="dxa"/>
              <w:right w:w="100.0" w:type="dxa"/>
            </w:tcMar>
            <w:vAlign w:val="top"/>
          </w:tcPr>
          <w:p w:rsidR="00000000" w:rsidDel="00000000" w:rsidP="00000000" w:rsidRDefault="00000000" w:rsidRPr="00000000" w14:paraId="00000B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b w:val="1"/>
              </w:rPr>
            </w:pPr>
            <w:r w:rsidDel="00000000" w:rsidR="00000000" w:rsidRPr="00000000">
              <w:rPr>
                <w:rFonts w:ascii="PT Sans" w:cs="PT Sans" w:eastAsia="PT Sans" w:hAnsi="PT Sans"/>
                <w:b w:val="1"/>
                <w:rtl w:val="0"/>
              </w:rPr>
              <w:t xml:space="preserve">SUPPORT &amp; BUGS</w:t>
            </w:r>
          </w:p>
        </w:tc>
      </w:tr>
      <w:tr>
        <w:trPr>
          <w:cantSplit w:val="0"/>
          <w:trHeight w:val="23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r>
      <w:tr>
        <w:trPr>
          <w:cantSplit w:val="0"/>
          <w:trHeight w:val="23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r>
    </w:tbl>
    <w:p w:rsidR="00000000" w:rsidDel="00000000" w:rsidP="00000000" w:rsidRDefault="00000000" w:rsidRPr="00000000" w14:paraId="00000B9B">
      <w:pPr>
        <w:rPr>
          <w:rFonts w:ascii="PT Sans" w:cs="PT Sans" w:eastAsia="PT Sans" w:hAnsi="PT Sans"/>
        </w:rPr>
        <w:sectPr>
          <w:type w:val="nextPage"/>
          <w:pgSz w:h="12240" w:w="15840" w:orient="landscape"/>
          <w:pgMar w:bottom="1440" w:top="1886.4" w:left="1440" w:right="1440" w:header="0" w:footer="720"/>
        </w:sectPr>
      </w:pPr>
      <w:r w:rsidDel="00000000" w:rsidR="00000000" w:rsidRPr="00000000">
        <w:rPr>
          <w:rtl w:val="0"/>
        </w:rPr>
      </w:r>
    </w:p>
    <w:p w:rsidR="00000000" w:rsidDel="00000000" w:rsidP="00000000" w:rsidRDefault="00000000" w:rsidRPr="00000000" w14:paraId="00000B9C">
      <w:pPr>
        <w:pStyle w:val="Heading1"/>
        <w:spacing w:after="100" w:before="100" w:line="360" w:lineRule="auto"/>
        <w:rPr/>
      </w:pPr>
      <w:bookmarkStart w:colFirst="0" w:colLast="0" w:name="_8qpaodmzklz6" w:id="319"/>
      <w:bookmarkEnd w:id="319"/>
      <w:r w:rsidDel="00000000" w:rsidR="00000000" w:rsidRPr="00000000">
        <w:rPr>
          <w:rtl w:val="0"/>
        </w:rPr>
        <w:t xml:space="preserve">Шаблон вимог щодо функціоналу</w:t>
      </w:r>
    </w:p>
    <w:p w:rsidR="00000000" w:rsidDel="00000000" w:rsidP="00000000" w:rsidRDefault="00000000" w:rsidRPr="00000000" w14:paraId="00000B9D">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360" w:lineRule="auto"/>
        <w:ind w:left="0" w:right="0" w:firstLine="0"/>
        <w:jc w:val="left"/>
        <w:rPr>
          <w:rFonts w:ascii="PT Sans" w:cs="PT Sans" w:eastAsia="PT Sans" w:hAnsi="PT Sans"/>
        </w:rPr>
      </w:pPr>
      <w:r w:rsidDel="00000000" w:rsidR="00000000" w:rsidRPr="00000000">
        <w:rPr>
          <w:rFonts w:ascii="PT Sans" w:cs="PT Sans" w:eastAsia="PT Sans" w:hAnsi="PT Sans"/>
          <w:rtl w:val="0"/>
        </w:rPr>
        <w:t xml:space="preserve">Specification Name</w:t>
      </w:r>
      <w:r w:rsidDel="00000000" w:rsidR="00000000" w:rsidRPr="00000000">
        <w:rPr>
          <w:rtl w:val="0"/>
        </w:rPr>
      </w:r>
    </w:p>
    <w:tbl>
      <w:tblPr>
        <w:tblStyle w:val="Table13"/>
        <w:tblW w:w="512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2720"/>
        <w:gridCol w:w="2405"/>
        <w:tblGridChange w:id="0">
          <w:tblGrid>
            <w:gridCol w:w="2720"/>
            <w:gridCol w:w="2405"/>
          </w:tblGrid>
        </w:tblGridChange>
      </w:tblGrid>
      <w:tr>
        <w:trPr>
          <w:cantSplit w:val="0"/>
          <w:trHeight w:val="545" w:hRule="atLeast"/>
          <w:tblHeader w:val="0"/>
        </w:trPr>
        <w:tc>
          <w:tcPr>
            <w:tcMar>
              <w:top w:w="100.0" w:type="dxa"/>
              <w:left w:w="100.0" w:type="dxa"/>
              <w:bottom w:w="100.0" w:type="dxa"/>
              <w:right w:w="100.0" w:type="dxa"/>
            </w:tcMar>
            <w:vAlign w:val="top"/>
          </w:tcPr>
          <w:p w:rsidR="00000000" w:rsidDel="00000000" w:rsidP="00000000" w:rsidRDefault="00000000" w:rsidRPr="00000000" w14:paraId="00000B9E">
            <w:pPr>
              <w:rPr>
                <w:rFonts w:ascii="PT Sans" w:cs="PT Sans" w:eastAsia="PT Sans" w:hAnsi="PT Sans"/>
                <w:b w:val="1"/>
              </w:rPr>
            </w:pPr>
            <w:r w:rsidDel="00000000" w:rsidR="00000000" w:rsidRPr="00000000">
              <w:rPr>
                <w:rFonts w:ascii="PT Sans" w:cs="PT Sans" w:eastAsia="PT Sans" w:hAnsi="PT Sans"/>
                <w:b w:val="1"/>
                <w:rtl w:val="0"/>
              </w:rPr>
              <w:t xml:space="preserve">PLANNED SPRINT</w:t>
            </w:r>
          </w:p>
        </w:tc>
        <w:tc>
          <w:tcPr>
            <w:tcMar>
              <w:top w:w="100.0" w:type="dxa"/>
              <w:left w:w="100.0" w:type="dxa"/>
              <w:bottom w:w="100.0" w:type="dxa"/>
              <w:right w:w="100.0" w:type="dxa"/>
            </w:tcMar>
            <w:vAlign w:val="top"/>
          </w:tcPr>
          <w:p w:rsidR="00000000" w:rsidDel="00000000" w:rsidP="00000000" w:rsidRDefault="00000000" w:rsidRPr="00000000" w14:paraId="00000B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r>
      <w:tr>
        <w:trPr>
          <w:cantSplit w:val="0"/>
          <w:trHeight w:val="545" w:hRule="atLeast"/>
          <w:tblHeader w:val="0"/>
        </w:trPr>
        <w:tc>
          <w:tcPr>
            <w:tcMar>
              <w:top w:w="100.0" w:type="dxa"/>
              <w:left w:w="100.0" w:type="dxa"/>
              <w:bottom w:w="100.0" w:type="dxa"/>
              <w:right w:w="100.0" w:type="dxa"/>
            </w:tcMar>
            <w:vAlign w:val="top"/>
          </w:tcPr>
          <w:p w:rsidR="00000000" w:rsidDel="00000000" w:rsidP="00000000" w:rsidRDefault="00000000" w:rsidRPr="00000000" w14:paraId="00000B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b w:val="1"/>
              </w:rPr>
            </w:pPr>
            <w:r w:rsidDel="00000000" w:rsidR="00000000" w:rsidRPr="00000000">
              <w:rPr>
                <w:rFonts w:ascii="PT Sans" w:cs="PT Sans" w:eastAsia="PT Sans" w:hAnsi="PT Sans"/>
                <w:b w:val="1"/>
                <w:rtl w:val="0"/>
              </w:rPr>
              <w:t xml:space="preserve">EPIC</w:t>
            </w:r>
          </w:p>
        </w:tc>
        <w:tc>
          <w:tcPr>
            <w:tcMar>
              <w:top w:w="100.0" w:type="dxa"/>
              <w:left w:w="100.0" w:type="dxa"/>
              <w:bottom w:w="100.0" w:type="dxa"/>
              <w:right w:w="100.0" w:type="dxa"/>
            </w:tcMar>
            <w:vAlign w:val="top"/>
          </w:tcPr>
          <w:p w:rsidR="00000000" w:rsidDel="00000000" w:rsidP="00000000" w:rsidRDefault="00000000" w:rsidRPr="00000000" w14:paraId="00000B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r>
      <w:tr>
        <w:trPr>
          <w:cantSplit w:val="0"/>
          <w:trHeight w:val="545" w:hRule="atLeast"/>
          <w:tblHeader w:val="0"/>
        </w:trPr>
        <w:tc>
          <w:tcPr>
            <w:tcMar>
              <w:top w:w="100.0" w:type="dxa"/>
              <w:left w:w="100.0" w:type="dxa"/>
              <w:bottom w:w="100.0" w:type="dxa"/>
              <w:right w:w="100.0" w:type="dxa"/>
            </w:tcMar>
            <w:vAlign w:val="top"/>
          </w:tcPr>
          <w:p w:rsidR="00000000" w:rsidDel="00000000" w:rsidP="00000000" w:rsidRDefault="00000000" w:rsidRPr="00000000" w14:paraId="00000B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b w:val="1"/>
              </w:rPr>
            </w:pPr>
            <w:r w:rsidDel="00000000" w:rsidR="00000000" w:rsidRPr="00000000">
              <w:rPr>
                <w:rFonts w:ascii="PT Sans" w:cs="PT Sans" w:eastAsia="PT Sans" w:hAnsi="PT Sans"/>
                <w:b w:val="1"/>
                <w:rtl w:val="0"/>
              </w:rPr>
              <w:t xml:space="preserve">DOCUMENT STATUS</w:t>
            </w:r>
          </w:p>
        </w:tc>
        <w:tc>
          <w:tcPr>
            <w:tcMar>
              <w:top w:w="100.0" w:type="dxa"/>
              <w:left w:w="100.0" w:type="dxa"/>
              <w:bottom w:w="100.0" w:type="dxa"/>
              <w:right w:w="100.0" w:type="dxa"/>
            </w:tcMar>
            <w:vAlign w:val="top"/>
          </w:tcPr>
          <w:p w:rsidR="00000000" w:rsidDel="00000000" w:rsidP="00000000" w:rsidRDefault="00000000" w:rsidRPr="00000000" w14:paraId="00000B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b w:val="1"/>
                <w:i w:val="1"/>
                <w:color w:val="ffa500"/>
              </w:rPr>
            </w:pPr>
            <w:r w:rsidDel="00000000" w:rsidR="00000000" w:rsidRPr="00000000">
              <w:rPr>
                <w:rtl w:val="0"/>
              </w:rPr>
            </w:r>
          </w:p>
        </w:tc>
      </w:tr>
      <w:tr>
        <w:trPr>
          <w:cantSplit w:val="0"/>
          <w:trHeight w:val="545" w:hRule="atLeast"/>
          <w:tblHeader w:val="0"/>
        </w:trPr>
        <w:tc>
          <w:tcPr>
            <w:tcMar>
              <w:top w:w="100.0" w:type="dxa"/>
              <w:left w:w="100.0" w:type="dxa"/>
              <w:bottom w:w="100.0" w:type="dxa"/>
              <w:right w:w="100.0" w:type="dxa"/>
            </w:tcMar>
            <w:vAlign w:val="top"/>
          </w:tcPr>
          <w:p w:rsidR="00000000" w:rsidDel="00000000" w:rsidP="00000000" w:rsidRDefault="00000000" w:rsidRPr="00000000" w14:paraId="00000B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b w:val="1"/>
              </w:rPr>
            </w:pPr>
            <w:r w:rsidDel="00000000" w:rsidR="00000000" w:rsidRPr="00000000">
              <w:rPr>
                <w:rFonts w:ascii="PT Sans" w:cs="PT Sans" w:eastAsia="PT Sans" w:hAnsi="PT Sans"/>
                <w:b w:val="1"/>
                <w:rtl w:val="0"/>
              </w:rPr>
              <w:t xml:space="preserve">DOCUMENT OWNER</w:t>
            </w:r>
          </w:p>
        </w:tc>
        <w:tc>
          <w:tcPr>
            <w:tcMar>
              <w:top w:w="100.0" w:type="dxa"/>
              <w:left w:w="100.0" w:type="dxa"/>
              <w:bottom w:w="100.0" w:type="dxa"/>
              <w:right w:w="100.0" w:type="dxa"/>
            </w:tcMar>
            <w:vAlign w:val="top"/>
          </w:tcPr>
          <w:p w:rsidR="00000000" w:rsidDel="00000000" w:rsidP="00000000" w:rsidRDefault="00000000" w:rsidRPr="00000000" w14:paraId="00000B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r>
    </w:tbl>
    <w:p w:rsidR="00000000" w:rsidDel="00000000" w:rsidP="00000000" w:rsidRDefault="00000000" w:rsidRPr="00000000" w14:paraId="00000BA6">
      <w:pPr>
        <w:spacing w:after="80" w:before="280" w:lineRule="auto"/>
        <w:rPr>
          <w:rFonts w:ascii="PT Sans" w:cs="PT Sans" w:eastAsia="PT Sans" w:hAnsi="PT Sans"/>
        </w:rPr>
      </w:pPr>
      <w:r w:rsidDel="00000000" w:rsidR="00000000" w:rsidRPr="00000000">
        <w:rPr>
          <w:rFonts w:ascii="PT Sans" w:cs="PT Sans" w:eastAsia="PT Sans" w:hAnsi="PT Sans"/>
          <w:rtl w:val="0"/>
        </w:rPr>
        <w:t xml:space="preserve">Success Metrics</w:t>
      </w:r>
      <w:r w:rsidDel="00000000" w:rsidR="00000000" w:rsidRPr="00000000">
        <w:rPr>
          <w:rtl w:val="0"/>
        </w:rPr>
      </w:r>
    </w:p>
    <w:tbl>
      <w:tblPr>
        <w:tblStyle w:val="Table14"/>
        <w:tblW w:w="93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701.028457314029"/>
        <w:gridCol w:w="4658.971542685971"/>
        <w:tblGridChange w:id="0">
          <w:tblGrid>
            <w:gridCol w:w="4701.028457314029"/>
            <w:gridCol w:w="4658.971542685971"/>
          </w:tblGrid>
        </w:tblGridChange>
      </w:tblGrid>
      <w:tr>
        <w:trPr>
          <w:cantSplit w:val="0"/>
          <w:trHeight w:val="545" w:hRule="atLeast"/>
          <w:tblHeader w:val="0"/>
        </w:trPr>
        <w:tc>
          <w:tcPr>
            <w:tcMar>
              <w:top w:w="100.0" w:type="dxa"/>
              <w:left w:w="100.0" w:type="dxa"/>
              <w:bottom w:w="100.0" w:type="dxa"/>
              <w:right w:w="100.0" w:type="dxa"/>
            </w:tcMar>
            <w:vAlign w:val="top"/>
          </w:tcPr>
          <w:p w:rsidR="00000000" w:rsidDel="00000000" w:rsidP="00000000" w:rsidRDefault="00000000" w:rsidRPr="00000000" w14:paraId="00000BA7">
            <w:pPr>
              <w:rPr>
                <w:rFonts w:ascii="PT Sans" w:cs="PT Sans" w:eastAsia="PT Sans" w:hAnsi="PT Sans"/>
                <w:b w:val="1"/>
              </w:rPr>
            </w:pPr>
            <w:r w:rsidDel="00000000" w:rsidR="00000000" w:rsidRPr="00000000">
              <w:rPr>
                <w:rFonts w:ascii="PT Sans" w:cs="PT Sans" w:eastAsia="PT Sans" w:hAnsi="PT Sans"/>
                <w:b w:val="1"/>
                <w:rtl w:val="0"/>
              </w:rPr>
              <w:t xml:space="preserve">GOAL</w:t>
            </w:r>
          </w:p>
        </w:tc>
        <w:tc>
          <w:tcPr>
            <w:tcMar>
              <w:top w:w="100.0" w:type="dxa"/>
              <w:left w:w="100.0" w:type="dxa"/>
              <w:bottom w:w="100.0" w:type="dxa"/>
              <w:right w:w="100.0" w:type="dxa"/>
            </w:tcMar>
            <w:vAlign w:val="top"/>
          </w:tcPr>
          <w:p w:rsidR="00000000" w:rsidDel="00000000" w:rsidP="00000000" w:rsidRDefault="00000000" w:rsidRPr="00000000" w14:paraId="00000B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b w:val="1"/>
              </w:rPr>
            </w:pPr>
            <w:r w:rsidDel="00000000" w:rsidR="00000000" w:rsidRPr="00000000">
              <w:rPr>
                <w:rFonts w:ascii="PT Sans" w:cs="PT Sans" w:eastAsia="PT Sans" w:hAnsi="PT Sans"/>
                <w:b w:val="1"/>
                <w:rtl w:val="0"/>
              </w:rPr>
              <w:t xml:space="preserve">METRIC</w:t>
            </w:r>
          </w:p>
        </w:tc>
      </w:tr>
      <w:tr>
        <w:trPr>
          <w:cantSplit w:val="0"/>
          <w:trHeight w:val="545" w:hRule="atLeast"/>
          <w:tblHeader w:val="0"/>
        </w:trPr>
        <w:tc>
          <w:tcPr>
            <w:tcMar>
              <w:top w:w="100.0" w:type="dxa"/>
              <w:left w:w="100.0" w:type="dxa"/>
              <w:bottom w:w="100.0" w:type="dxa"/>
              <w:right w:w="100.0" w:type="dxa"/>
            </w:tcMar>
            <w:vAlign w:val="top"/>
          </w:tcPr>
          <w:p w:rsidR="00000000" w:rsidDel="00000000" w:rsidP="00000000" w:rsidRDefault="00000000" w:rsidRPr="00000000" w14:paraId="00000B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i w:val="1"/>
                <w:color w:val="808080"/>
              </w:rPr>
            </w:pPr>
            <w:r w:rsidDel="00000000" w:rsidR="00000000" w:rsidRPr="00000000">
              <w:rPr>
                <w:rFonts w:ascii="PT Sans" w:cs="PT Sans" w:eastAsia="PT Sans" w:hAnsi="PT Sans"/>
                <w:i w:val="1"/>
                <w:color w:val="808080"/>
                <w:rtl w:val="0"/>
              </w:rPr>
              <w:t xml:space="preserve">e.g., Simplify the user experience</w:t>
            </w:r>
          </w:p>
        </w:tc>
        <w:tc>
          <w:tcPr>
            <w:tcMar>
              <w:top w:w="100.0" w:type="dxa"/>
              <w:left w:w="100.0" w:type="dxa"/>
              <w:bottom w:w="100.0" w:type="dxa"/>
              <w:right w:w="100.0" w:type="dxa"/>
            </w:tcMar>
            <w:vAlign w:val="top"/>
          </w:tcPr>
          <w:p w:rsidR="00000000" w:rsidDel="00000000" w:rsidP="00000000" w:rsidRDefault="00000000" w:rsidRPr="00000000" w14:paraId="00000B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i w:val="1"/>
                <w:color w:val="808080"/>
              </w:rPr>
            </w:pPr>
            <w:r w:rsidDel="00000000" w:rsidR="00000000" w:rsidRPr="00000000">
              <w:rPr>
                <w:rFonts w:ascii="PT Sans" w:cs="PT Sans" w:eastAsia="PT Sans" w:hAnsi="PT Sans"/>
                <w:i w:val="1"/>
                <w:color w:val="808080"/>
                <w:rtl w:val="0"/>
              </w:rPr>
              <w:t xml:space="preserve">e.g., Customer satisfaction score increases</w:t>
            </w:r>
          </w:p>
        </w:tc>
      </w:tr>
    </w:tbl>
    <w:p w:rsidR="00000000" w:rsidDel="00000000" w:rsidP="00000000" w:rsidRDefault="00000000" w:rsidRPr="00000000" w14:paraId="00000BAB">
      <w:pPr>
        <w:spacing w:after="80" w:before="280" w:lineRule="auto"/>
        <w:rPr>
          <w:rFonts w:ascii="PT Sans" w:cs="PT Sans" w:eastAsia="PT Sans" w:hAnsi="PT Sans"/>
          <w:b w:val="1"/>
          <w:sz w:val="26"/>
          <w:szCs w:val="26"/>
        </w:rPr>
      </w:pPr>
      <w:r w:rsidDel="00000000" w:rsidR="00000000" w:rsidRPr="00000000">
        <w:rPr>
          <w:rFonts w:ascii="PT Sans" w:cs="PT Sans" w:eastAsia="PT Sans" w:hAnsi="PT Sans"/>
          <w:rtl w:val="0"/>
        </w:rPr>
        <w:t xml:space="preserve">Requirements</w:t>
      </w:r>
      <w:r w:rsidDel="00000000" w:rsidR="00000000" w:rsidRPr="00000000">
        <w:rPr>
          <w:rtl w:val="0"/>
        </w:rPr>
      </w:r>
    </w:p>
    <w:tbl>
      <w:tblPr>
        <w:tblStyle w:val="Table15"/>
        <w:tblW w:w="93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605"/>
        <w:gridCol w:w="2715"/>
        <w:gridCol w:w="2835"/>
        <w:gridCol w:w="1320"/>
        <w:gridCol w:w="885"/>
        <w:tblGridChange w:id="0">
          <w:tblGrid>
            <w:gridCol w:w="1605"/>
            <w:gridCol w:w="2715"/>
            <w:gridCol w:w="2835"/>
            <w:gridCol w:w="1320"/>
            <w:gridCol w:w="885"/>
          </w:tblGrid>
        </w:tblGridChange>
      </w:tblGrid>
      <w:tr>
        <w:trPr>
          <w:cantSplit w:val="0"/>
          <w:trHeight w:val="545" w:hRule="atLeast"/>
          <w:tblHeader w:val="0"/>
        </w:trPr>
        <w:tc>
          <w:tcPr>
            <w:tcMar>
              <w:top w:w="100.0" w:type="dxa"/>
              <w:left w:w="100.0" w:type="dxa"/>
              <w:bottom w:w="100.0" w:type="dxa"/>
              <w:right w:w="100.0" w:type="dxa"/>
            </w:tcMar>
            <w:vAlign w:val="top"/>
          </w:tcPr>
          <w:p w:rsidR="00000000" w:rsidDel="00000000" w:rsidP="00000000" w:rsidRDefault="00000000" w:rsidRPr="00000000" w14:paraId="00000BAC">
            <w:pPr>
              <w:rPr>
                <w:rFonts w:ascii="PT Sans" w:cs="PT Sans" w:eastAsia="PT Sans" w:hAnsi="PT Sans"/>
                <w:b w:val="1"/>
              </w:rPr>
            </w:pPr>
            <w:r w:rsidDel="00000000" w:rsidR="00000000" w:rsidRPr="00000000">
              <w:rPr>
                <w:rFonts w:ascii="PT Sans" w:cs="PT Sans" w:eastAsia="PT Sans" w:hAnsi="PT Sans"/>
                <w:b w:val="1"/>
                <w:rtl w:val="0"/>
              </w:rPr>
              <w:t xml:space="preserve">USER STORY/TASK</w:t>
            </w:r>
          </w:p>
        </w:tc>
        <w:tc>
          <w:tcPr>
            <w:tcMar>
              <w:top w:w="100.0" w:type="dxa"/>
              <w:left w:w="100.0" w:type="dxa"/>
              <w:bottom w:w="100.0" w:type="dxa"/>
              <w:right w:w="100.0" w:type="dxa"/>
            </w:tcMar>
            <w:vAlign w:val="top"/>
          </w:tcPr>
          <w:p w:rsidR="00000000" w:rsidDel="00000000" w:rsidP="00000000" w:rsidRDefault="00000000" w:rsidRPr="00000000" w14:paraId="00000B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b w:val="1"/>
              </w:rPr>
            </w:pPr>
            <w:r w:rsidDel="00000000" w:rsidR="00000000" w:rsidRPr="00000000">
              <w:rPr>
                <w:rFonts w:ascii="PT Sans" w:cs="PT Sans" w:eastAsia="PT Sans" w:hAnsi="PT Sans"/>
                <w:b w:val="1"/>
                <w:rtl w:val="0"/>
              </w:rPr>
              <w:t xml:space="preserve">DESCRIPTION</w:t>
            </w:r>
          </w:p>
        </w:tc>
        <w:tc>
          <w:tcPr>
            <w:tcMar>
              <w:top w:w="100.0" w:type="dxa"/>
              <w:left w:w="100.0" w:type="dxa"/>
              <w:bottom w:w="100.0" w:type="dxa"/>
              <w:right w:w="100.0" w:type="dxa"/>
            </w:tcMar>
            <w:vAlign w:val="top"/>
          </w:tcPr>
          <w:p w:rsidR="00000000" w:rsidDel="00000000" w:rsidP="00000000" w:rsidRDefault="00000000" w:rsidRPr="00000000" w14:paraId="00000B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b w:val="1"/>
              </w:rPr>
            </w:pPr>
            <w:r w:rsidDel="00000000" w:rsidR="00000000" w:rsidRPr="00000000">
              <w:rPr>
                <w:rFonts w:ascii="PT Sans" w:cs="PT Sans" w:eastAsia="PT Sans" w:hAnsi="PT Sans"/>
                <w:b w:val="1"/>
                <w:rtl w:val="0"/>
              </w:rPr>
              <w:t xml:space="preserve">ACCEPTANCE CRITERIA &amp; CONSTRAINTS</w:t>
            </w:r>
          </w:p>
        </w:tc>
        <w:tc>
          <w:tcPr>
            <w:tcMar>
              <w:top w:w="100.0" w:type="dxa"/>
              <w:left w:w="100.0" w:type="dxa"/>
              <w:bottom w:w="100.0" w:type="dxa"/>
              <w:right w:w="100.0" w:type="dxa"/>
            </w:tcMar>
            <w:vAlign w:val="top"/>
          </w:tcPr>
          <w:p w:rsidR="00000000" w:rsidDel="00000000" w:rsidP="00000000" w:rsidRDefault="00000000" w:rsidRPr="00000000" w14:paraId="00000B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b w:val="1"/>
              </w:rPr>
            </w:pPr>
            <w:r w:rsidDel="00000000" w:rsidR="00000000" w:rsidRPr="00000000">
              <w:rPr>
                <w:rFonts w:ascii="PT Sans" w:cs="PT Sans" w:eastAsia="PT Sans" w:hAnsi="PT Sans"/>
                <w:b w:val="1"/>
                <w:rtl w:val="0"/>
              </w:rPr>
              <w:t xml:space="preserve">PRIORITY</w:t>
            </w:r>
          </w:p>
        </w:tc>
        <w:tc>
          <w:tcPr>
            <w:tcMar>
              <w:top w:w="100.0" w:type="dxa"/>
              <w:left w:w="100.0" w:type="dxa"/>
              <w:bottom w:w="100.0" w:type="dxa"/>
              <w:right w:w="100.0" w:type="dxa"/>
            </w:tcMar>
            <w:vAlign w:val="top"/>
          </w:tcPr>
          <w:p w:rsidR="00000000" w:rsidDel="00000000" w:rsidP="00000000" w:rsidRDefault="00000000" w:rsidRPr="00000000" w14:paraId="00000B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b w:val="1"/>
              </w:rPr>
            </w:pPr>
            <w:r w:rsidDel="00000000" w:rsidR="00000000" w:rsidRPr="00000000">
              <w:rPr>
                <w:rFonts w:ascii="PT Sans" w:cs="PT Sans" w:eastAsia="PT Sans" w:hAnsi="PT Sans"/>
                <w:b w:val="1"/>
                <w:rtl w:val="0"/>
              </w:rPr>
              <w:t xml:space="preserve">TASK LINK</w:t>
            </w:r>
          </w:p>
        </w:tc>
      </w:tr>
      <w:tr>
        <w:trPr>
          <w:cantSplit w:val="0"/>
          <w:trHeight w:val="860" w:hRule="atLeast"/>
          <w:tblHeader w:val="0"/>
        </w:trPr>
        <w:tc>
          <w:tcPr>
            <w:tcMar>
              <w:top w:w="100.0" w:type="dxa"/>
              <w:left w:w="100.0" w:type="dxa"/>
              <w:bottom w:w="100.0" w:type="dxa"/>
              <w:right w:w="100.0" w:type="dxa"/>
            </w:tcMar>
            <w:vAlign w:val="top"/>
          </w:tcPr>
          <w:p w:rsidR="00000000" w:rsidDel="00000000" w:rsidP="00000000" w:rsidRDefault="00000000" w:rsidRPr="00000000" w14:paraId="00000B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i w:val="1"/>
                <w:color w:val="808080"/>
              </w:rPr>
            </w:pPr>
            <w:r w:rsidDel="00000000" w:rsidR="00000000" w:rsidRPr="00000000">
              <w:rPr>
                <w:rFonts w:ascii="PT Sans" w:cs="PT Sans" w:eastAsia="PT Sans" w:hAnsi="PT Sans"/>
                <w:i w:val="1"/>
                <w:color w:val="808080"/>
                <w:rtl w:val="0"/>
              </w:rPr>
              <w:t xml:space="preserve">e.g., Must be mobile responsive</w:t>
            </w:r>
          </w:p>
        </w:tc>
        <w:tc>
          <w:tcPr>
            <w:tcMar>
              <w:top w:w="100.0" w:type="dxa"/>
              <w:left w:w="100.0" w:type="dxa"/>
              <w:bottom w:w="100.0" w:type="dxa"/>
              <w:right w:w="100.0" w:type="dxa"/>
            </w:tcMar>
            <w:vAlign w:val="top"/>
          </w:tcPr>
          <w:p w:rsidR="00000000" w:rsidDel="00000000" w:rsidP="00000000" w:rsidRDefault="00000000" w:rsidRPr="00000000" w14:paraId="00000B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i w:val="1"/>
                <w:color w:val="808080"/>
              </w:rPr>
            </w:pPr>
            <w:r w:rsidDel="00000000" w:rsidR="00000000" w:rsidRPr="00000000">
              <w:rPr>
                <w:rFonts w:ascii="PT Sans" w:cs="PT Sans" w:eastAsia="PT Sans" w:hAnsi="PT Sans"/>
                <w:i w:val="1"/>
                <w:color w:val="808080"/>
                <w:rtl w:val="0"/>
              </w:rPr>
              <w:t xml:space="preserve">e.g., John is a PM who wants to check on his team's progress from the train station</w:t>
            </w:r>
          </w:p>
        </w:tc>
        <w:tc>
          <w:tcPr>
            <w:tcMar>
              <w:top w:w="100.0" w:type="dxa"/>
              <w:left w:w="100.0" w:type="dxa"/>
              <w:bottom w:w="100.0" w:type="dxa"/>
              <w:right w:w="100.0" w:type="dxa"/>
            </w:tcMar>
            <w:vAlign w:val="top"/>
          </w:tcPr>
          <w:p w:rsidR="00000000" w:rsidDel="00000000" w:rsidP="00000000" w:rsidRDefault="00000000" w:rsidRPr="00000000" w14:paraId="00000B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B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B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r>
    </w:tbl>
    <w:p w:rsidR="00000000" w:rsidDel="00000000" w:rsidP="00000000" w:rsidRDefault="00000000" w:rsidRPr="00000000" w14:paraId="00000BB6">
      <w:pPr>
        <w:spacing w:after="80" w:before="280" w:lineRule="auto"/>
        <w:rPr>
          <w:rFonts w:ascii="PT Sans" w:cs="PT Sans" w:eastAsia="PT Sans" w:hAnsi="PT Sans"/>
          <w:b w:val="1"/>
          <w:sz w:val="26"/>
          <w:szCs w:val="26"/>
        </w:rPr>
      </w:pPr>
      <w:r w:rsidDel="00000000" w:rsidR="00000000" w:rsidRPr="00000000">
        <w:rPr>
          <w:rFonts w:ascii="PT Sans" w:cs="PT Sans" w:eastAsia="PT Sans" w:hAnsi="PT Sans"/>
          <w:rtl w:val="0"/>
        </w:rPr>
        <w:t xml:space="preserve">Assumptions</w:t>
      </w:r>
      <w:r w:rsidDel="00000000" w:rsidR="00000000" w:rsidRPr="00000000">
        <w:rPr>
          <w:rtl w:val="0"/>
        </w:rPr>
      </w:r>
    </w:p>
    <w:p w:rsidR="00000000" w:rsidDel="00000000" w:rsidP="00000000" w:rsidRDefault="00000000" w:rsidRPr="00000000" w14:paraId="00000BB7">
      <w:pPr>
        <w:rPr>
          <w:rFonts w:ascii="PT Sans" w:cs="PT Sans" w:eastAsia="PT Sans" w:hAnsi="PT Sans"/>
          <w:i w:val="1"/>
          <w:color w:val="808080"/>
        </w:rPr>
      </w:pPr>
      <w:r w:rsidDel="00000000" w:rsidR="00000000" w:rsidRPr="00000000">
        <w:rPr>
          <w:rFonts w:ascii="PT Sans" w:cs="PT Sans" w:eastAsia="PT Sans" w:hAnsi="PT Sans"/>
          <w:i w:val="1"/>
          <w:color w:val="808080"/>
          <w:rtl w:val="0"/>
        </w:rPr>
        <w:t xml:space="preserve">List any assumptions you have about your users, technical constraints, or business goals (e.g., Most users will access this feature from a tablet).</w:t>
      </w:r>
    </w:p>
    <w:p w:rsidR="00000000" w:rsidDel="00000000" w:rsidP="00000000" w:rsidRDefault="00000000" w:rsidRPr="00000000" w14:paraId="00000BB8">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360" w:lineRule="auto"/>
        <w:ind w:left="0" w:right="0" w:firstLine="0"/>
        <w:jc w:val="left"/>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User interaction and design</w:t>
      </w:r>
    </w:p>
    <w:p w:rsidR="00000000" w:rsidDel="00000000" w:rsidP="00000000" w:rsidRDefault="00000000" w:rsidRPr="00000000" w14:paraId="00000BB9">
      <w:pPr>
        <w:rPr>
          <w:rFonts w:ascii="PT Sans" w:cs="PT Sans" w:eastAsia="PT Sans" w:hAnsi="PT Sans"/>
          <w:i w:val="1"/>
          <w:color w:val="808080"/>
        </w:rPr>
      </w:pPr>
      <w:r w:rsidDel="00000000" w:rsidR="00000000" w:rsidRPr="00000000">
        <w:rPr>
          <w:rFonts w:ascii="PT Sans" w:cs="PT Sans" w:eastAsia="PT Sans" w:hAnsi="PT Sans"/>
          <w:i w:val="1"/>
          <w:color w:val="808080"/>
          <w:rtl w:val="0"/>
        </w:rPr>
        <w:t xml:space="preserve">Add mockups, diagrams, or visual designs related to these requirements.</w:t>
      </w:r>
    </w:p>
    <w:p w:rsidR="00000000" w:rsidDel="00000000" w:rsidP="00000000" w:rsidRDefault="00000000" w:rsidRPr="00000000" w14:paraId="00000BBA">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360" w:lineRule="auto"/>
        <w:ind w:left="0" w:right="0" w:firstLine="0"/>
        <w:jc w:val="left"/>
        <w:rPr>
          <w:rFonts w:ascii="PT Sans" w:cs="PT Sans" w:eastAsia="PT Sans" w:hAnsi="PT Sans"/>
          <w:b w:val="1"/>
          <w:sz w:val="26"/>
          <w:szCs w:val="26"/>
        </w:rPr>
      </w:pPr>
      <w:r w:rsidDel="00000000" w:rsidR="00000000" w:rsidRPr="00000000">
        <w:rPr>
          <w:rFonts w:ascii="PT Sans" w:cs="PT Sans" w:eastAsia="PT Sans" w:hAnsi="PT Sans"/>
          <w:sz w:val="22"/>
          <w:szCs w:val="22"/>
          <w:rtl w:val="0"/>
        </w:rPr>
        <w:t xml:space="preserve">Milestones</w:t>
      </w:r>
      <w:r w:rsidDel="00000000" w:rsidR="00000000" w:rsidRPr="00000000">
        <w:rPr>
          <w:rtl w:val="0"/>
        </w:rPr>
      </w:r>
    </w:p>
    <w:p w:rsidR="00000000" w:rsidDel="00000000" w:rsidP="00000000" w:rsidRDefault="00000000" w:rsidRPr="00000000" w14:paraId="00000BBB">
      <w:pPr>
        <w:rPr>
          <w:rFonts w:ascii="PT Sans" w:cs="PT Sans" w:eastAsia="PT Sans" w:hAnsi="PT Sans"/>
          <w:i w:val="1"/>
          <w:color w:val="808080"/>
        </w:rPr>
      </w:pPr>
      <w:r w:rsidDel="00000000" w:rsidR="00000000" w:rsidRPr="00000000">
        <w:rPr>
          <w:rFonts w:ascii="PT Sans" w:cs="PT Sans" w:eastAsia="PT Sans" w:hAnsi="PT Sans"/>
          <w:i w:val="1"/>
          <w:color w:val="808080"/>
          <w:rtl w:val="0"/>
        </w:rPr>
        <w:t xml:space="preserve">Use milestones as major achievements within the scope of the specification.</w:t>
      </w:r>
    </w:p>
    <w:p w:rsidR="00000000" w:rsidDel="00000000" w:rsidP="00000000" w:rsidRDefault="00000000" w:rsidRPr="00000000" w14:paraId="00000BBC">
      <w:pPr>
        <w:keepNext w:val="0"/>
        <w:keepLines w:val="0"/>
        <w:spacing w:after="80" w:before="280" w:line="276" w:lineRule="auto"/>
        <w:jc w:val="left"/>
        <w:rPr>
          <w:rFonts w:ascii="PT Sans" w:cs="PT Sans" w:eastAsia="PT Sans" w:hAnsi="PT Sans"/>
        </w:rPr>
      </w:pPr>
      <w:r w:rsidDel="00000000" w:rsidR="00000000" w:rsidRPr="00000000">
        <w:rPr>
          <w:rFonts w:ascii="PT Sans" w:cs="PT Sans" w:eastAsia="PT Sans" w:hAnsi="PT Sans"/>
          <w:rtl w:val="0"/>
        </w:rPr>
        <w:t xml:space="preserve">Open Questions</w:t>
      </w:r>
    </w:p>
    <w:tbl>
      <w:tblPr>
        <w:tblStyle w:val="Table16"/>
        <w:tblW w:w="93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3540"/>
        <w:gridCol w:w="3525"/>
        <w:gridCol w:w="2295"/>
        <w:tblGridChange w:id="0">
          <w:tblGrid>
            <w:gridCol w:w="3540"/>
            <w:gridCol w:w="3525"/>
            <w:gridCol w:w="2295"/>
          </w:tblGrid>
        </w:tblGridChange>
      </w:tblGrid>
      <w:tr>
        <w:trPr>
          <w:cantSplit w:val="0"/>
          <w:trHeight w:val="545" w:hRule="atLeast"/>
          <w:tblHeader w:val="0"/>
        </w:trPr>
        <w:tc>
          <w:tcPr>
            <w:tcMar>
              <w:top w:w="100.0" w:type="dxa"/>
              <w:left w:w="100.0" w:type="dxa"/>
              <w:bottom w:w="100.0" w:type="dxa"/>
              <w:right w:w="100.0" w:type="dxa"/>
            </w:tcMar>
            <w:vAlign w:val="top"/>
          </w:tcPr>
          <w:p w:rsidR="00000000" w:rsidDel="00000000" w:rsidP="00000000" w:rsidRDefault="00000000" w:rsidRPr="00000000" w14:paraId="00000BBD">
            <w:pPr>
              <w:rPr>
                <w:rFonts w:ascii="PT Sans" w:cs="PT Sans" w:eastAsia="PT Sans" w:hAnsi="PT Sans"/>
                <w:b w:val="1"/>
              </w:rPr>
            </w:pPr>
            <w:r w:rsidDel="00000000" w:rsidR="00000000" w:rsidRPr="00000000">
              <w:rPr>
                <w:rFonts w:ascii="PT Sans" w:cs="PT Sans" w:eastAsia="PT Sans" w:hAnsi="PT Sans"/>
                <w:b w:val="1"/>
                <w:rtl w:val="0"/>
              </w:rPr>
              <w:t xml:space="preserve">QUESTION</w:t>
            </w:r>
          </w:p>
        </w:tc>
        <w:tc>
          <w:tcPr>
            <w:tcMar>
              <w:top w:w="100.0" w:type="dxa"/>
              <w:left w:w="100.0" w:type="dxa"/>
              <w:bottom w:w="100.0" w:type="dxa"/>
              <w:right w:w="100.0" w:type="dxa"/>
            </w:tcMar>
            <w:vAlign w:val="top"/>
          </w:tcPr>
          <w:p w:rsidR="00000000" w:rsidDel="00000000" w:rsidP="00000000" w:rsidRDefault="00000000" w:rsidRPr="00000000" w14:paraId="00000B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b w:val="1"/>
              </w:rPr>
            </w:pPr>
            <w:r w:rsidDel="00000000" w:rsidR="00000000" w:rsidRPr="00000000">
              <w:rPr>
                <w:rFonts w:ascii="PT Sans" w:cs="PT Sans" w:eastAsia="PT Sans" w:hAnsi="PT Sans"/>
                <w:b w:val="1"/>
                <w:rtl w:val="0"/>
              </w:rPr>
              <w:t xml:space="preserve">ANSWER</w:t>
            </w:r>
          </w:p>
        </w:tc>
        <w:tc>
          <w:tcPr>
            <w:tcMar>
              <w:top w:w="100.0" w:type="dxa"/>
              <w:left w:w="100.0" w:type="dxa"/>
              <w:bottom w:w="100.0" w:type="dxa"/>
              <w:right w:w="100.0" w:type="dxa"/>
            </w:tcMar>
            <w:vAlign w:val="top"/>
          </w:tcPr>
          <w:p w:rsidR="00000000" w:rsidDel="00000000" w:rsidP="00000000" w:rsidRDefault="00000000" w:rsidRPr="00000000" w14:paraId="00000B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b w:val="1"/>
              </w:rPr>
            </w:pPr>
            <w:r w:rsidDel="00000000" w:rsidR="00000000" w:rsidRPr="00000000">
              <w:rPr>
                <w:rFonts w:ascii="PT Sans" w:cs="PT Sans" w:eastAsia="PT Sans" w:hAnsi="PT Sans"/>
                <w:b w:val="1"/>
                <w:rtl w:val="0"/>
              </w:rPr>
              <w:t xml:space="preserve">DATE ANSWERED</w:t>
            </w:r>
          </w:p>
        </w:tc>
      </w:tr>
      <w:tr>
        <w:trPr>
          <w:cantSplit w:val="0"/>
          <w:trHeight w:val="860" w:hRule="atLeast"/>
          <w:tblHeader w:val="0"/>
        </w:trPr>
        <w:tc>
          <w:tcPr>
            <w:tcMar>
              <w:top w:w="100.0" w:type="dxa"/>
              <w:left w:w="100.0" w:type="dxa"/>
              <w:bottom w:w="100.0" w:type="dxa"/>
              <w:right w:w="100.0" w:type="dxa"/>
            </w:tcMar>
            <w:vAlign w:val="top"/>
          </w:tcPr>
          <w:p w:rsidR="00000000" w:rsidDel="00000000" w:rsidP="00000000" w:rsidRDefault="00000000" w:rsidRPr="00000000" w14:paraId="00000B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i w:val="1"/>
                <w:color w:val="808080"/>
              </w:rPr>
            </w:pPr>
            <w:r w:rsidDel="00000000" w:rsidR="00000000" w:rsidRPr="00000000">
              <w:rPr>
                <w:rFonts w:ascii="PT Sans" w:cs="PT Sans" w:eastAsia="PT Sans" w:hAnsi="PT Sans"/>
                <w:i w:val="1"/>
                <w:color w:val="808080"/>
                <w:rtl w:val="0"/>
              </w:rPr>
              <w:t xml:space="preserve">Are Support reps aware of this feature?</w:t>
            </w:r>
          </w:p>
        </w:tc>
        <w:tc>
          <w:tcPr>
            <w:tcMar>
              <w:top w:w="100.0" w:type="dxa"/>
              <w:left w:w="100.0" w:type="dxa"/>
              <w:bottom w:w="100.0" w:type="dxa"/>
              <w:right w:w="100.0" w:type="dxa"/>
            </w:tcMar>
            <w:vAlign w:val="top"/>
          </w:tcPr>
          <w:p w:rsidR="00000000" w:rsidDel="00000000" w:rsidP="00000000" w:rsidRDefault="00000000" w:rsidRPr="00000000" w14:paraId="00000B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i w:val="1"/>
                <w:color w:val="808080"/>
              </w:rPr>
            </w:pPr>
            <w:r w:rsidDel="00000000" w:rsidR="00000000" w:rsidRPr="00000000">
              <w:rPr>
                <w:rFonts w:ascii="PT Sans" w:cs="PT Sans" w:eastAsia="PT Sans" w:hAnsi="PT Sans"/>
                <w:i w:val="1"/>
                <w:color w:val="808080"/>
                <w:rtl w:val="0"/>
              </w:rPr>
              <w:t xml:space="preserve">e.g., We'll announce the feature with a blog post and a Summit presentation</w:t>
            </w:r>
          </w:p>
        </w:tc>
        <w:tc>
          <w:tcPr>
            <w:tcMar>
              <w:top w:w="100.0" w:type="dxa"/>
              <w:left w:w="100.0" w:type="dxa"/>
              <w:bottom w:w="100.0" w:type="dxa"/>
              <w:right w:w="100.0" w:type="dxa"/>
            </w:tcMar>
            <w:vAlign w:val="top"/>
          </w:tcPr>
          <w:p w:rsidR="00000000" w:rsidDel="00000000" w:rsidP="00000000" w:rsidRDefault="00000000" w:rsidRPr="00000000" w14:paraId="00000B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r>
    </w:tbl>
    <w:p w:rsidR="00000000" w:rsidDel="00000000" w:rsidP="00000000" w:rsidRDefault="00000000" w:rsidRPr="00000000" w14:paraId="00000BC3">
      <w:pPr>
        <w:keepNext w:val="0"/>
        <w:keepLines w:val="0"/>
        <w:spacing w:after="80" w:before="280" w:line="276" w:lineRule="auto"/>
        <w:jc w:val="left"/>
        <w:rPr>
          <w:rFonts w:ascii="PT Sans" w:cs="PT Sans" w:eastAsia="PT Sans" w:hAnsi="PT Sans"/>
        </w:rPr>
      </w:pPr>
      <w:r w:rsidDel="00000000" w:rsidR="00000000" w:rsidRPr="00000000">
        <w:rPr>
          <w:rFonts w:ascii="PT Sans" w:cs="PT Sans" w:eastAsia="PT Sans" w:hAnsi="PT Sans"/>
          <w:rtl w:val="0"/>
        </w:rPr>
        <w:t xml:space="preserve">Out of Scope</w:t>
      </w:r>
    </w:p>
    <w:p w:rsidR="00000000" w:rsidDel="00000000" w:rsidP="00000000" w:rsidRDefault="00000000" w:rsidRPr="00000000" w14:paraId="00000BC4">
      <w:pPr>
        <w:rPr>
          <w:rFonts w:ascii="PT Sans" w:cs="PT Sans" w:eastAsia="PT Sans" w:hAnsi="PT Sans"/>
          <w:i w:val="1"/>
          <w:color w:val="808080"/>
        </w:rPr>
      </w:pPr>
      <w:r w:rsidDel="00000000" w:rsidR="00000000" w:rsidRPr="00000000">
        <w:rPr>
          <w:rFonts w:ascii="PT Sans" w:cs="PT Sans" w:eastAsia="PT Sans" w:hAnsi="PT Sans"/>
          <w:i w:val="1"/>
          <w:color w:val="808080"/>
          <w:rtl w:val="0"/>
        </w:rPr>
        <w:t xml:space="preserve">List the features discussed which are out of scope or might be revisited in a later release.</w:t>
      </w:r>
    </w:p>
    <w:p w:rsidR="00000000" w:rsidDel="00000000" w:rsidP="00000000" w:rsidRDefault="00000000" w:rsidRPr="00000000" w14:paraId="00000BC5">
      <w:pPr>
        <w:rPr>
          <w:rFonts w:ascii="PT Sans" w:cs="PT Sans" w:eastAsia="PT Sans" w:hAnsi="PT Sans"/>
        </w:rPr>
      </w:pPr>
      <w:r w:rsidDel="00000000" w:rsidR="00000000" w:rsidRPr="00000000">
        <w:br w:type="page"/>
      </w:r>
      <w:r w:rsidDel="00000000" w:rsidR="00000000" w:rsidRPr="00000000">
        <w:rPr>
          <w:rtl w:val="0"/>
        </w:rPr>
      </w:r>
    </w:p>
    <w:p w:rsidR="00000000" w:rsidDel="00000000" w:rsidP="00000000" w:rsidRDefault="00000000" w:rsidRPr="00000000" w14:paraId="00000BC6">
      <w:pPr>
        <w:pStyle w:val="Heading1"/>
        <w:spacing w:after="100" w:before="100" w:line="360" w:lineRule="auto"/>
        <w:rPr/>
      </w:pPr>
      <w:bookmarkStart w:colFirst="0" w:colLast="0" w:name="_5mbvovvv7m1" w:id="320"/>
      <w:bookmarkEnd w:id="320"/>
      <w:r w:rsidDel="00000000" w:rsidR="00000000" w:rsidRPr="00000000">
        <w:rPr>
          <w:rtl w:val="0"/>
        </w:rPr>
        <w:t xml:space="preserve">Приклад життєвого циклу вимог</w:t>
      </w:r>
      <w:r w:rsidDel="00000000" w:rsidR="00000000" w:rsidRPr="00000000">
        <w:drawing>
          <wp:anchor allowOverlap="1" behindDoc="1" distB="114300" distT="114300" distL="114300" distR="114300" hidden="0" layoutInCell="1" locked="0" relativeHeight="0" simplePos="0">
            <wp:simplePos x="0" y="0"/>
            <wp:positionH relativeFrom="column">
              <wp:posOffset>-942974</wp:posOffset>
            </wp:positionH>
            <wp:positionV relativeFrom="paragraph">
              <wp:posOffset>438150</wp:posOffset>
            </wp:positionV>
            <wp:extent cx="7762403" cy="6712648"/>
            <wp:effectExtent b="0" l="0" r="0" t="0"/>
            <wp:wrapNone/>
            <wp:docPr id="20" name="image10.png"/>
            <a:graphic>
              <a:graphicData uri="http://schemas.openxmlformats.org/drawingml/2006/picture">
                <pic:pic>
                  <pic:nvPicPr>
                    <pic:cNvPr id="0" name="image10.png"/>
                    <pic:cNvPicPr preferRelativeResize="0"/>
                  </pic:nvPicPr>
                  <pic:blipFill>
                    <a:blip r:embed="rId166"/>
                    <a:srcRect b="0" l="0" r="0" t="0"/>
                    <a:stretch>
                      <a:fillRect/>
                    </a:stretch>
                  </pic:blipFill>
                  <pic:spPr>
                    <a:xfrm>
                      <a:off x="0" y="0"/>
                      <a:ext cx="7762403" cy="6712648"/>
                    </a:xfrm>
                    <a:prstGeom prst="rect"/>
                    <a:ln/>
                  </pic:spPr>
                </pic:pic>
              </a:graphicData>
            </a:graphic>
          </wp:anchor>
        </w:drawing>
      </w:r>
    </w:p>
    <w:p w:rsidR="00000000" w:rsidDel="00000000" w:rsidP="00000000" w:rsidRDefault="00000000" w:rsidRPr="00000000" w14:paraId="00000BC7">
      <w:pPr>
        <w:rPr>
          <w:rFonts w:ascii="PT Sans" w:cs="PT Sans" w:eastAsia="PT Sans" w:hAnsi="PT Sans"/>
        </w:rPr>
      </w:pPr>
      <w:r w:rsidDel="00000000" w:rsidR="00000000" w:rsidRPr="00000000">
        <w:rPr>
          <w:rtl w:val="0"/>
        </w:rPr>
      </w:r>
    </w:p>
    <w:p w:rsidR="00000000" w:rsidDel="00000000" w:rsidP="00000000" w:rsidRDefault="00000000" w:rsidRPr="00000000" w14:paraId="00000BC8">
      <w:pPr>
        <w:rPr>
          <w:rFonts w:ascii="PT Sans" w:cs="PT Sans" w:eastAsia="PT Sans" w:hAnsi="PT Sans"/>
        </w:rPr>
      </w:pPr>
      <w:r w:rsidDel="00000000" w:rsidR="00000000" w:rsidRPr="00000000">
        <w:rPr>
          <w:rtl w:val="0"/>
        </w:rPr>
      </w:r>
    </w:p>
    <w:p w:rsidR="00000000" w:rsidDel="00000000" w:rsidP="00000000" w:rsidRDefault="00000000" w:rsidRPr="00000000" w14:paraId="00000BC9">
      <w:pPr>
        <w:rPr>
          <w:rFonts w:ascii="PT Sans" w:cs="PT Sans" w:eastAsia="PT Sans" w:hAnsi="PT Sans"/>
        </w:rPr>
      </w:pPr>
      <w:r w:rsidDel="00000000" w:rsidR="00000000" w:rsidRPr="00000000">
        <w:rPr>
          <w:rtl w:val="0"/>
        </w:rPr>
      </w:r>
    </w:p>
    <w:p w:rsidR="00000000" w:rsidDel="00000000" w:rsidP="00000000" w:rsidRDefault="00000000" w:rsidRPr="00000000" w14:paraId="00000BCA">
      <w:pPr>
        <w:rPr>
          <w:rFonts w:ascii="PT Sans" w:cs="PT Sans" w:eastAsia="PT Sans" w:hAnsi="PT Sans"/>
        </w:rPr>
      </w:pPr>
      <w:r w:rsidDel="00000000" w:rsidR="00000000" w:rsidRPr="00000000">
        <w:rPr>
          <w:rtl w:val="0"/>
        </w:rPr>
      </w:r>
    </w:p>
    <w:p w:rsidR="00000000" w:rsidDel="00000000" w:rsidP="00000000" w:rsidRDefault="00000000" w:rsidRPr="00000000" w14:paraId="00000BCB">
      <w:pPr>
        <w:rPr>
          <w:rFonts w:ascii="PT Sans" w:cs="PT Sans" w:eastAsia="PT Sans" w:hAnsi="PT Sans"/>
        </w:rPr>
      </w:pPr>
      <w:r w:rsidDel="00000000" w:rsidR="00000000" w:rsidRPr="00000000">
        <w:rPr>
          <w:rtl w:val="0"/>
        </w:rPr>
      </w:r>
    </w:p>
    <w:p w:rsidR="00000000" w:rsidDel="00000000" w:rsidP="00000000" w:rsidRDefault="00000000" w:rsidRPr="00000000" w14:paraId="00000BCC">
      <w:pPr>
        <w:rPr>
          <w:rFonts w:ascii="PT Sans" w:cs="PT Sans" w:eastAsia="PT Sans" w:hAnsi="PT Sans"/>
        </w:rPr>
      </w:pPr>
      <w:r w:rsidDel="00000000" w:rsidR="00000000" w:rsidRPr="00000000">
        <w:rPr>
          <w:rtl w:val="0"/>
        </w:rPr>
      </w:r>
    </w:p>
    <w:p w:rsidR="00000000" w:rsidDel="00000000" w:rsidP="00000000" w:rsidRDefault="00000000" w:rsidRPr="00000000" w14:paraId="00000BCD">
      <w:pPr>
        <w:rPr>
          <w:rFonts w:ascii="PT Sans" w:cs="PT Sans" w:eastAsia="PT Sans" w:hAnsi="PT Sans"/>
        </w:rPr>
      </w:pPr>
      <w:r w:rsidDel="00000000" w:rsidR="00000000" w:rsidRPr="00000000">
        <w:rPr>
          <w:rtl w:val="0"/>
        </w:rPr>
      </w:r>
    </w:p>
    <w:p w:rsidR="00000000" w:rsidDel="00000000" w:rsidP="00000000" w:rsidRDefault="00000000" w:rsidRPr="00000000" w14:paraId="00000BCE">
      <w:pPr>
        <w:rPr>
          <w:rFonts w:ascii="PT Sans" w:cs="PT Sans" w:eastAsia="PT Sans" w:hAnsi="PT Sans"/>
        </w:rPr>
      </w:pPr>
      <w:r w:rsidDel="00000000" w:rsidR="00000000" w:rsidRPr="00000000">
        <w:rPr>
          <w:rtl w:val="0"/>
        </w:rPr>
      </w:r>
    </w:p>
    <w:p w:rsidR="00000000" w:rsidDel="00000000" w:rsidP="00000000" w:rsidRDefault="00000000" w:rsidRPr="00000000" w14:paraId="00000BCF">
      <w:pPr>
        <w:rPr>
          <w:rFonts w:ascii="PT Sans" w:cs="PT Sans" w:eastAsia="PT Sans" w:hAnsi="PT Sans"/>
        </w:rPr>
      </w:pPr>
      <w:r w:rsidDel="00000000" w:rsidR="00000000" w:rsidRPr="00000000">
        <w:rPr>
          <w:rtl w:val="0"/>
        </w:rPr>
      </w:r>
    </w:p>
    <w:p w:rsidR="00000000" w:rsidDel="00000000" w:rsidP="00000000" w:rsidRDefault="00000000" w:rsidRPr="00000000" w14:paraId="00000BD0">
      <w:pPr>
        <w:rPr>
          <w:rFonts w:ascii="PT Sans" w:cs="PT Sans" w:eastAsia="PT Sans" w:hAnsi="PT Sans"/>
        </w:rPr>
      </w:pPr>
      <w:r w:rsidDel="00000000" w:rsidR="00000000" w:rsidRPr="00000000">
        <w:rPr>
          <w:rtl w:val="0"/>
        </w:rPr>
      </w:r>
    </w:p>
    <w:p w:rsidR="00000000" w:rsidDel="00000000" w:rsidP="00000000" w:rsidRDefault="00000000" w:rsidRPr="00000000" w14:paraId="00000BD1">
      <w:pPr>
        <w:rPr>
          <w:rFonts w:ascii="PT Sans" w:cs="PT Sans" w:eastAsia="PT Sans" w:hAnsi="PT Sans"/>
        </w:rPr>
      </w:pPr>
      <w:r w:rsidDel="00000000" w:rsidR="00000000" w:rsidRPr="00000000">
        <w:rPr>
          <w:rtl w:val="0"/>
        </w:rPr>
      </w:r>
    </w:p>
    <w:p w:rsidR="00000000" w:rsidDel="00000000" w:rsidP="00000000" w:rsidRDefault="00000000" w:rsidRPr="00000000" w14:paraId="00000BD2">
      <w:pPr>
        <w:rPr>
          <w:rFonts w:ascii="PT Sans" w:cs="PT Sans" w:eastAsia="PT Sans" w:hAnsi="PT Sans"/>
        </w:rPr>
      </w:pPr>
      <w:r w:rsidDel="00000000" w:rsidR="00000000" w:rsidRPr="00000000">
        <w:rPr>
          <w:rtl w:val="0"/>
        </w:rPr>
      </w:r>
    </w:p>
    <w:p w:rsidR="00000000" w:rsidDel="00000000" w:rsidP="00000000" w:rsidRDefault="00000000" w:rsidRPr="00000000" w14:paraId="00000BD3">
      <w:pPr>
        <w:rPr>
          <w:rFonts w:ascii="PT Sans" w:cs="PT Sans" w:eastAsia="PT Sans" w:hAnsi="PT Sans"/>
        </w:rPr>
      </w:pPr>
      <w:r w:rsidDel="00000000" w:rsidR="00000000" w:rsidRPr="00000000">
        <w:rPr>
          <w:rtl w:val="0"/>
        </w:rPr>
      </w:r>
    </w:p>
    <w:p w:rsidR="00000000" w:rsidDel="00000000" w:rsidP="00000000" w:rsidRDefault="00000000" w:rsidRPr="00000000" w14:paraId="00000BD4">
      <w:pPr>
        <w:rPr>
          <w:rFonts w:ascii="PT Sans" w:cs="PT Sans" w:eastAsia="PT Sans" w:hAnsi="PT Sans"/>
        </w:rPr>
      </w:pPr>
      <w:r w:rsidDel="00000000" w:rsidR="00000000" w:rsidRPr="00000000">
        <w:rPr>
          <w:rtl w:val="0"/>
        </w:rPr>
      </w:r>
    </w:p>
    <w:p w:rsidR="00000000" w:rsidDel="00000000" w:rsidP="00000000" w:rsidRDefault="00000000" w:rsidRPr="00000000" w14:paraId="00000BD5">
      <w:pPr>
        <w:rPr>
          <w:rFonts w:ascii="PT Sans" w:cs="PT Sans" w:eastAsia="PT Sans" w:hAnsi="PT Sans"/>
        </w:rPr>
      </w:pPr>
      <w:r w:rsidDel="00000000" w:rsidR="00000000" w:rsidRPr="00000000">
        <w:rPr>
          <w:rtl w:val="0"/>
        </w:rPr>
      </w:r>
    </w:p>
    <w:p w:rsidR="00000000" w:rsidDel="00000000" w:rsidP="00000000" w:rsidRDefault="00000000" w:rsidRPr="00000000" w14:paraId="00000BD6">
      <w:pPr>
        <w:rPr>
          <w:rFonts w:ascii="PT Sans" w:cs="PT Sans" w:eastAsia="PT Sans" w:hAnsi="PT Sans"/>
        </w:rPr>
      </w:pPr>
      <w:r w:rsidDel="00000000" w:rsidR="00000000" w:rsidRPr="00000000">
        <w:rPr>
          <w:rtl w:val="0"/>
        </w:rPr>
      </w:r>
    </w:p>
    <w:p w:rsidR="00000000" w:rsidDel="00000000" w:rsidP="00000000" w:rsidRDefault="00000000" w:rsidRPr="00000000" w14:paraId="00000BD7">
      <w:pPr>
        <w:rPr>
          <w:rFonts w:ascii="PT Sans" w:cs="PT Sans" w:eastAsia="PT Sans" w:hAnsi="PT Sans"/>
        </w:rPr>
      </w:pPr>
      <w:r w:rsidDel="00000000" w:rsidR="00000000" w:rsidRPr="00000000">
        <w:rPr>
          <w:rtl w:val="0"/>
        </w:rPr>
      </w:r>
    </w:p>
    <w:p w:rsidR="00000000" w:rsidDel="00000000" w:rsidP="00000000" w:rsidRDefault="00000000" w:rsidRPr="00000000" w14:paraId="00000BD8">
      <w:pPr>
        <w:rPr>
          <w:rFonts w:ascii="PT Sans" w:cs="PT Sans" w:eastAsia="PT Sans" w:hAnsi="PT Sans"/>
        </w:rPr>
      </w:pPr>
      <w:r w:rsidDel="00000000" w:rsidR="00000000" w:rsidRPr="00000000">
        <w:rPr>
          <w:rtl w:val="0"/>
        </w:rPr>
      </w:r>
    </w:p>
    <w:p w:rsidR="00000000" w:rsidDel="00000000" w:rsidP="00000000" w:rsidRDefault="00000000" w:rsidRPr="00000000" w14:paraId="00000BD9">
      <w:pPr>
        <w:rPr>
          <w:rFonts w:ascii="PT Sans" w:cs="PT Sans" w:eastAsia="PT Sans" w:hAnsi="PT Sans"/>
        </w:rPr>
      </w:pPr>
      <w:r w:rsidDel="00000000" w:rsidR="00000000" w:rsidRPr="00000000">
        <w:rPr>
          <w:rtl w:val="0"/>
        </w:rPr>
      </w:r>
    </w:p>
    <w:p w:rsidR="00000000" w:rsidDel="00000000" w:rsidP="00000000" w:rsidRDefault="00000000" w:rsidRPr="00000000" w14:paraId="00000BDA">
      <w:pPr>
        <w:rPr>
          <w:rFonts w:ascii="PT Sans" w:cs="PT Sans" w:eastAsia="PT Sans" w:hAnsi="PT Sans"/>
        </w:rPr>
      </w:pPr>
      <w:r w:rsidDel="00000000" w:rsidR="00000000" w:rsidRPr="00000000">
        <w:rPr>
          <w:rtl w:val="0"/>
        </w:rPr>
      </w:r>
    </w:p>
    <w:p w:rsidR="00000000" w:rsidDel="00000000" w:rsidP="00000000" w:rsidRDefault="00000000" w:rsidRPr="00000000" w14:paraId="00000BDB">
      <w:pPr>
        <w:rPr>
          <w:rFonts w:ascii="PT Sans" w:cs="PT Sans" w:eastAsia="PT Sans" w:hAnsi="PT Sans"/>
        </w:rPr>
      </w:pPr>
      <w:r w:rsidDel="00000000" w:rsidR="00000000" w:rsidRPr="00000000">
        <w:rPr>
          <w:rtl w:val="0"/>
        </w:rPr>
      </w:r>
    </w:p>
    <w:p w:rsidR="00000000" w:rsidDel="00000000" w:rsidP="00000000" w:rsidRDefault="00000000" w:rsidRPr="00000000" w14:paraId="00000BDC">
      <w:pPr>
        <w:rPr>
          <w:rFonts w:ascii="PT Sans" w:cs="PT Sans" w:eastAsia="PT Sans" w:hAnsi="PT Sans"/>
        </w:rPr>
      </w:pPr>
      <w:r w:rsidDel="00000000" w:rsidR="00000000" w:rsidRPr="00000000">
        <w:rPr>
          <w:rtl w:val="0"/>
        </w:rPr>
      </w:r>
    </w:p>
    <w:p w:rsidR="00000000" w:rsidDel="00000000" w:rsidP="00000000" w:rsidRDefault="00000000" w:rsidRPr="00000000" w14:paraId="00000BDD">
      <w:pPr>
        <w:rPr>
          <w:rFonts w:ascii="PT Sans" w:cs="PT Sans" w:eastAsia="PT Sans" w:hAnsi="PT Sans"/>
        </w:rPr>
      </w:pPr>
      <w:r w:rsidDel="00000000" w:rsidR="00000000" w:rsidRPr="00000000">
        <w:rPr>
          <w:rtl w:val="0"/>
        </w:rPr>
      </w:r>
    </w:p>
    <w:p w:rsidR="00000000" w:rsidDel="00000000" w:rsidP="00000000" w:rsidRDefault="00000000" w:rsidRPr="00000000" w14:paraId="00000BDE">
      <w:pPr>
        <w:rPr>
          <w:rFonts w:ascii="PT Sans" w:cs="PT Sans" w:eastAsia="PT Sans" w:hAnsi="PT Sans"/>
        </w:rPr>
      </w:pPr>
      <w:r w:rsidDel="00000000" w:rsidR="00000000" w:rsidRPr="00000000">
        <w:rPr>
          <w:rtl w:val="0"/>
        </w:rPr>
      </w:r>
    </w:p>
    <w:p w:rsidR="00000000" w:rsidDel="00000000" w:rsidP="00000000" w:rsidRDefault="00000000" w:rsidRPr="00000000" w14:paraId="00000BDF">
      <w:pPr>
        <w:rPr>
          <w:rFonts w:ascii="PT Sans" w:cs="PT Sans" w:eastAsia="PT Sans" w:hAnsi="PT Sans"/>
        </w:rPr>
      </w:pPr>
      <w:r w:rsidDel="00000000" w:rsidR="00000000" w:rsidRPr="00000000">
        <w:rPr>
          <w:rtl w:val="0"/>
        </w:rPr>
      </w:r>
    </w:p>
    <w:p w:rsidR="00000000" w:rsidDel="00000000" w:rsidP="00000000" w:rsidRDefault="00000000" w:rsidRPr="00000000" w14:paraId="00000BE0">
      <w:pPr>
        <w:rPr>
          <w:rFonts w:ascii="PT Sans" w:cs="PT Sans" w:eastAsia="PT Sans" w:hAnsi="PT Sans"/>
        </w:rPr>
      </w:pPr>
      <w:r w:rsidDel="00000000" w:rsidR="00000000" w:rsidRPr="00000000">
        <w:rPr>
          <w:rtl w:val="0"/>
        </w:rPr>
      </w:r>
    </w:p>
    <w:p w:rsidR="00000000" w:rsidDel="00000000" w:rsidP="00000000" w:rsidRDefault="00000000" w:rsidRPr="00000000" w14:paraId="00000BE1">
      <w:pPr>
        <w:rPr>
          <w:rFonts w:ascii="PT Sans" w:cs="PT Sans" w:eastAsia="PT Sans" w:hAnsi="PT Sans"/>
        </w:rPr>
      </w:pPr>
      <w:r w:rsidDel="00000000" w:rsidR="00000000" w:rsidRPr="00000000">
        <w:rPr>
          <w:rtl w:val="0"/>
        </w:rPr>
      </w:r>
    </w:p>
    <w:p w:rsidR="00000000" w:rsidDel="00000000" w:rsidP="00000000" w:rsidRDefault="00000000" w:rsidRPr="00000000" w14:paraId="00000BE2">
      <w:pPr>
        <w:rPr>
          <w:rFonts w:ascii="PT Sans" w:cs="PT Sans" w:eastAsia="PT Sans" w:hAnsi="PT Sans"/>
        </w:rPr>
      </w:pPr>
      <w:r w:rsidDel="00000000" w:rsidR="00000000" w:rsidRPr="00000000">
        <w:rPr>
          <w:rtl w:val="0"/>
        </w:rPr>
      </w:r>
    </w:p>
    <w:p w:rsidR="00000000" w:rsidDel="00000000" w:rsidP="00000000" w:rsidRDefault="00000000" w:rsidRPr="00000000" w14:paraId="00000BE3">
      <w:pPr>
        <w:rPr>
          <w:rFonts w:ascii="PT Sans" w:cs="PT Sans" w:eastAsia="PT Sans" w:hAnsi="PT Sans"/>
        </w:rPr>
        <w:sectPr>
          <w:type w:val="nextPage"/>
          <w:pgSz w:h="15840" w:w="12240" w:orient="portrait"/>
          <w:pgMar w:bottom="1440" w:top="1886.4" w:left="1440" w:right="1440" w:header="0" w:footer="720"/>
        </w:sectPr>
      </w:pPr>
      <w:r w:rsidDel="00000000" w:rsidR="00000000" w:rsidRPr="00000000">
        <w:rPr>
          <w:rtl w:val="0"/>
        </w:rPr>
      </w:r>
    </w:p>
    <w:p w:rsidR="00000000" w:rsidDel="00000000" w:rsidP="00000000" w:rsidRDefault="00000000" w:rsidRPr="00000000" w14:paraId="00000BE4">
      <w:pPr>
        <w:pStyle w:val="Heading1"/>
        <w:spacing w:after="100" w:before="100" w:line="360" w:lineRule="auto"/>
        <w:rPr/>
      </w:pPr>
      <w:bookmarkStart w:colFirst="0" w:colLast="0" w:name="_rehzrgk4zgxe" w:id="321"/>
      <w:bookmarkEnd w:id="321"/>
      <w:r w:rsidDel="00000000" w:rsidR="00000000" w:rsidRPr="00000000">
        <w:rPr>
          <w:rtl w:val="0"/>
        </w:rPr>
        <w:t xml:space="preserve">Шаблон реєстру змін</w:t>
      </w:r>
    </w:p>
    <w:p w:rsidR="00000000" w:rsidDel="00000000" w:rsidP="00000000" w:rsidRDefault="00000000" w:rsidRPr="00000000" w14:paraId="00000BE5">
      <w:pPr>
        <w:rPr>
          <w:rFonts w:ascii="PT Sans" w:cs="PT Sans" w:eastAsia="PT Sans" w:hAnsi="PT Sans"/>
        </w:rPr>
      </w:pPr>
      <w:r w:rsidDel="00000000" w:rsidR="00000000" w:rsidRPr="00000000">
        <w:rPr>
          <w:rtl w:val="0"/>
        </w:rPr>
      </w:r>
    </w:p>
    <w:tbl>
      <w:tblPr>
        <w:tblStyle w:val="Table17"/>
        <w:tblW w:w="14460.0" w:type="dxa"/>
        <w:jc w:val="left"/>
        <w:tblInd w:w="-7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20"/>
        <w:gridCol w:w="945"/>
        <w:gridCol w:w="840"/>
        <w:gridCol w:w="1185"/>
        <w:gridCol w:w="945"/>
        <w:gridCol w:w="1365"/>
        <w:gridCol w:w="1020"/>
        <w:gridCol w:w="1335"/>
        <w:gridCol w:w="975"/>
        <w:gridCol w:w="1005"/>
        <w:gridCol w:w="1050"/>
        <w:gridCol w:w="1275"/>
        <w:gridCol w:w="1500"/>
        <w:tblGridChange w:id="0">
          <w:tblGrid>
            <w:gridCol w:w="1020"/>
            <w:gridCol w:w="945"/>
            <w:gridCol w:w="840"/>
            <w:gridCol w:w="1185"/>
            <w:gridCol w:w="945"/>
            <w:gridCol w:w="1365"/>
            <w:gridCol w:w="1020"/>
            <w:gridCol w:w="1335"/>
            <w:gridCol w:w="975"/>
            <w:gridCol w:w="1005"/>
            <w:gridCol w:w="1050"/>
            <w:gridCol w:w="1275"/>
            <w:gridCol w:w="1500"/>
          </w:tblGrid>
        </w:tblGridChange>
      </w:tblGrid>
      <w:tr>
        <w:trPr>
          <w:cantSplit w:val="0"/>
          <w:trHeight w:val="585" w:hRule="atLeast"/>
          <w:tblHeader w:val="0"/>
        </w:trPr>
        <w:tc>
          <w:tcPr>
            <w:tcBorders>
              <w:top w:color="cccccc" w:space="0" w:sz="6" w:val="single"/>
              <w:left w:color="cccccc" w:space="0" w:sz="6" w:val="single"/>
              <w:bottom w:color="000000" w:space="0" w:sz="6" w:val="single"/>
              <w:right w:color="cccccc" w:space="0" w:sz="6" w:val="single"/>
            </w:tcBorders>
            <w:shd w:fill="0b5394" w:val="clear"/>
            <w:tcMar>
              <w:top w:w="40.0" w:type="dxa"/>
              <w:left w:w="40.0" w:type="dxa"/>
              <w:bottom w:w="40.0" w:type="dxa"/>
              <w:right w:w="40.0" w:type="dxa"/>
            </w:tcMar>
            <w:vAlign w:val="center"/>
          </w:tcPr>
          <w:p w:rsidR="00000000" w:rsidDel="00000000" w:rsidP="00000000" w:rsidRDefault="00000000" w:rsidRPr="00000000" w14:paraId="00000BE6">
            <w:pPr>
              <w:widowControl w:val="0"/>
              <w:jc w:val="center"/>
              <w:rPr>
                <w:rFonts w:ascii="PT Sans" w:cs="PT Sans" w:eastAsia="PT Sans" w:hAnsi="PT Sans"/>
                <w:sz w:val="20"/>
                <w:szCs w:val="20"/>
              </w:rPr>
            </w:pPr>
            <w:r w:rsidDel="00000000" w:rsidR="00000000" w:rsidRPr="00000000">
              <w:rPr>
                <w:rFonts w:ascii="PT Sans" w:cs="PT Sans" w:eastAsia="PT Sans" w:hAnsi="PT Sans"/>
                <w:b w:val="1"/>
                <w:color w:val="ffffff"/>
                <w:sz w:val="20"/>
                <w:szCs w:val="20"/>
                <w:rtl w:val="0"/>
              </w:rPr>
              <w:t xml:space="preserve">Change ID</w:t>
            </w: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0b5394" w:val="clear"/>
            <w:tcMar>
              <w:top w:w="40.0" w:type="dxa"/>
              <w:left w:w="40.0" w:type="dxa"/>
              <w:bottom w:w="40.0" w:type="dxa"/>
              <w:right w:w="40.0" w:type="dxa"/>
            </w:tcMar>
            <w:vAlign w:val="center"/>
          </w:tcPr>
          <w:p w:rsidR="00000000" w:rsidDel="00000000" w:rsidP="00000000" w:rsidRDefault="00000000" w:rsidRPr="00000000" w14:paraId="00000BE7">
            <w:pPr>
              <w:widowControl w:val="0"/>
              <w:jc w:val="center"/>
              <w:rPr>
                <w:rFonts w:ascii="PT Sans" w:cs="PT Sans" w:eastAsia="PT Sans" w:hAnsi="PT Sans"/>
                <w:sz w:val="20"/>
                <w:szCs w:val="20"/>
              </w:rPr>
            </w:pPr>
            <w:r w:rsidDel="00000000" w:rsidR="00000000" w:rsidRPr="00000000">
              <w:rPr>
                <w:rFonts w:ascii="PT Sans" w:cs="PT Sans" w:eastAsia="PT Sans" w:hAnsi="PT Sans"/>
                <w:b w:val="1"/>
                <w:color w:val="ffffff"/>
                <w:sz w:val="20"/>
                <w:szCs w:val="20"/>
                <w:rtl w:val="0"/>
              </w:rPr>
              <w:t xml:space="preserve">Status</w:t>
            </w: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0b5394" w:val="clear"/>
            <w:tcMar>
              <w:top w:w="40.0" w:type="dxa"/>
              <w:left w:w="40.0" w:type="dxa"/>
              <w:bottom w:w="40.0" w:type="dxa"/>
              <w:right w:w="40.0" w:type="dxa"/>
            </w:tcMar>
            <w:vAlign w:val="center"/>
          </w:tcPr>
          <w:p w:rsidR="00000000" w:rsidDel="00000000" w:rsidP="00000000" w:rsidRDefault="00000000" w:rsidRPr="00000000" w14:paraId="00000BE8">
            <w:pPr>
              <w:widowControl w:val="0"/>
              <w:jc w:val="center"/>
              <w:rPr>
                <w:rFonts w:ascii="PT Sans" w:cs="PT Sans" w:eastAsia="PT Sans" w:hAnsi="PT Sans"/>
                <w:sz w:val="20"/>
                <w:szCs w:val="20"/>
              </w:rPr>
            </w:pPr>
            <w:r w:rsidDel="00000000" w:rsidR="00000000" w:rsidRPr="00000000">
              <w:rPr>
                <w:rFonts w:ascii="PT Sans" w:cs="PT Sans" w:eastAsia="PT Sans" w:hAnsi="PT Sans"/>
                <w:b w:val="1"/>
                <w:color w:val="ffffff"/>
                <w:sz w:val="20"/>
                <w:szCs w:val="20"/>
                <w:rtl w:val="0"/>
              </w:rPr>
              <w:t xml:space="preserve">Date</w:t>
            </w: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0b5394" w:val="clear"/>
            <w:tcMar>
              <w:top w:w="40.0" w:type="dxa"/>
              <w:left w:w="40.0" w:type="dxa"/>
              <w:bottom w:w="40.0" w:type="dxa"/>
              <w:right w:w="40.0" w:type="dxa"/>
            </w:tcMar>
            <w:vAlign w:val="center"/>
          </w:tcPr>
          <w:p w:rsidR="00000000" w:rsidDel="00000000" w:rsidP="00000000" w:rsidRDefault="00000000" w:rsidRPr="00000000" w14:paraId="00000BE9">
            <w:pPr>
              <w:widowControl w:val="0"/>
              <w:jc w:val="center"/>
              <w:rPr>
                <w:rFonts w:ascii="PT Sans" w:cs="PT Sans" w:eastAsia="PT Sans" w:hAnsi="PT Sans"/>
                <w:sz w:val="20"/>
                <w:szCs w:val="20"/>
              </w:rPr>
            </w:pPr>
            <w:r w:rsidDel="00000000" w:rsidR="00000000" w:rsidRPr="00000000">
              <w:rPr>
                <w:rFonts w:ascii="PT Sans" w:cs="PT Sans" w:eastAsia="PT Sans" w:hAnsi="PT Sans"/>
                <w:b w:val="1"/>
                <w:color w:val="ffffff"/>
                <w:sz w:val="20"/>
                <w:szCs w:val="20"/>
                <w:rtl w:val="0"/>
              </w:rPr>
              <w:t xml:space="preserve">Requestor</w:t>
            </w: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0b5394" w:val="clear"/>
            <w:tcMar>
              <w:top w:w="40.0" w:type="dxa"/>
              <w:left w:w="40.0" w:type="dxa"/>
              <w:bottom w:w="40.0" w:type="dxa"/>
              <w:right w:w="40.0" w:type="dxa"/>
            </w:tcMar>
            <w:vAlign w:val="center"/>
          </w:tcPr>
          <w:p w:rsidR="00000000" w:rsidDel="00000000" w:rsidP="00000000" w:rsidRDefault="00000000" w:rsidRPr="00000000" w14:paraId="00000BEA">
            <w:pPr>
              <w:widowControl w:val="0"/>
              <w:jc w:val="center"/>
              <w:rPr>
                <w:rFonts w:ascii="PT Sans" w:cs="PT Sans" w:eastAsia="PT Sans" w:hAnsi="PT Sans"/>
                <w:sz w:val="20"/>
                <w:szCs w:val="20"/>
              </w:rPr>
            </w:pPr>
            <w:r w:rsidDel="00000000" w:rsidR="00000000" w:rsidRPr="00000000">
              <w:rPr>
                <w:rFonts w:ascii="PT Sans" w:cs="PT Sans" w:eastAsia="PT Sans" w:hAnsi="PT Sans"/>
                <w:b w:val="1"/>
                <w:color w:val="ffffff"/>
                <w:sz w:val="20"/>
                <w:szCs w:val="20"/>
                <w:rtl w:val="0"/>
              </w:rPr>
              <w:t xml:space="preserve">Change type</w:t>
            </w: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0b5394" w:val="clear"/>
            <w:tcMar>
              <w:top w:w="40.0" w:type="dxa"/>
              <w:left w:w="40.0" w:type="dxa"/>
              <w:bottom w:w="40.0" w:type="dxa"/>
              <w:right w:w="40.0" w:type="dxa"/>
            </w:tcMar>
            <w:vAlign w:val="center"/>
          </w:tcPr>
          <w:p w:rsidR="00000000" w:rsidDel="00000000" w:rsidP="00000000" w:rsidRDefault="00000000" w:rsidRPr="00000000" w14:paraId="00000BEB">
            <w:pPr>
              <w:widowControl w:val="0"/>
              <w:jc w:val="center"/>
              <w:rPr>
                <w:rFonts w:ascii="PT Sans" w:cs="PT Sans" w:eastAsia="PT Sans" w:hAnsi="PT Sans"/>
                <w:sz w:val="20"/>
                <w:szCs w:val="20"/>
              </w:rPr>
            </w:pPr>
            <w:r w:rsidDel="00000000" w:rsidR="00000000" w:rsidRPr="00000000">
              <w:rPr>
                <w:rFonts w:ascii="PT Sans" w:cs="PT Sans" w:eastAsia="PT Sans" w:hAnsi="PT Sans"/>
                <w:b w:val="1"/>
                <w:color w:val="ffffff"/>
                <w:sz w:val="20"/>
                <w:szCs w:val="20"/>
                <w:rtl w:val="0"/>
              </w:rPr>
              <w:t xml:space="preserve">Description</w:t>
            </w: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0b5394" w:val="clear"/>
            <w:tcMar>
              <w:top w:w="40.0" w:type="dxa"/>
              <w:left w:w="40.0" w:type="dxa"/>
              <w:bottom w:w="40.0" w:type="dxa"/>
              <w:right w:w="40.0" w:type="dxa"/>
            </w:tcMar>
            <w:vAlign w:val="center"/>
          </w:tcPr>
          <w:p w:rsidR="00000000" w:rsidDel="00000000" w:rsidP="00000000" w:rsidRDefault="00000000" w:rsidRPr="00000000" w14:paraId="00000BEC">
            <w:pPr>
              <w:widowControl w:val="0"/>
              <w:jc w:val="center"/>
              <w:rPr>
                <w:rFonts w:ascii="PT Sans" w:cs="PT Sans" w:eastAsia="PT Sans" w:hAnsi="PT Sans"/>
                <w:sz w:val="20"/>
                <w:szCs w:val="20"/>
              </w:rPr>
            </w:pPr>
            <w:r w:rsidDel="00000000" w:rsidR="00000000" w:rsidRPr="00000000">
              <w:rPr>
                <w:rFonts w:ascii="PT Sans" w:cs="PT Sans" w:eastAsia="PT Sans" w:hAnsi="PT Sans"/>
                <w:b w:val="1"/>
                <w:color w:val="ffffff"/>
                <w:sz w:val="20"/>
                <w:szCs w:val="20"/>
                <w:rtl w:val="0"/>
              </w:rPr>
              <w:t xml:space="preserve">Change efforts</w:t>
            </w: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0b5394" w:val="clear"/>
            <w:tcMar>
              <w:top w:w="40.0" w:type="dxa"/>
              <w:left w:w="40.0" w:type="dxa"/>
              <w:bottom w:w="40.0" w:type="dxa"/>
              <w:right w:w="40.0" w:type="dxa"/>
            </w:tcMar>
            <w:vAlign w:val="center"/>
          </w:tcPr>
          <w:p w:rsidR="00000000" w:rsidDel="00000000" w:rsidP="00000000" w:rsidRDefault="00000000" w:rsidRPr="00000000" w14:paraId="00000BED">
            <w:pPr>
              <w:widowControl w:val="0"/>
              <w:jc w:val="center"/>
              <w:rPr>
                <w:rFonts w:ascii="PT Sans" w:cs="PT Sans" w:eastAsia="PT Sans" w:hAnsi="PT Sans"/>
                <w:sz w:val="20"/>
                <w:szCs w:val="20"/>
              </w:rPr>
            </w:pPr>
            <w:r w:rsidDel="00000000" w:rsidR="00000000" w:rsidRPr="00000000">
              <w:rPr>
                <w:rFonts w:ascii="PT Sans" w:cs="PT Sans" w:eastAsia="PT Sans" w:hAnsi="PT Sans"/>
                <w:b w:val="1"/>
                <w:color w:val="ffffff"/>
                <w:sz w:val="20"/>
                <w:szCs w:val="20"/>
                <w:rtl w:val="0"/>
              </w:rPr>
              <w:t xml:space="preserve">Impacted User Stories</w:t>
            </w: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0b5394" w:val="clear"/>
            <w:tcMar>
              <w:top w:w="40.0" w:type="dxa"/>
              <w:left w:w="40.0" w:type="dxa"/>
              <w:bottom w:w="40.0" w:type="dxa"/>
              <w:right w:w="40.0" w:type="dxa"/>
            </w:tcMar>
            <w:vAlign w:val="center"/>
          </w:tcPr>
          <w:p w:rsidR="00000000" w:rsidDel="00000000" w:rsidP="00000000" w:rsidRDefault="00000000" w:rsidRPr="00000000" w14:paraId="00000BEE">
            <w:pPr>
              <w:widowControl w:val="0"/>
              <w:jc w:val="center"/>
              <w:rPr>
                <w:rFonts w:ascii="PT Sans" w:cs="PT Sans" w:eastAsia="PT Sans" w:hAnsi="PT Sans"/>
                <w:sz w:val="20"/>
                <w:szCs w:val="20"/>
              </w:rPr>
            </w:pPr>
            <w:r w:rsidDel="00000000" w:rsidR="00000000" w:rsidRPr="00000000">
              <w:rPr>
                <w:rFonts w:ascii="PT Sans" w:cs="PT Sans" w:eastAsia="PT Sans" w:hAnsi="PT Sans"/>
                <w:b w:val="1"/>
                <w:color w:val="ffffff"/>
                <w:sz w:val="20"/>
                <w:szCs w:val="20"/>
                <w:rtl w:val="0"/>
              </w:rPr>
              <w:t xml:space="preserve">Impact on scope</w:t>
            </w: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0b5394" w:val="clear"/>
            <w:tcMar>
              <w:top w:w="40.0" w:type="dxa"/>
              <w:left w:w="40.0" w:type="dxa"/>
              <w:bottom w:w="40.0" w:type="dxa"/>
              <w:right w:w="40.0" w:type="dxa"/>
            </w:tcMar>
            <w:vAlign w:val="center"/>
          </w:tcPr>
          <w:p w:rsidR="00000000" w:rsidDel="00000000" w:rsidP="00000000" w:rsidRDefault="00000000" w:rsidRPr="00000000" w14:paraId="00000BEF">
            <w:pPr>
              <w:widowControl w:val="0"/>
              <w:jc w:val="center"/>
              <w:rPr>
                <w:rFonts w:ascii="PT Sans" w:cs="PT Sans" w:eastAsia="PT Sans" w:hAnsi="PT Sans"/>
                <w:sz w:val="20"/>
                <w:szCs w:val="20"/>
              </w:rPr>
            </w:pPr>
            <w:r w:rsidDel="00000000" w:rsidR="00000000" w:rsidRPr="00000000">
              <w:rPr>
                <w:rFonts w:ascii="PT Sans" w:cs="PT Sans" w:eastAsia="PT Sans" w:hAnsi="PT Sans"/>
                <w:b w:val="1"/>
                <w:color w:val="ffffff"/>
                <w:sz w:val="20"/>
                <w:szCs w:val="20"/>
                <w:rtl w:val="0"/>
              </w:rPr>
              <w:t xml:space="preserve">Planned for Review</w:t>
            </w: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0b5394" w:val="clear"/>
            <w:tcMar>
              <w:top w:w="40.0" w:type="dxa"/>
              <w:left w:w="40.0" w:type="dxa"/>
              <w:bottom w:w="40.0" w:type="dxa"/>
              <w:right w:w="40.0" w:type="dxa"/>
            </w:tcMar>
            <w:vAlign w:val="center"/>
          </w:tcPr>
          <w:p w:rsidR="00000000" w:rsidDel="00000000" w:rsidP="00000000" w:rsidRDefault="00000000" w:rsidRPr="00000000" w14:paraId="00000BF0">
            <w:pPr>
              <w:widowControl w:val="0"/>
              <w:jc w:val="center"/>
              <w:rPr>
                <w:rFonts w:ascii="PT Sans" w:cs="PT Sans" w:eastAsia="PT Sans" w:hAnsi="PT Sans"/>
                <w:sz w:val="20"/>
                <w:szCs w:val="20"/>
              </w:rPr>
            </w:pPr>
            <w:r w:rsidDel="00000000" w:rsidR="00000000" w:rsidRPr="00000000">
              <w:rPr>
                <w:rFonts w:ascii="PT Sans" w:cs="PT Sans" w:eastAsia="PT Sans" w:hAnsi="PT Sans"/>
                <w:b w:val="1"/>
                <w:color w:val="ffffff"/>
                <w:sz w:val="20"/>
                <w:szCs w:val="20"/>
                <w:rtl w:val="0"/>
              </w:rPr>
              <w:t xml:space="preserve">Review outcome</w:t>
            </w: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0b5394" w:val="clear"/>
            <w:tcMar>
              <w:top w:w="40.0" w:type="dxa"/>
              <w:left w:w="40.0" w:type="dxa"/>
              <w:bottom w:w="40.0" w:type="dxa"/>
              <w:right w:w="40.0" w:type="dxa"/>
            </w:tcMar>
            <w:vAlign w:val="center"/>
          </w:tcPr>
          <w:p w:rsidR="00000000" w:rsidDel="00000000" w:rsidP="00000000" w:rsidRDefault="00000000" w:rsidRPr="00000000" w14:paraId="00000BF1">
            <w:pPr>
              <w:widowControl w:val="0"/>
              <w:jc w:val="center"/>
              <w:rPr>
                <w:rFonts w:ascii="PT Sans" w:cs="PT Sans" w:eastAsia="PT Sans" w:hAnsi="PT Sans"/>
                <w:sz w:val="20"/>
                <w:szCs w:val="20"/>
              </w:rPr>
            </w:pPr>
            <w:r w:rsidDel="00000000" w:rsidR="00000000" w:rsidRPr="00000000">
              <w:rPr>
                <w:rFonts w:ascii="PT Sans" w:cs="PT Sans" w:eastAsia="PT Sans" w:hAnsi="PT Sans"/>
                <w:b w:val="1"/>
                <w:color w:val="ffffff"/>
                <w:sz w:val="20"/>
                <w:szCs w:val="20"/>
                <w:rtl w:val="0"/>
              </w:rPr>
              <w:t xml:space="preserve">Next Steps</w:t>
            </w: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0b5394" w:val="clear"/>
            <w:tcMar>
              <w:top w:w="40.0" w:type="dxa"/>
              <w:left w:w="40.0" w:type="dxa"/>
              <w:bottom w:w="40.0" w:type="dxa"/>
              <w:right w:w="40.0" w:type="dxa"/>
            </w:tcMar>
            <w:vAlign w:val="center"/>
          </w:tcPr>
          <w:p w:rsidR="00000000" w:rsidDel="00000000" w:rsidP="00000000" w:rsidRDefault="00000000" w:rsidRPr="00000000" w14:paraId="00000BF2">
            <w:pPr>
              <w:widowControl w:val="0"/>
              <w:jc w:val="center"/>
              <w:rPr>
                <w:rFonts w:ascii="PT Sans" w:cs="PT Sans" w:eastAsia="PT Sans" w:hAnsi="PT Sans"/>
                <w:sz w:val="20"/>
                <w:szCs w:val="20"/>
              </w:rPr>
            </w:pPr>
            <w:r w:rsidDel="00000000" w:rsidR="00000000" w:rsidRPr="00000000">
              <w:rPr>
                <w:rFonts w:ascii="PT Sans" w:cs="PT Sans" w:eastAsia="PT Sans" w:hAnsi="PT Sans"/>
                <w:b w:val="1"/>
                <w:color w:val="ffffff"/>
                <w:sz w:val="20"/>
                <w:szCs w:val="20"/>
                <w:rtl w:val="0"/>
              </w:rPr>
              <w:t xml:space="preserve">Comments</w:t>
            </w:r>
            <w:r w:rsidDel="00000000" w:rsidR="00000000" w:rsidRPr="00000000">
              <w:rPr>
                <w:rtl w:val="0"/>
              </w:rPr>
            </w:r>
          </w:p>
        </w:tc>
      </w:tr>
      <w:tr>
        <w:trPr>
          <w:cantSplit w:val="0"/>
          <w:trHeight w:val="1470"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BF3">
            <w:pPr>
              <w:widowControl w:val="0"/>
              <w:jc w:val="center"/>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unique identifier</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BF4">
            <w:pPr>
              <w:widowControl w:val="0"/>
              <w:jc w:val="center"/>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New, In Review, Approved, Rejected</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BF5">
            <w:pPr>
              <w:widowControl w:val="0"/>
              <w:jc w:val="center"/>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Date of change request</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BF6">
            <w:pPr>
              <w:widowControl w:val="0"/>
              <w:jc w:val="center"/>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Name of the requestor</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BF7">
            <w:pPr>
              <w:widowControl w:val="0"/>
              <w:jc w:val="center"/>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New feature, enhancement, adjustment, improvement</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BF8">
            <w:pPr>
              <w:widowControl w:val="0"/>
              <w:jc w:val="center"/>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description of a change</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BF9">
            <w:pPr>
              <w:widowControl w:val="0"/>
              <w:jc w:val="center"/>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estimation of efforts for change implementation. May be in story points (SP)</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BFA">
            <w:pPr>
              <w:widowControl w:val="0"/>
              <w:jc w:val="center"/>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Link user stories impacted by a change</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BFB">
            <w:pPr>
              <w:widowControl w:val="0"/>
              <w:jc w:val="center"/>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impact on schedule, or cost etc</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BFC">
            <w:pPr>
              <w:widowControl w:val="0"/>
              <w:jc w:val="center"/>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date of the meeting for a change review</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BFD">
            <w:pPr>
              <w:widowControl w:val="0"/>
              <w:jc w:val="center"/>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outcome of the review meeting</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BFE">
            <w:pPr>
              <w:widowControl w:val="0"/>
              <w:jc w:val="center"/>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ex. add user story to the backlog and remove one with similar estimate frm the sprint</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BFF">
            <w:pPr>
              <w:widowControl w:val="0"/>
              <w:jc w:val="center"/>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any additional useful information</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C00">
            <w:pPr>
              <w:widowControl w:val="0"/>
              <w:rPr>
                <w:rFonts w:ascii="PT Sans" w:cs="PT Sans" w:eastAsia="PT Sans" w:hAnsi="PT Sans"/>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C01">
            <w:pPr>
              <w:widowControl w:val="0"/>
              <w:rPr>
                <w:rFonts w:ascii="PT Sans" w:cs="PT Sans" w:eastAsia="PT Sans" w:hAnsi="PT Sans"/>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C02">
            <w:pPr>
              <w:widowControl w:val="0"/>
              <w:rPr>
                <w:rFonts w:ascii="PT Sans" w:cs="PT Sans" w:eastAsia="PT Sans" w:hAnsi="PT Sans"/>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C03">
            <w:pPr>
              <w:widowControl w:val="0"/>
              <w:rPr>
                <w:rFonts w:ascii="PT Sans" w:cs="PT Sans" w:eastAsia="PT Sans" w:hAnsi="PT Sans"/>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C04">
            <w:pPr>
              <w:widowControl w:val="0"/>
              <w:rPr>
                <w:rFonts w:ascii="PT Sans" w:cs="PT Sans" w:eastAsia="PT Sans" w:hAnsi="PT Sans"/>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C05">
            <w:pPr>
              <w:widowControl w:val="0"/>
              <w:rPr>
                <w:rFonts w:ascii="PT Sans" w:cs="PT Sans" w:eastAsia="PT Sans" w:hAnsi="PT Sans"/>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C06">
            <w:pPr>
              <w:widowControl w:val="0"/>
              <w:rPr>
                <w:rFonts w:ascii="PT Sans" w:cs="PT Sans" w:eastAsia="PT Sans" w:hAnsi="PT Sans"/>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C07">
            <w:pPr>
              <w:widowControl w:val="0"/>
              <w:rPr>
                <w:rFonts w:ascii="PT Sans" w:cs="PT Sans" w:eastAsia="PT Sans" w:hAnsi="PT Sans"/>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C08">
            <w:pPr>
              <w:widowControl w:val="0"/>
              <w:rPr>
                <w:rFonts w:ascii="PT Sans" w:cs="PT Sans" w:eastAsia="PT Sans" w:hAnsi="PT Sans"/>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C09">
            <w:pPr>
              <w:widowControl w:val="0"/>
              <w:rPr>
                <w:rFonts w:ascii="PT Sans" w:cs="PT Sans" w:eastAsia="PT Sans" w:hAnsi="PT Sans"/>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C0A">
            <w:pPr>
              <w:widowControl w:val="0"/>
              <w:rPr>
                <w:rFonts w:ascii="PT Sans" w:cs="PT Sans" w:eastAsia="PT Sans" w:hAnsi="PT Sans"/>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C0B">
            <w:pPr>
              <w:widowControl w:val="0"/>
              <w:rPr>
                <w:rFonts w:ascii="PT Sans" w:cs="PT Sans" w:eastAsia="PT Sans" w:hAnsi="PT Sans"/>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C0C">
            <w:pPr>
              <w:widowControl w:val="0"/>
              <w:rPr>
                <w:rFonts w:ascii="PT Sans" w:cs="PT Sans" w:eastAsia="PT Sans" w:hAnsi="PT Sans"/>
                <w:sz w:val="20"/>
                <w:szCs w:val="20"/>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C0D">
            <w:pPr>
              <w:widowControl w:val="0"/>
              <w:rPr>
                <w:rFonts w:ascii="PT Sans" w:cs="PT Sans" w:eastAsia="PT Sans" w:hAnsi="PT Sans"/>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C0E">
            <w:pPr>
              <w:widowControl w:val="0"/>
              <w:rPr>
                <w:rFonts w:ascii="PT Sans" w:cs="PT Sans" w:eastAsia="PT Sans" w:hAnsi="PT Sans"/>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C0F">
            <w:pPr>
              <w:widowControl w:val="0"/>
              <w:rPr>
                <w:rFonts w:ascii="PT Sans" w:cs="PT Sans" w:eastAsia="PT Sans" w:hAnsi="PT Sans"/>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C10">
            <w:pPr>
              <w:widowControl w:val="0"/>
              <w:rPr>
                <w:rFonts w:ascii="PT Sans" w:cs="PT Sans" w:eastAsia="PT Sans" w:hAnsi="PT Sans"/>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C11">
            <w:pPr>
              <w:widowControl w:val="0"/>
              <w:rPr>
                <w:rFonts w:ascii="PT Sans" w:cs="PT Sans" w:eastAsia="PT Sans" w:hAnsi="PT Sans"/>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C12">
            <w:pPr>
              <w:widowControl w:val="0"/>
              <w:rPr>
                <w:rFonts w:ascii="PT Sans" w:cs="PT Sans" w:eastAsia="PT Sans" w:hAnsi="PT Sans"/>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C13">
            <w:pPr>
              <w:widowControl w:val="0"/>
              <w:rPr>
                <w:rFonts w:ascii="PT Sans" w:cs="PT Sans" w:eastAsia="PT Sans" w:hAnsi="PT Sans"/>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C14">
            <w:pPr>
              <w:widowControl w:val="0"/>
              <w:rPr>
                <w:rFonts w:ascii="PT Sans" w:cs="PT Sans" w:eastAsia="PT Sans" w:hAnsi="PT Sans"/>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C15">
            <w:pPr>
              <w:widowControl w:val="0"/>
              <w:rPr>
                <w:rFonts w:ascii="PT Sans" w:cs="PT Sans" w:eastAsia="PT Sans" w:hAnsi="PT Sans"/>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C16">
            <w:pPr>
              <w:widowControl w:val="0"/>
              <w:rPr>
                <w:rFonts w:ascii="PT Sans" w:cs="PT Sans" w:eastAsia="PT Sans" w:hAnsi="PT Sans"/>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C17">
            <w:pPr>
              <w:widowControl w:val="0"/>
              <w:rPr>
                <w:rFonts w:ascii="PT Sans" w:cs="PT Sans" w:eastAsia="PT Sans" w:hAnsi="PT Sans"/>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C18">
            <w:pPr>
              <w:widowControl w:val="0"/>
              <w:rPr>
                <w:rFonts w:ascii="PT Sans" w:cs="PT Sans" w:eastAsia="PT Sans" w:hAnsi="PT Sans"/>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C19">
            <w:pPr>
              <w:widowControl w:val="0"/>
              <w:rPr>
                <w:rFonts w:ascii="PT Sans" w:cs="PT Sans" w:eastAsia="PT Sans" w:hAnsi="PT Sans"/>
                <w:sz w:val="20"/>
                <w:szCs w:val="20"/>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C1A">
            <w:pPr>
              <w:widowControl w:val="0"/>
              <w:rPr>
                <w:rFonts w:ascii="PT Sans" w:cs="PT Sans" w:eastAsia="PT Sans" w:hAnsi="PT Sans"/>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C1B">
            <w:pPr>
              <w:widowControl w:val="0"/>
              <w:rPr>
                <w:rFonts w:ascii="PT Sans" w:cs="PT Sans" w:eastAsia="PT Sans" w:hAnsi="PT Sans"/>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C1C">
            <w:pPr>
              <w:widowControl w:val="0"/>
              <w:rPr>
                <w:rFonts w:ascii="PT Sans" w:cs="PT Sans" w:eastAsia="PT Sans" w:hAnsi="PT Sans"/>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C1D">
            <w:pPr>
              <w:widowControl w:val="0"/>
              <w:rPr>
                <w:rFonts w:ascii="PT Sans" w:cs="PT Sans" w:eastAsia="PT Sans" w:hAnsi="PT Sans"/>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C1E">
            <w:pPr>
              <w:widowControl w:val="0"/>
              <w:rPr>
                <w:rFonts w:ascii="PT Sans" w:cs="PT Sans" w:eastAsia="PT Sans" w:hAnsi="PT Sans"/>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C1F">
            <w:pPr>
              <w:widowControl w:val="0"/>
              <w:rPr>
                <w:rFonts w:ascii="PT Sans" w:cs="PT Sans" w:eastAsia="PT Sans" w:hAnsi="PT Sans"/>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C20">
            <w:pPr>
              <w:widowControl w:val="0"/>
              <w:rPr>
                <w:rFonts w:ascii="PT Sans" w:cs="PT Sans" w:eastAsia="PT Sans" w:hAnsi="PT Sans"/>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C21">
            <w:pPr>
              <w:widowControl w:val="0"/>
              <w:rPr>
                <w:rFonts w:ascii="PT Sans" w:cs="PT Sans" w:eastAsia="PT Sans" w:hAnsi="PT Sans"/>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C22">
            <w:pPr>
              <w:widowControl w:val="0"/>
              <w:rPr>
                <w:rFonts w:ascii="PT Sans" w:cs="PT Sans" w:eastAsia="PT Sans" w:hAnsi="PT Sans"/>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C23">
            <w:pPr>
              <w:widowControl w:val="0"/>
              <w:rPr>
                <w:rFonts w:ascii="PT Sans" w:cs="PT Sans" w:eastAsia="PT Sans" w:hAnsi="PT Sans"/>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C24">
            <w:pPr>
              <w:widowControl w:val="0"/>
              <w:rPr>
                <w:rFonts w:ascii="PT Sans" w:cs="PT Sans" w:eastAsia="PT Sans" w:hAnsi="PT Sans"/>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C25">
            <w:pPr>
              <w:widowControl w:val="0"/>
              <w:rPr>
                <w:rFonts w:ascii="PT Sans" w:cs="PT Sans" w:eastAsia="PT Sans" w:hAnsi="PT Sans"/>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C26">
            <w:pPr>
              <w:widowControl w:val="0"/>
              <w:rPr>
                <w:rFonts w:ascii="PT Sans" w:cs="PT Sans" w:eastAsia="PT Sans" w:hAnsi="PT Sans"/>
                <w:sz w:val="20"/>
                <w:szCs w:val="20"/>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C27">
            <w:pPr>
              <w:widowControl w:val="0"/>
              <w:rPr>
                <w:rFonts w:ascii="PT Sans" w:cs="PT Sans" w:eastAsia="PT Sans" w:hAnsi="PT Sans"/>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C28">
            <w:pPr>
              <w:widowControl w:val="0"/>
              <w:rPr>
                <w:rFonts w:ascii="PT Sans" w:cs="PT Sans" w:eastAsia="PT Sans" w:hAnsi="PT Sans"/>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C29">
            <w:pPr>
              <w:widowControl w:val="0"/>
              <w:rPr>
                <w:rFonts w:ascii="PT Sans" w:cs="PT Sans" w:eastAsia="PT Sans" w:hAnsi="PT Sans"/>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C2A">
            <w:pPr>
              <w:widowControl w:val="0"/>
              <w:rPr>
                <w:rFonts w:ascii="PT Sans" w:cs="PT Sans" w:eastAsia="PT Sans" w:hAnsi="PT Sans"/>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C2B">
            <w:pPr>
              <w:widowControl w:val="0"/>
              <w:rPr>
                <w:rFonts w:ascii="PT Sans" w:cs="PT Sans" w:eastAsia="PT Sans" w:hAnsi="PT Sans"/>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C2C">
            <w:pPr>
              <w:widowControl w:val="0"/>
              <w:rPr>
                <w:rFonts w:ascii="PT Sans" w:cs="PT Sans" w:eastAsia="PT Sans" w:hAnsi="PT Sans"/>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C2D">
            <w:pPr>
              <w:widowControl w:val="0"/>
              <w:rPr>
                <w:rFonts w:ascii="PT Sans" w:cs="PT Sans" w:eastAsia="PT Sans" w:hAnsi="PT Sans"/>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C2E">
            <w:pPr>
              <w:widowControl w:val="0"/>
              <w:rPr>
                <w:rFonts w:ascii="PT Sans" w:cs="PT Sans" w:eastAsia="PT Sans" w:hAnsi="PT Sans"/>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C2F">
            <w:pPr>
              <w:widowControl w:val="0"/>
              <w:rPr>
                <w:rFonts w:ascii="PT Sans" w:cs="PT Sans" w:eastAsia="PT Sans" w:hAnsi="PT Sans"/>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C30">
            <w:pPr>
              <w:widowControl w:val="0"/>
              <w:rPr>
                <w:rFonts w:ascii="PT Sans" w:cs="PT Sans" w:eastAsia="PT Sans" w:hAnsi="PT Sans"/>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C31">
            <w:pPr>
              <w:widowControl w:val="0"/>
              <w:rPr>
                <w:rFonts w:ascii="PT Sans" w:cs="PT Sans" w:eastAsia="PT Sans" w:hAnsi="PT Sans"/>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C32">
            <w:pPr>
              <w:widowControl w:val="0"/>
              <w:rPr>
                <w:rFonts w:ascii="PT Sans" w:cs="PT Sans" w:eastAsia="PT Sans" w:hAnsi="PT Sans"/>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C33">
            <w:pPr>
              <w:widowControl w:val="0"/>
              <w:rPr>
                <w:rFonts w:ascii="PT Sans" w:cs="PT Sans" w:eastAsia="PT Sans" w:hAnsi="PT Sans"/>
                <w:sz w:val="20"/>
                <w:szCs w:val="20"/>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C34">
            <w:pPr>
              <w:widowControl w:val="0"/>
              <w:rPr>
                <w:rFonts w:ascii="PT Sans" w:cs="PT Sans" w:eastAsia="PT Sans" w:hAnsi="PT Sans"/>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C35">
            <w:pPr>
              <w:widowControl w:val="0"/>
              <w:rPr>
                <w:rFonts w:ascii="PT Sans" w:cs="PT Sans" w:eastAsia="PT Sans" w:hAnsi="PT Sans"/>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C36">
            <w:pPr>
              <w:widowControl w:val="0"/>
              <w:rPr>
                <w:rFonts w:ascii="PT Sans" w:cs="PT Sans" w:eastAsia="PT Sans" w:hAnsi="PT Sans"/>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C37">
            <w:pPr>
              <w:widowControl w:val="0"/>
              <w:rPr>
                <w:rFonts w:ascii="PT Sans" w:cs="PT Sans" w:eastAsia="PT Sans" w:hAnsi="PT Sans"/>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C38">
            <w:pPr>
              <w:widowControl w:val="0"/>
              <w:rPr>
                <w:rFonts w:ascii="PT Sans" w:cs="PT Sans" w:eastAsia="PT Sans" w:hAnsi="PT Sans"/>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C39">
            <w:pPr>
              <w:widowControl w:val="0"/>
              <w:rPr>
                <w:rFonts w:ascii="PT Sans" w:cs="PT Sans" w:eastAsia="PT Sans" w:hAnsi="PT Sans"/>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C3A">
            <w:pPr>
              <w:widowControl w:val="0"/>
              <w:rPr>
                <w:rFonts w:ascii="PT Sans" w:cs="PT Sans" w:eastAsia="PT Sans" w:hAnsi="PT Sans"/>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C3B">
            <w:pPr>
              <w:widowControl w:val="0"/>
              <w:rPr>
                <w:rFonts w:ascii="PT Sans" w:cs="PT Sans" w:eastAsia="PT Sans" w:hAnsi="PT Sans"/>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C3C">
            <w:pPr>
              <w:widowControl w:val="0"/>
              <w:rPr>
                <w:rFonts w:ascii="PT Sans" w:cs="PT Sans" w:eastAsia="PT Sans" w:hAnsi="PT Sans"/>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C3D">
            <w:pPr>
              <w:widowControl w:val="0"/>
              <w:rPr>
                <w:rFonts w:ascii="PT Sans" w:cs="PT Sans" w:eastAsia="PT Sans" w:hAnsi="PT Sans"/>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C3E">
            <w:pPr>
              <w:widowControl w:val="0"/>
              <w:rPr>
                <w:rFonts w:ascii="PT Sans" w:cs="PT Sans" w:eastAsia="PT Sans" w:hAnsi="PT Sans"/>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C3F">
            <w:pPr>
              <w:widowControl w:val="0"/>
              <w:rPr>
                <w:rFonts w:ascii="PT Sans" w:cs="PT Sans" w:eastAsia="PT Sans" w:hAnsi="PT Sans"/>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C40">
            <w:pPr>
              <w:widowControl w:val="0"/>
              <w:rPr>
                <w:rFonts w:ascii="PT Sans" w:cs="PT Sans" w:eastAsia="PT Sans" w:hAnsi="PT Sans"/>
                <w:sz w:val="20"/>
                <w:szCs w:val="20"/>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C41">
            <w:pPr>
              <w:widowControl w:val="0"/>
              <w:rPr>
                <w:rFonts w:ascii="PT Sans" w:cs="PT Sans" w:eastAsia="PT Sans" w:hAnsi="PT Sans"/>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C42">
            <w:pPr>
              <w:widowControl w:val="0"/>
              <w:rPr>
                <w:rFonts w:ascii="PT Sans" w:cs="PT Sans" w:eastAsia="PT Sans" w:hAnsi="PT Sans"/>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C43">
            <w:pPr>
              <w:widowControl w:val="0"/>
              <w:rPr>
                <w:rFonts w:ascii="PT Sans" w:cs="PT Sans" w:eastAsia="PT Sans" w:hAnsi="PT Sans"/>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C44">
            <w:pPr>
              <w:widowControl w:val="0"/>
              <w:rPr>
                <w:rFonts w:ascii="PT Sans" w:cs="PT Sans" w:eastAsia="PT Sans" w:hAnsi="PT Sans"/>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C45">
            <w:pPr>
              <w:widowControl w:val="0"/>
              <w:rPr>
                <w:rFonts w:ascii="PT Sans" w:cs="PT Sans" w:eastAsia="PT Sans" w:hAnsi="PT Sans"/>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C46">
            <w:pPr>
              <w:widowControl w:val="0"/>
              <w:rPr>
                <w:rFonts w:ascii="PT Sans" w:cs="PT Sans" w:eastAsia="PT Sans" w:hAnsi="PT Sans"/>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C47">
            <w:pPr>
              <w:widowControl w:val="0"/>
              <w:rPr>
                <w:rFonts w:ascii="PT Sans" w:cs="PT Sans" w:eastAsia="PT Sans" w:hAnsi="PT Sans"/>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C48">
            <w:pPr>
              <w:widowControl w:val="0"/>
              <w:rPr>
                <w:rFonts w:ascii="PT Sans" w:cs="PT Sans" w:eastAsia="PT Sans" w:hAnsi="PT Sans"/>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C49">
            <w:pPr>
              <w:widowControl w:val="0"/>
              <w:rPr>
                <w:rFonts w:ascii="PT Sans" w:cs="PT Sans" w:eastAsia="PT Sans" w:hAnsi="PT Sans"/>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C4A">
            <w:pPr>
              <w:widowControl w:val="0"/>
              <w:rPr>
                <w:rFonts w:ascii="PT Sans" w:cs="PT Sans" w:eastAsia="PT Sans" w:hAnsi="PT Sans"/>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C4B">
            <w:pPr>
              <w:widowControl w:val="0"/>
              <w:rPr>
                <w:rFonts w:ascii="PT Sans" w:cs="PT Sans" w:eastAsia="PT Sans" w:hAnsi="PT Sans"/>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C4C">
            <w:pPr>
              <w:widowControl w:val="0"/>
              <w:rPr>
                <w:rFonts w:ascii="PT Sans" w:cs="PT Sans" w:eastAsia="PT Sans" w:hAnsi="PT Sans"/>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C4D">
            <w:pPr>
              <w:widowControl w:val="0"/>
              <w:rPr>
                <w:rFonts w:ascii="PT Sans" w:cs="PT Sans" w:eastAsia="PT Sans" w:hAnsi="PT Sans"/>
                <w:sz w:val="20"/>
                <w:szCs w:val="20"/>
              </w:rPr>
            </w:pPr>
            <w:r w:rsidDel="00000000" w:rsidR="00000000" w:rsidRPr="00000000">
              <w:rPr>
                <w:rtl w:val="0"/>
              </w:rPr>
            </w:r>
          </w:p>
        </w:tc>
      </w:tr>
    </w:tbl>
    <w:p w:rsidR="00000000" w:rsidDel="00000000" w:rsidP="00000000" w:rsidRDefault="00000000" w:rsidRPr="00000000" w14:paraId="00000C4E">
      <w:pPr>
        <w:rPr>
          <w:rFonts w:ascii="PT Sans" w:cs="PT Sans" w:eastAsia="PT Sans" w:hAnsi="PT Sans"/>
        </w:rPr>
        <w:sectPr>
          <w:type w:val="nextPage"/>
          <w:pgSz w:h="12240" w:w="15840" w:orient="landscape"/>
          <w:pgMar w:bottom="1440" w:top="1886.4" w:left="1440" w:right="1440" w:header="0" w:footer="720"/>
        </w:sectPr>
      </w:pPr>
      <w:r w:rsidDel="00000000" w:rsidR="00000000" w:rsidRPr="00000000">
        <w:rPr>
          <w:rtl w:val="0"/>
        </w:rPr>
      </w:r>
    </w:p>
    <w:p w:rsidR="00000000" w:rsidDel="00000000" w:rsidP="00000000" w:rsidRDefault="00000000" w:rsidRPr="00000000" w14:paraId="00000C4F">
      <w:pPr>
        <w:pStyle w:val="Heading1"/>
        <w:spacing w:after="100" w:before="100" w:line="360" w:lineRule="auto"/>
        <w:rPr/>
      </w:pPr>
      <w:bookmarkStart w:colFirst="0" w:colLast="0" w:name="_h27otwiknil4" w:id="322"/>
      <w:bookmarkEnd w:id="322"/>
      <w:r w:rsidDel="00000000" w:rsidR="00000000" w:rsidRPr="00000000">
        <w:rPr>
          <w:rtl w:val="0"/>
        </w:rPr>
        <w:t xml:space="preserve">Шаблон запуску проєкту</w:t>
      </w:r>
    </w:p>
    <w:p w:rsidR="00000000" w:rsidDel="00000000" w:rsidP="00000000" w:rsidRDefault="00000000" w:rsidRPr="00000000" w14:paraId="00000C50">
      <w:pPr>
        <w:keepNext w:val="0"/>
        <w:keepLines w:val="0"/>
        <w:spacing w:after="80" w:before="280" w:line="276" w:lineRule="auto"/>
        <w:jc w:val="left"/>
        <w:rPr>
          <w:rFonts w:ascii="PT Sans" w:cs="PT Sans" w:eastAsia="PT Sans" w:hAnsi="PT Sans"/>
          <w:b w:val="1"/>
        </w:rPr>
      </w:pPr>
      <w:r w:rsidDel="00000000" w:rsidR="00000000" w:rsidRPr="00000000">
        <w:rPr>
          <w:rFonts w:ascii="PT Sans" w:cs="PT Sans" w:eastAsia="PT Sans" w:hAnsi="PT Sans"/>
          <w:b w:val="1"/>
          <w:rtl w:val="0"/>
        </w:rPr>
        <w:t xml:space="preserve">Protocol</w:t>
      </w:r>
    </w:p>
    <w:tbl>
      <w:tblPr>
        <w:tblStyle w:val="Table18"/>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00"/>
        <w:gridCol w:w="1380"/>
        <w:gridCol w:w="2340"/>
        <w:gridCol w:w="2340"/>
        <w:tblGridChange w:id="0">
          <w:tblGrid>
            <w:gridCol w:w="3300"/>
            <w:gridCol w:w="1380"/>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51">
            <w:pPr>
              <w:spacing w:after="0" w:before="0" w:line="276" w:lineRule="auto"/>
              <w:rPr>
                <w:rFonts w:ascii="PT Sans" w:cs="PT Sans" w:eastAsia="PT Sans" w:hAnsi="PT Sans"/>
                <w:b w:val="1"/>
              </w:rPr>
            </w:pPr>
            <w:r w:rsidDel="00000000" w:rsidR="00000000" w:rsidRPr="00000000">
              <w:rPr>
                <w:rFonts w:ascii="PT Sans" w:cs="PT Sans" w:eastAsia="PT Sans" w:hAnsi="PT Sans"/>
                <w:b w:val="1"/>
                <w:rtl w:val="0"/>
              </w:rPr>
              <w:t xml:space="preserve">MEETING DATE</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C52">
            <w:pPr>
              <w:spacing w:after="0" w:before="0" w:line="276" w:lineRule="auto"/>
              <w:rPr>
                <w:rFonts w:ascii="PT Sans" w:cs="PT Sans" w:eastAsia="PT Sans" w:hAnsi="PT Sans"/>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55">
            <w:pPr>
              <w:spacing w:after="0" w:before="0" w:line="276" w:lineRule="auto"/>
              <w:rPr>
                <w:rFonts w:ascii="PT Sans" w:cs="PT Sans" w:eastAsia="PT Sans" w:hAnsi="PT Sans"/>
              </w:rPr>
            </w:pPr>
            <w:r w:rsidDel="00000000" w:rsidR="00000000" w:rsidRPr="00000000">
              <w:rPr>
                <w:rFonts w:ascii="PT Sans" w:cs="PT Sans" w:eastAsia="PT Sans" w:hAnsi="PT Sans"/>
                <w:b w:val="1"/>
                <w:rtl w:val="0"/>
              </w:rPr>
              <w:t xml:space="preserve">PARTICIPANTS</w:t>
            </w: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C56">
            <w:pPr>
              <w:spacing w:after="0" w:before="0" w:line="276" w:lineRule="auto"/>
              <w:rPr>
                <w:rFonts w:ascii="PT Sans" w:cs="PT Sans" w:eastAsia="PT Sans" w:hAnsi="PT Sans"/>
              </w:rPr>
            </w:pPr>
            <w:r w:rsidDel="00000000" w:rsidR="00000000" w:rsidRPr="00000000">
              <w:rPr>
                <w:rtl w:val="0"/>
              </w:rPr>
            </w:r>
          </w:p>
        </w:tc>
      </w:tr>
      <w:tr>
        <w:trPr>
          <w:cantSplit w:val="0"/>
          <w:trHeight w:val="420"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C59">
            <w:pPr>
              <w:spacing w:after="0" w:before="0" w:line="276" w:lineRule="auto"/>
              <w:jc w:val="center"/>
              <w:rPr>
                <w:rFonts w:ascii="PT Sans" w:cs="PT Sans" w:eastAsia="PT Sans" w:hAnsi="PT Sans"/>
                <w:b w:val="1"/>
              </w:rPr>
            </w:pPr>
            <w:r w:rsidDel="00000000" w:rsidR="00000000" w:rsidRPr="00000000">
              <w:rPr>
                <w:rFonts w:ascii="PT Sans" w:cs="PT Sans" w:eastAsia="PT Sans" w:hAnsi="PT Sans"/>
                <w:b w:val="1"/>
                <w:rtl w:val="0"/>
              </w:rPr>
              <w:t xml:space="preserve">CUSTOMER DETAILS</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5D">
            <w:pPr>
              <w:rPr>
                <w:rFonts w:ascii="PT Sans" w:cs="PT Sans" w:eastAsia="PT Sans" w:hAnsi="PT Sans"/>
                <w:b w:val="1"/>
              </w:rPr>
            </w:pPr>
            <w:r w:rsidDel="00000000" w:rsidR="00000000" w:rsidRPr="00000000">
              <w:rPr>
                <w:rFonts w:ascii="PT Sans" w:cs="PT Sans" w:eastAsia="PT Sans" w:hAnsi="PT Sans"/>
                <w:b w:val="1"/>
                <w:rtl w:val="0"/>
              </w:rPr>
              <w:t xml:space="preserve">CUSTOMER NAME</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C5E">
            <w:pPr>
              <w:rPr>
                <w:rFonts w:ascii="PT Sans" w:cs="PT Sans" w:eastAsia="PT Sans" w:hAnsi="PT Sans"/>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61">
            <w:pPr>
              <w:rPr>
                <w:rFonts w:ascii="PT Sans" w:cs="PT Sans" w:eastAsia="PT Sans" w:hAnsi="PT Sans"/>
                <w:b w:val="1"/>
              </w:rPr>
            </w:pPr>
            <w:r w:rsidDel="00000000" w:rsidR="00000000" w:rsidRPr="00000000">
              <w:rPr>
                <w:rFonts w:ascii="PT Sans" w:cs="PT Sans" w:eastAsia="PT Sans" w:hAnsi="PT Sans"/>
                <w:b w:val="1"/>
                <w:rtl w:val="0"/>
              </w:rPr>
              <w:t xml:space="preserve">CUSTOMER CONTACT PERSON</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C62">
            <w:pPr>
              <w:rPr>
                <w:rFonts w:ascii="PT Sans" w:cs="PT Sans" w:eastAsia="PT Sans" w:hAnsi="PT Sans"/>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65">
            <w:pPr>
              <w:rPr>
                <w:rFonts w:ascii="PT Sans" w:cs="PT Sans" w:eastAsia="PT Sans" w:hAnsi="PT Sans"/>
                <w:b w:val="1"/>
              </w:rPr>
            </w:pPr>
            <w:r w:rsidDel="00000000" w:rsidR="00000000" w:rsidRPr="00000000">
              <w:rPr>
                <w:rFonts w:ascii="PT Sans" w:cs="PT Sans" w:eastAsia="PT Sans" w:hAnsi="PT Sans"/>
                <w:b w:val="1"/>
                <w:rtl w:val="0"/>
              </w:rPr>
              <w:t xml:space="preserve">CUSTOMER WEBSITE  </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C66">
            <w:pPr>
              <w:rPr>
                <w:rFonts w:ascii="PT Sans" w:cs="PT Sans" w:eastAsia="PT Sans" w:hAnsi="PT Sans"/>
              </w:rPr>
            </w:pPr>
            <w:r w:rsidDel="00000000" w:rsidR="00000000" w:rsidRPr="00000000">
              <w:rPr>
                <w:rtl w:val="0"/>
              </w:rPr>
            </w:r>
          </w:p>
        </w:tc>
      </w:tr>
      <w:tr>
        <w:trPr>
          <w:cantSplit w:val="0"/>
          <w:trHeight w:val="420"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C69">
            <w:pPr>
              <w:spacing w:after="0" w:before="0" w:line="276" w:lineRule="auto"/>
              <w:jc w:val="center"/>
              <w:rPr>
                <w:rFonts w:ascii="PT Sans" w:cs="PT Sans" w:eastAsia="PT Sans" w:hAnsi="PT Sans"/>
                <w:b w:val="1"/>
              </w:rPr>
            </w:pPr>
            <w:r w:rsidDel="00000000" w:rsidR="00000000" w:rsidRPr="00000000">
              <w:rPr>
                <w:rFonts w:ascii="PT Sans" w:cs="PT Sans" w:eastAsia="PT Sans" w:hAnsi="PT Sans"/>
                <w:b w:val="1"/>
                <w:rtl w:val="0"/>
              </w:rPr>
              <w:t xml:space="preserve">PROJECT DETAILS</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6D">
            <w:pPr>
              <w:rPr>
                <w:rFonts w:ascii="PT Sans" w:cs="PT Sans" w:eastAsia="PT Sans" w:hAnsi="PT Sans"/>
                <w:b w:val="1"/>
              </w:rPr>
            </w:pPr>
            <w:r w:rsidDel="00000000" w:rsidR="00000000" w:rsidRPr="00000000">
              <w:rPr>
                <w:rFonts w:ascii="PT Sans" w:cs="PT Sans" w:eastAsia="PT Sans" w:hAnsi="PT Sans"/>
                <w:b w:val="1"/>
                <w:rtl w:val="0"/>
              </w:rPr>
              <w:t xml:space="preserve">PROJECT NAME</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C6E">
            <w:pPr>
              <w:rPr>
                <w:rFonts w:ascii="PT Sans" w:cs="PT Sans" w:eastAsia="PT Sans" w:hAnsi="PT Sans"/>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71">
            <w:pPr>
              <w:rPr>
                <w:rFonts w:ascii="PT Sans" w:cs="PT Sans" w:eastAsia="PT Sans" w:hAnsi="PT Sans"/>
                <w:b w:val="1"/>
              </w:rPr>
            </w:pPr>
            <w:r w:rsidDel="00000000" w:rsidR="00000000" w:rsidRPr="00000000">
              <w:rPr>
                <w:rFonts w:ascii="PT Sans" w:cs="PT Sans" w:eastAsia="PT Sans" w:hAnsi="PT Sans"/>
                <w:b w:val="1"/>
                <w:rtl w:val="0"/>
              </w:rPr>
              <w:t xml:space="preserve">SHORT DESCRIPTION OF THE PROJECT</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C72">
            <w:pPr>
              <w:rPr>
                <w:rFonts w:ascii="PT Sans" w:cs="PT Sans" w:eastAsia="PT Sans" w:hAnsi="PT Sans"/>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75">
            <w:pPr>
              <w:rPr>
                <w:rFonts w:ascii="PT Sans" w:cs="PT Sans" w:eastAsia="PT Sans" w:hAnsi="PT Sans"/>
                <w:b w:val="1"/>
              </w:rPr>
            </w:pPr>
            <w:r w:rsidDel="00000000" w:rsidR="00000000" w:rsidRPr="00000000">
              <w:rPr>
                <w:rFonts w:ascii="PT Sans" w:cs="PT Sans" w:eastAsia="PT Sans" w:hAnsi="PT Sans"/>
                <w:b w:val="1"/>
                <w:rtl w:val="0"/>
              </w:rPr>
              <w:t xml:space="preserve">BUDGET TYPE</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C76">
            <w:pPr>
              <w:rPr>
                <w:rFonts w:ascii="PT Sans" w:cs="PT Sans" w:eastAsia="PT Sans" w:hAnsi="PT Sans"/>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79">
            <w:pPr>
              <w:rPr>
                <w:rFonts w:ascii="PT Sans" w:cs="PT Sans" w:eastAsia="PT Sans" w:hAnsi="PT Sans"/>
                <w:b w:val="1"/>
              </w:rPr>
            </w:pPr>
            <w:r w:rsidDel="00000000" w:rsidR="00000000" w:rsidRPr="00000000">
              <w:rPr>
                <w:rFonts w:ascii="PT Sans" w:cs="PT Sans" w:eastAsia="PT Sans" w:hAnsi="PT Sans"/>
                <w:b w:val="1"/>
                <w:rtl w:val="0"/>
              </w:rPr>
              <w:t xml:space="preserve">TIMELINE</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C7A">
            <w:pPr>
              <w:rPr>
                <w:rFonts w:ascii="PT Sans" w:cs="PT Sans" w:eastAsia="PT Sans" w:hAnsi="PT Sans"/>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7D">
            <w:pPr>
              <w:rPr>
                <w:rFonts w:ascii="PT Sans" w:cs="PT Sans" w:eastAsia="PT Sans" w:hAnsi="PT Sans"/>
                <w:b w:val="1"/>
              </w:rPr>
            </w:pPr>
            <w:r w:rsidDel="00000000" w:rsidR="00000000" w:rsidRPr="00000000">
              <w:rPr>
                <w:rFonts w:ascii="PT Sans" w:cs="PT Sans" w:eastAsia="PT Sans" w:hAnsi="PT Sans"/>
                <w:b w:val="1"/>
                <w:rtl w:val="0"/>
              </w:rPr>
              <w:t xml:space="preserve">TOOLS &amp; TECHNOLOGIES</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C7E">
            <w:pPr>
              <w:rPr>
                <w:rFonts w:ascii="PT Sans" w:cs="PT Sans" w:eastAsia="PT Sans" w:hAnsi="PT Sans"/>
              </w:rPr>
            </w:pPr>
            <w:r w:rsidDel="00000000" w:rsidR="00000000" w:rsidRPr="00000000">
              <w:rPr>
                <w:rtl w:val="0"/>
              </w:rPr>
            </w:r>
          </w:p>
        </w:tc>
      </w:tr>
      <w:tr>
        <w:trPr>
          <w:cantSplit w:val="0"/>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C81">
            <w:pPr>
              <w:jc w:val="center"/>
              <w:rPr>
                <w:rFonts w:ascii="PT Sans" w:cs="PT Sans" w:eastAsia="PT Sans" w:hAnsi="PT Sans"/>
                <w:b w:val="1"/>
              </w:rPr>
            </w:pPr>
            <w:r w:rsidDel="00000000" w:rsidR="00000000" w:rsidRPr="00000000">
              <w:rPr>
                <w:rFonts w:ascii="PT Sans" w:cs="PT Sans" w:eastAsia="PT Sans" w:hAnsi="PT Sans"/>
                <w:b w:val="1"/>
                <w:rtl w:val="0"/>
              </w:rPr>
              <w:t xml:space="preserve">RESULTS OF MEETING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85">
            <w:pPr>
              <w:rPr>
                <w:rFonts w:ascii="PT Sans" w:cs="PT Sans" w:eastAsia="PT Sans" w:hAnsi="PT Sans"/>
                <w:b w:val="1"/>
              </w:rPr>
            </w:pPr>
            <w:r w:rsidDel="00000000" w:rsidR="00000000" w:rsidRPr="00000000">
              <w:rPr>
                <w:rFonts w:ascii="PT Sans" w:cs="PT Sans" w:eastAsia="PT Sans" w:hAnsi="PT Sans"/>
                <w:b w:val="1"/>
                <w:rtl w:val="0"/>
              </w:rPr>
              <w:t xml:space="preserve">RATE</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C86">
            <w:pPr>
              <w:rPr>
                <w:rFonts w:ascii="PT Sans" w:cs="PT Sans" w:eastAsia="PT Sans" w:hAnsi="PT Sans"/>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89">
            <w:pPr>
              <w:rPr>
                <w:rFonts w:ascii="PT Sans" w:cs="PT Sans" w:eastAsia="PT Sans" w:hAnsi="PT Sans"/>
                <w:b w:val="1"/>
              </w:rPr>
            </w:pPr>
            <w:r w:rsidDel="00000000" w:rsidR="00000000" w:rsidRPr="00000000">
              <w:rPr>
                <w:rFonts w:ascii="PT Sans" w:cs="PT Sans" w:eastAsia="PT Sans" w:hAnsi="PT Sans"/>
                <w:b w:val="1"/>
                <w:rtl w:val="0"/>
              </w:rPr>
              <w:t xml:space="preserve">ACCOUNT MANAGER</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C8A">
            <w:pPr>
              <w:rPr>
                <w:rFonts w:ascii="PT Sans" w:cs="PT Sans" w:eastAsia="PT Sans" w:hAnsi="PT Sans"/>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8D">
            <w:pPr>
              <w:rPr>
                <w:rFonts w:ascii="PT Sans" w:cs="PT Sans" w:eastAsia="PT Sans" w:hAnsi="PT Sans"/>
                <w:b w:val="1"/>
              </w:rPr>
            </w:pPr>
            <w:r w:rsidDel="00000000" w:rsidR="00000000" w:rsidRPr="00000000">
              <w:rPr>
                <w:rFonts w:ascii="PT Sans" w:cs="PT Sans" w:eastAsia="PT Sans" w:hAnsi="PT Sans"/>
                <w:b w:val="1"/>
                <w:rtl w:val="0"/>
              </w:rPr>
              <w:t xml:space="preserve">PROJECT MANAGER</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C8E">
            <w:pPr>
              <w:rPr>
                <w:rFonts w:ascii="PT Sans" w:cs="PT Sans" w:eastAsia="PT Sans" w:hAnsi="PT Sans"/>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91">
            <w:pPr>
              <w:rPr>
                <w:rFonts w:ascii="PT Sans" w:cs="PT Sans" w:eastAsia="PT Sans" w:hAnsi="PT Sans"/>
                <w:b w:val="1"/>
              </w:rPr>
            </w:pPr>
            <w:r w:rsidDel="00000000" w:rsidR="00000000" w:rsidRPr="00000000">
              <w:rPr>
                <w:rFonts w:ascii="PT Sans" w:cs="PT Sans" w:eastAsia="PT Sans" w:hAnsi="PT Sans"/>
                <w:b w:val="1"/>
                <w:rtl w:val="0"/>
              </w:rPr>
              <w:t xml:space="preserve">PROJECT ADMINISTRATOR</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C92">
            <w:pPr>
              <w:rPr>
                <w:rFonts w:ascii="PT Sans" w:cs="PT Sans" w:eastAsia="PT Sans" w:hAnsi="PT Sans"/>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95">
            <w:pPr>
              <w:rPr>
                <w:rFonts w:ascii="PT Sans" w:cs="PT Sans" w:eastAsia="PT Sans" w:hAnsi="PT Sans"/>
                <w:b w:val="1"/>
              </w:rPr>
            </w:pPr>
            <w:r w:rsidDel="00000000" w:rsidR="00000000" w:rsidRPr="00000000">
              <w:rPr>
                <w:rFonts w:ascii="PT Sans" w:cs="PT Sans" w:eastAsia="PT Sans" w:hAnsi="PT Sans"/>
                <w:b w:val="1"/>
                <w:rtl w:val="0"/>
              </w:rPr>
              <w:t xml:space="preserve">TEAM</w:t>
            </w: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C96">
            <w:pPr>
              <w:rPr>
                <w:rFonts w:ascii="PT Sans" w:cs="PT Sans" w:eastAsia="PT Sans" w:hAnsi="PT Sans"/>
              </w:rPr>
            </w:pPr>
            <w:r w:rsidDel="00000000" w:rsidR="00000000" w:rsidRPr="00000000">
              <w:rPr>
                <w:rtl w:val="0"/>
              </w:rPr>
            </w:r>
          </w:p>
        </w:tc>
      </w:tr>
    </w:tbl>
    <w:p w:rsidR="00000000" w:rsidDel="00000000" w:rsidP="00000000" w:rsidRDefault="00000000" w:rsidRPr="00000000" w14:paraId="00000C99">
      <w:pPr>
        <w:rPr>
          <w:rFonts w:ascii="PT Sans" w:cs="PT Sans" w:eastAsia="PT Sans" w:hAnsi="PT Sans"/>
          <w:b w:val="1"/>
          <w:i w:val="1"/>
          <w:color w:val="ffa500"/>
        </w:rPr>
      </w:pPr>
      <w:r w:rsidDel="00000000" w:rsidR="00000000" w:rsidRPr="00000000">
        <w:rPr>
          <w:rFonts w:ascii="PT Sans" w:cs="PT Sans" w:eastAsia="PT Sans" w:hAnsi="PT Sans"/>
          <w:rtl w:val="0"/>
        </w:rPr>
        <w:t xml:space="preserve">            </w:t>
      </w:r>
      <w:r w:rsidDel="00000000" w:rsidR="00000000" w:rsidRPr="00000000">
        <w:rPr>
          <w:rtl w:val="0"/>
        </w:rPr>
      </w:r>
    </w:p>
    <w:p w:rsidR="00000000" w:rsidDel="00000000" w:rsidP="00000000" w:rsidRDefault="00000000" w:rsidRPr="00000000" w14:paraId="00000C9A">
      <w:pPr>
        <w:rPr>
          <w:rFonts w:ascii="PT Sans" w:cs="PT Sans" w:eastAsia="PT Sans" w:hAnsi="PT Sans"/>
        </w:rPr>
      </w:pPr>
      <w:r w:rsidDel="00000000" w:rsidR="00000000" w:rsidRPr="00000000">
        <w:br w:type="page"/>
      </w:r>
      <w:r w:rsidDel="00000000" w:rsidR="00000000" w:rsidRPr="00000000">
        <w:rPr>
          <w:rtl w:val="0"/>
        </w:rPr>
      </w:r>
    </w:p>
    <w:p w:rsidR="00000000" w:rsidDel="00000000" w:rsidP="00000000" w:rsidRDefault="00000000" w:rsidRPr="00000000" w14:paraId="00000C9B">
      <w:pPr>
        <w:pStyle w:val="Heading1"/>
        <w:spacing w:after="100" w:before="100" w:line="360" w:lineRule="auto"/>
        <w:rPr/>
      </w:pPr>
      <w:bookmarkStart w:colFirst="0" w:colLast="0" w:name="_86l72xxap234" w:id="323"/>
      <w:bookmarkEnd w:id="323"/>
      <w:r w:rsidDel="00000000" w:rsidR="00000000" w:rsidRPr="00000000">
        <w:rPr>
          <w:rtl w:val="0"/>
        </w:rPr>
        <w:t xml:space="preserve">Шаблон аналізу першопричин</w:t>
      </w:r>
    </w:p>
    <w:tbl>
      <w:tblPr>
        <w:tblStyle w:val="Table19"/>
        <w:tblW w:w="10650.0" w:type="dxa"/>
        <w:jc w:val="left"/>
        <w:tblInd w:w="-64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455"/>
        <w:gridCol w:w="2265"/>
        <w:gridCol w:w="105"/>
        <w:gridCol w:w="3255"/>
        <w:gridCol w:w="3570"/>
        <w:tblGridChange w:id="0">
          <w:tblGrid>
            <w:gridCol w:w="1455"/>
            <w:gridCol w:w="2265"/>
            <w:gridCol w:w="105"/>
            <w:gridCol w:w="3255"/>
            <w:gridCol w:w="3570"/>
          </w:tblGrid>
        </w:tblGridChange>
      </w:tblGrid>
      <w:tr>
        <w:trPr>
          <w:cantSplit w:val="0"/>
          <w:trHeight w:val="545" w:hRule="atLeast"/>
          <w:tblHeader w:val="0"/>
        </w:trPr>
        <w:tc>
          <w:tcPr>
            <w:gridSpan w:val="3"/>
            <w:tcMar>
              <w:top w:w="100.0" w:type="dxa"/>
              <w:left w:w="100.0" w:type="dxa"/>
              <w:bottom w:w="100.0" w:type="dxa"/>
              <w:right w:w="100.0" w:type="dxa"/>
            </w:tcMar>
            <w:vAlign w:val="top"/>
          </w:tcPr>
          <w:p w:rsidR="00000000" w:rsidDel="00000000" w:rsidP="00000000" w:rsidRDefault="00000000" w:rsidRPr="00000000" w14:paraId="00000C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b w:val="1"/>
                <w:i w:val="1"/>
              </w:rPr>
            </w:pPr>
            <w:r w:rsidDel="00000000" w:rsidR="00000000" w:rsidRPr="00000000">
              <w:rPr>
                <w:rFonts w:ascii="PT Sans" w:cs="PT Sans" w:eastAsia="PT Sans" w:hAnsi="PT Sans"/>
                <w:b w:val="1"/>
                <w:rtl w:val="0"/>
              </w:rPr>
              <w:t xml:space="preserve">ISSUE START DATE: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C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b w:val="1"/>
                <w:i w:val="1"/>
              </w:rPr>
            </w:pPr>
            <w:r w:rsidDel="00000000" w:rsidR="00000000" w:rsidRPr="00000000">
              <w:rPr>
                <w:rFonts w:ascii="PT Sans" w:cs="PT Sans" w:eastAsia="PT Sans" w:hAnsi="PT Sans"/>
                <w:b w:val="1"/>
                <w:rtl w:val="0"/>
              </w:rPr>
              <w:t xml:space="preserve">ISSUE END DATE: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C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b w:val="1"/>
              </w:rPr>
            </w:pPr>
            <w:r w:rsidDel="00000000" w:rsidR="00000000" w:rsidRPr="00000000">
              <w:rPr>
                <w:rFonts w:ascii="PT Sans" w:cs="PT Sans" w:eastAsia="PT Sans" w:hAnsi="PT Sans"/>
                <w:b w:val="1"/>
                <w:rtl w:val="0"/>
              </w:rPr>
              <w:t xml:space="preserve">AFFECTED PARTIES:</w:t>
            </w:r>
          </w:p>
        </w:tc>
      </w:tr>
      <w:tr>
        <w:trPr>
          <w:cantSplit w:val="0"/>
          <w:trHeight w:val="545"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C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b w:val="1"/>
              </w:rPr>
            </w:pPr>
            <w:r w:rsidDel="00000000" w:rsidR="00000000" w:rsidRPr="00000000">
              <w:rPr>
                <w:rFonts w:ascii="PT Sans" w:cs="PT Sans" w:eastAsia="PT Sans" w:hAnsi="PT Sans"/>
                <w:b w:val="1"/>
                <w:rtl w:val="0"/>
              </w:rPr>
              <w:t xml:space="preserve">THE ISSUE:</w:t>
            </w:r>
          </w:p>
        </w:tc>
        <w:tc>
          <w:tcPr>
            <w:shd w:fill="auto" w:val="clear"/>
            <w:tcMar>
              <w:top w:w="100.0" w:type="dxa"/>
              <w:left w:w="100.0" w:type="dxa"/>
              <w:bottom w:w="100.0" w:type="dxa"/>
              <w:right w:w="100.0" w:type="dxa"/>
            </w:tcMar>
            <w:vAlign w:val="top"/>
          </w:tcPr>
          <w:p w:rsidR="00000000" w:rsidDel="00000000" w:rsidP="00000000" w:rsidRDefault="00000000" w:rsidRPr="00000000" w14:paraId="00000C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b w:val="1"/>
              </w:rPr>
            </w:pPr>
            <w:r w:rsidDel="00000000" w:rsidR="00000000" w:rsidRPr="00000000">
              <w:rPr>
                <w:rFonts w:ascii="PT Sans" w:cs="PT Sans" w:eastAsia="PT Sans" w:hAnsi="PT Sans"/>
                <w:b w:val="1"/>
                <w:rtl w:val="0"/>
              </w:rPr>
              <w:t xml:space="preserve">RCA #:</w:t>
            </w:r>
          </w:p>
        </w:tc>
      </w:tr>
      <w:tr>
        <w:trPr>
          <w:cantSplit w:val="0"/>
          <w:trHeight w:val="545"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C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PT Sans" w:cs="PT Sans" w:eastAsia="PT Sans" w:hAnsi="PT Sans"/>
                <w:b w:val="1"/>
              </w:rPr>
            </w:pPr>
            <w:r w:rsidDel="00000000" w:rsidR="00000000" w:rsidRPr="00000000">
              <w:rPr>
                <w:rFonts w:ascii="PT Sans" w:cs="PT Sans" w:eastAsia="PT Sans" w:hAnsi="PT Sans"/>
                <w:b w:val="1"/>
                <w:rtl w:val="0"/>
              </w:rPr>
              <w:t xml:space="preserve">EVENT DESCRIPTION</w:t>
            </w:r>
          </w:p>
        </w:tc>
      </w:tr>
      <w:tr>
        <w:trPr>
          <w:cantSplit w:val="0"/>
          <w:trHeight w:val="1065"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C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r>
      <w:tr>
        <w:trPr>
          <w:cantSplit w:val="0"/>
          <w:trHeight w:val="545"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C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PT Sans" w:cs="PT Sans" w:eastAsia="PT Sans" w:hAnsi="PT Sans"/>
                <w:b w:val="1"/>
              </w:rPr>
            </w:pPr>
            <w:r w:rsidDel="00000000" w:rsidR="00000000" w:rsidRPr="00000000">
              <w:rPr>
                <w:rFonts w:ascii="PT Sans" w:cs="PT Sans" w:eastAsia="PT Sans" w:hAnsi="PT Sans"/>
                <w:b w:val="1"/>
                <w:rtl w:val="0"/>
              </w:rPr>
              <w:t xml:space="preserve">TIMELINE</w:t>
            </w:r>
          </w:p>
        </w:tc>
      </w:tr>
      <w:tr>
        <w:trPr>
          <w:cantSplit w:val="0"/>
          <w:trHeight w:val="54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b w:val="1"/>
              </w:rPr>
            </w:pPr>
            <w:r w:rsidDel="00000000" w:rsidR="00000000" w:rsidRPr="00000000">
              <w:rPr>
                <w:rFonts w:ascii="PT Sans" w:cs="PT Sans" w:eastAsia="PT Sans" w:hAnsi="PT Sans"/>
                <w:b w:val="1"/>
                <w:rtl w:val="0"/>
              </w:rPr>
              <w:t xml:space="preserve">DATE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C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b w:val="1"/>
              </w:rPr>
            </w:pPr>
            <w:r w:rsidDel="00000000" w:rsidR="00000000" w:rsidRPr="00000000">
              <w:rPr>
                <w:rFonts w:ascii="PT Sans" w:cs="PT Sans" w:eastAsia="PT Sans" w:hAnsi="PT Sans"/>
                <w:b w:val="1"/>
                <w:rtl w:val="0"/>
              </w:rPr>
              <w:t xml:space="preserve">TIME &amp;  </w:t>
            </w:r>
            <w:r w:rsidDel="00000000" w:rsidR="00000000" w:rsidRPr="00000000">
              <w:rPr>
                <w:rFonts w:ascii="PT Sans" w:cs="PT Sans" w:eastAsia="PT Sans" w:hAnsi="PT Sans"/>
                <w:b w:val="1"/>
                <w:rtl w:val="0"/>
              </w:rPr>
              <w:t xml:space="preserve">TIMEZONE</w:t>
            </w: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C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b w:val="1"/>
              </w:rPr>
            </w:pPr>
            <w:r w:rsidDel="00000000" w:rsidR="00000000" w:rsidRPr="00000000">
              <w:rPr>
                <w:rFonts w:ascii="PT Sans" w:cs="PT Sans" w:eastAsia="PT Sans" w:hAnsi="PT Sans"/>
                <w:b w:val="1"/>
                <w:rtl w:val="0"/>
              </w:rPr>
              <w:t xml:space="preserve">EVENTS LOG</w:t>
            </w:r>
          </w:p>
        </w:tc>
      </w:tr>
      <w:tr>
        <w:trPr>
          <w:cantSplit w:val="0"/>
          <w:trHeight w:val="54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Fonts w:ascii="PT Sans" w:cs="PT Sans" w:eastAsia="PT Sans" w:hAnsi="PT Sans"/>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C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Fonts w:ascii="PT Sans" w:cs="PT Sans" w:eastAsia="PT Sans" w:hAnsi="PT Sans"/>
                <w:rtl w:val="0"/>
              </w:rPr>
              <w:t xml:space="preserve"> </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C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Fonts w:ascii="PT Sans" w:cs="PT Sans" w:eastAsia="PT Sans" w:hAnsi="PT Sans"/>
                <w:rtl w:val="0"/>
              </w:rPr>
              <w:t xml:space="preserve"> </w:t>
            </w:r>
          </w:p>
        </w:tc>
      </w:tr>
      <w:tr>
        <w:trPr>
          <w:cantSplit w:val="0"/>
          <w:trHeight w:val="54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Fonts w:ascii="PT Sans" w:cs="PT Sans" w:eastAsia="PT Sans" w:hAnsi="PT Sans"/>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C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Fonts w:ascii="PT Sans" w:cs="PT Sans" w:eastAsia="PT Sans" w:hAnsi="PT Sans"/>
                <w:rtl w:val="0"/>
              </w:rPr>
              <w:t xml:space="preserve"> </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C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Fonts w:ascii="PT Sans" w:cs="PT Sans" w:eastAsia="PT Sans" w:hAnsi="PT Sans"/>
                <w:rtl w:val="0"/>
              </w:rPr>
              <w:t xml:space="preserve"> </w:t>
            </w:r>
          </w:p>
        </w:tc>
      </w:tr>
      <w:tr>
        <w:trPr>
          <w:cantSplit w:val="0"/>
          <w:trHeight w:val="54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Fonts w:ascii="PT Sans" w:cs="PT Sans" w:eastAsia="PT Sans" w:hAnsi="PT Sans"/>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C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Fonts w:ascii="PT Sans" w:cs="PT Sans" w:eastAsia="PT Sans" w:hAnsi="PT Sans"/>
                <w:rtl w:val="0"/>
              </w:rPr>
              <w:t xml:space="preserve"> </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C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Fonts w:ascii="PT Sans" w:cs="PT Sans" w:eastAsia="PT Sans" w:hAnsi="PT Sans"/>
                <w:rtl w:val="0"/>
              </w:rPr>
              <w:t xml:space="preserve"> </w:t>
            </w:r>
          </w:p>
        </w:tc>
      </w:tr>
    </w:tbl>
    <w:p w:rsidR="00000000" w:rsidDel="00000000" w:rsidP="00000000" w:rsidRDefault="00000000" w:rsidRPr="00000000" w14:paraId="00000CC9">
      <w:pPr>
        <w:rPr>
          <w:rFonts w:ascii="PT Sans" w:cs="PT Sans" w:eastAsia="PT Sans" w:hAnsi="PT Sans"/>
        </w:rPr>
      </w:pPr>
      <w:r w:rsidDel="00000000" w:rsidR="00000000" w:rsidRPr="00000000">
        <w:br w:type="page"/>
      </w:r>
      <w:r w:rsidDel="00000000" w:rsidR="00000000" w:rsidRPr="00000000">
        <w:rPr>
          <w:rtl w:val="0"/>
        </w:rPr>
      </w:r>
    </w:p>
    <w:p w:rsidR="00000000" w:rsidDel="00000000" w:rsidP="00000000" w:rsidRDefault="00000000" w:rsidRPr="00000000" w14:paraId="00000CCA">
      <w:pPr>
        <w:pStyle w:val="Heading1"/>
        <w:spacing w:after="100" w:before="100" w:line="360" w:lineRule="auto"/>
        <w:rPr/>
      </w:pPr>
      <w:bookmarkStart w:colFirst="0" w:colLast="0" w:name="_bl2q9fo0k68q" w:id="324"/>
      <w:bookmarkEnd w:id="324"/>
      <w:r w:rsidDel="00000000" w:rsidR="00000000" w:rsidRPr="00000000">
        <w:rPr>
          <w:rtl w:val="0"/>
        </w:rPr>
        <w:t xml:space="preserve">Шаблон перегляду спринта</w:t>
      </w:r>
    </w:p>
    <w:p w:rsidR="00000000" w:rsidDel="00000000" w:rsidP="00000000" w:rsidRDefault="00000000" w:rsidRPr="00000000" w14:paraId="00000CCB">
      <w:pPr>
        <w:keepNext w:val="0"/>
        <w:keepLines w:val="0"/>
        <w:spacing w:after="100" w:before="100" w:line="360" w:lineRule="auto"/>
        <w:jc w:val="left"/>
        <w:rPr>
          <w:rFonts w:ascii="PT Sans" w:cs="PT Sans" w:eastAsia="PT Sans" w:hAnsi="PT Sans"/>
          <w:b w:val="1"/>
        </w:rPr>
      </w:pPr>
      <w:r w:rsidDel="00000000" w:rsidR="00000000" w:rsidRPr="00000000">
        <w:rPr>
          <w:rFonts w:ascii="PT Sans" w:cs="PT Sans" w:eastAsia="PT Sans" w:hAnsi="PT Sans"/>
          <w:b w:val="1"/>
          <w:rtl w:val="0"/>
        </w:rPr>
        <w:t xml:space="preserve">Sprint # Review</w:t>
      </w:r>
    </w:p>
    <w:tbl>
      <w:tblPr>
        <w:tblStyle w:val="Table20"/>
        <w:tblW w:w="90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590"/>
        <w:gridCol w:w="4470"/>
        <w:tblGridChange w:id="0">
          <w:tblGrid>
            <w:gridCol w:w="4590"/>
            <w:gridCol w:w="4470"/>
          </w:tblGrid>
        </w:tblGridChange>
      </w:tblGrid>
      <w:tr>
        <w:trPr>
          <w:cantSplit w:val="0"/>
          <w:trHeight w:val="495" w:hRule="atLeast"/>
          <w:tblHeader w:val="0"/>
        </w:trPr>
        <w:tc>
          <w:tcPr>
            <w:tcMar>
              <w:top w:w="100.0" w:type="dxa"/>
              <w:left w:w="100.0" w:type="dxa"/>
              <w:bottom w:w="100.0" w:type="dxa"/>
              <w:right w:w="100.0" w:type="dxa"/>
            </w:tcMar>
            <w:vAlign w:val="top"/>
          </w:tcPr>
          <w:p w:rsidR="00000000" w:rsidDel="00000000" w:rsidP="00000000" w:rsidRDefault="00000000" w:rsidRPr="00000000" w14:paraId="00000CCC">
            <w:pPr>
              <w:spacing w:after="0" w:before="0" w:line="276" w:lineRule="auto"/>
              <w:rPr>
                <w:rFonts w:ascii="PT Sans" w:cs="PT Sans" w:eastAsia="PT Sans" w:hAnsi="PT Sans"/>
                <w:b w:val="1"/>
              </w:rPr>
            </w:pPr>
            <w:r w:rsidDel="00000000" w:rsidR="00000000" w:rsidRPr="00000000">
              <w:rPr>
                <w:rFonts w:ascii="PT Sans" w:cs="PT Sans" w:eastAsia="PT Sans" w:hAnsi="PT Sans"/>
                <w:b w:val="1"/>
                <w:rtl w:val="0"/>
              </w:rPr>
              <w:t xml:space="preserve">DATE</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C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i w:val="1"/>
                <w:color w:val="808080"/>
              </w:rPr>
            </w:pPr>
            <w:r w:rsidDel="00000000" w:rsidR="00000000" w:rsidRPr="00000000">
              <w:rPr>
                <w:rFonts w:ascii="PT Sans" w:cs="PT Sans" w:eastAsia="PT Sans" w:hAnsi="PT Sans"/>
                <w:i w:val="1"/>
                <w:color w:val="808080"/>
                <w:rtl w:val="0"/>
              </w:rPr>
              <w:t xml:space="preserve">MM,DD,YYYY</w:t>
            </w:r>
          </w:p>
        </w:tc>
      </w:tr>
      <w:tr>
        <w:trPr>
          <w:cantSplit w:val="0"/>
          <w:trHeight w:val="545" w:hRule="atLeast"/>
          <w:tblHeader w:val="0"/>
        </w:trPr>
        <w:tc>
          <w:tcPr>
            <w:tcMar>
              <w:top w:w="100.0" w:type="dxa"/>
              <w:left w:w="100.0" w:type="dxa"/>
              <w:bottom w:w="100.0" w:type="dxa"/>
              <w:right w:w="100.0" w:type="dxa"/>
            </w:tcMar>
            <w:vAlign w:val="top"/>
          </w:tcPr>
          <w:p w:rsidR="00000000" w:rsidDel="00000000" w:rsidP="00000000" w:rsidRDefault="00000000" w:rsidRPr="00000000" w14:paraId="00000C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b w:val="1"/>
              </w:rPr>
            </w:pPr>
            <w:r w:rsidDel="00000000" w:rsidR="00000000" w:rsidRPr="00000000">
              <w:rPr>
                <w:rFonts w:ascii="PT Sans" w:cs="PT Sans" w:eastAsia="PT Sans" w:hAnsi="PT Sans"/>
                <w:b w:val="1"/>
                <w:rtl w:val="0"/>
              </w:rPr>
              <w:t xml:space="preserve">ITEMS THAT ARE DONE</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C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i w:val="1"/>
                <w:color w:val="808080"/>
              </w:rPr>
            </w:pPr>
            <w:r w:rsidDel="00000000" w:rsidR="00000000" w:rsidRPr="00000000">
              <w:rPr>
                <w:rFonts w:ascii="PT Sans" w:cs="PT Sans" w:eastAsia="PT Sans" w:hAnsi="PT Sans"/>
                <w:i w:val="1"/>
                <w:color w:val="808080"/>
                <w:rtl w:val="0"/>
              </w:rPr>
              <w:t xml:space="preserve">Recording link</w:t>
            </w:r>
          </w:p>
        </w:tc>
      </w:tr>
      <w:tr>
        <w:trPr>
          <w:cantSplit w:val="0"/>
          <w:trHeight w:val="545" w:hRule="atLeast"/>
          <w:tblHeader w:val="0"/>
        </w:trPr>
        <w:tc>
          <w:tcPr>
            <w:tcMar>
              <w:top w:w="100.0" w:type="dxa"/>
              <w:left w:w="100.0" w:type="dxa"/>
              <w:bottom w:w="100.0" w:type="dxa"/>
              <w:right w:w="100.0" w:type="dxa"/>
            </w:tcMar>
            <w:vAlign w:val="top"/>
          </w:tcPr>
          <w:p w:rsidR="00000000" w:rsidDel="00000000" w:rsidP="00000000" w:rsidRDefault="00000000" w:rsidRPr="00000000" w14:paraId="00000C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b w:val="1"/>
              </w:rPr>
            </w:pPr>
            <w:r w:rsidDel="00000000" w:rsidR="00000000" w:rsidRPr="00000000">
              <w:rPr>
                <w:rFonts w:ascii="PT Sans" w:cs="PT Sans" w:eastAsia="PT Sans" w:hAnsi="PT Sans"/>
                <w:b w:val="1"/>
                <w:rtl w:val="0"/>
              </w:rPr>
              <w:t xml:space="preserve">TEAM VELOCITY</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C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r>
    </w:tbl>
    <w:p w:rsidR="00000000" w:rsidDel="00000000" w:rsidP="00000000" w:rsidRDefault="00000000" w:rsidRPr="00000000" w14:paraId="00000CD2">
      <w:pPr>
        <w:keepNext w:val="0"/>
        <w:keepLines w:val="0"/>
        <w:spacing w:after="100" w:before="100" w:line="360" w:lineRule="auto"/>
        <w:jc w:val="left"/>
        <w:rPr>
          <w:rFonts w:ascii="PT Sans" w:cs="PT Sans" w:eastAsia="PT Sans" w:hAnsi="PT Sans"/>
          <w:b w:val="1"/>
        </w:rPr>
      </w:pPr>
      <w:r w:rsidDel="00000000" w:rsidR="00000000" w:rsidRPr="00000000">
        <w:rPr>
          <w:rtl w:val="0"/>
        </w:rPr>
      </w:r>
    </w:p>
    <w:p w:rsidR="00000000" w:rsidDel="00000000" w:rsidP="00000000" w:rsidRDefault="00000000" w:rsidRPr="00000000" w14:paraId="00000CD3">
      <w:pPr>
        <w:keepNext w:val="0"/>
        <w:keepLines w:val="0"/>
        <w:spacing w:after="100" w:before="100" w:line="360" w:lineRule="auto"/>
        <w:jc w:val="left"/>
        <w:rPr>
          <w:rFonts w:ascii="PT Sans" w:cs="PT Sans" w:eastAsia="PT Sans" w:hAnsi="PT Sans"/>
          <w:b w:val="1"/>
        </w:rPr>
      </w:pPr>
      <w:r w:rsidDel="00000000" w:rsidR="00000000" w:rsidRPr="00000000">
        <w:rPr>
          <w:rFonts w:ascii="PT Sans" w:cs="PT Sans" w:eastAsia="PT Sans" w:hAnsi="PT Sans"/>
          <w:b w:val="1"/>
          <w:rtl w:val="0"/>
        </w:rPr>
        <w:t xml:space="preserve">Sprint Feedback</w:t>
      </w:r>
    </w:p>
    <w:p w:rsidR="00000000" w:rsidDel="00000000" w:rsidP="00000000" w:rsidRDefault="00000000" w:rsidRPr="00000000" w14:paraId="00000CD4">
      <w:pPr>
        <w:numPr>
          <w:ilvl w:val="0"/>
          <w:numId w:val="96"/>
        </w:numPr>
        <w:spacing w:after="100" w:before="100" w:line="360" w:lineRule="auto"/>
        <w:ind w:left="720" w:hanging="360"/>
        <w:rPr>
          <w:rFonts w:ascii="PT Sans" w:cs="PT Sans" w:eastAsia="PT Sans" w:hAnsi="PT Sans"/>
        </w:rPr>
      </w:pPr>
      <w:r w:rsidDel="00000000" w:rsidR="00000000" w:rsidRPr="00000000">
        <w:rPr>
          <w:rFonts w:ascii="PT Sans" w:cs="PT Sans" w:eastAsia="PT Sans" w:hAnsi="PT Sans"/>
          <w:b w:val="1"/>
          <w:i w:val="1"/>
          <w:rtl w:val="0"/>
        </w:rPr>
        <w:t xml:space="preserve">Feature A</w:t>
      </w:r>
    </w:p>
    <w:p w:rsidR="00000000" w:rsidDel="00000000" w:rsidP="00000000" w:rsidRDefault="00000000" w:rsidRPr="00000000" w14:paraId="00000CD5">
      <w:pPr>
        <w:numPr>
          <w:ilvl w:val="1"/>
          <w:numId w:val="96"/>
        </w:numPr>
        <w:spacing w:after="100" w:before="100" w:line="360" w:lineRule="auto"/>
        <w:ind w:left="1440" w:hanging="360"/>
        <w:rPr>
          <w:rFonts w:ascii="PT Sans" w:cs="PT Sans" w:eastAsia="PT Sans" w:hAnsi="PT Sans"/>
        </w:rPr>
      </w:pPr>
      <w:r w:rsidDel="00000000" w:rsidR="00000000" w:rsidRPr="00000000">
        <w:rPr>
          <w:rFonts w:ascii="PT Sans" w:cs="PT Sans" w:eastAsia="PT Sans" w:hAnsi="PT Sans"/>
          <w:rtl w:val="0"/>
        </w:rPr>
        <w:t xml:space="preserve">Presenter:</w:t>
      </w:r>
    </w:p>
    <w:p w:rsidR="00000000" w:rsidDel="00000000" w:rsidP="00000000" w:rsidRDefault="00000000" w:rsidRPr="00000000" w14:paraId="00000CD6">
      <w:pPr>
        <w:numPr>
          <w:ilvl w:val="1"/>
          <w:numId w:val="96"/>
        </w:numPr>
        <w:spacing w:after="100" w:before="100" w:line="360" w:lineRule="auto"/>
        <w:ind w:left="1440" w:hanging="360"/>
        <w:rPr>
          <w:rFonts w:ascii="PT Sans" w:cs="PT Sans" w:eastAsia="PT Sans" w:hAnsi="PT Sans"/>
        </w:rPr>
      </w:pPr>
      <w:r w:rsidDel="00000000" w:rsidR="00000000" w:rsidRPr="00000000">
        <w:rPr>
          <w:rFonts w:ascii="PT Sans" w:cs="PT Sans" w:eastAsia="PT Sans" w:hAnsi="PT Sans"/>
          <w:rtl w:val="0"/>
        </w:rPr>
        <w:t xml:space="preserve">Environment:</w:t>
      </w:r>
    </w:p>
    <w:p w:rsidR="00000000" w:rsidDel="00000000" w:rsidP="00000000" w:rsidRDefault="00000000" w:rsidRPr="00000000" w14:paraId="00000CD7">
      <w:pPr>
        <w:numPr>
          <w:ilvl w:val="1"/>
          <w:numId w:val="96"/>
        </w:numPr>
        <w:spacing w:after="100" w:before="100" w:line="360" w:lineRule="auto"/>
        <w:ind w:left="1440" w:hanging="360"/>
        <w:rPr>
          <w:rFonts w:ascii="PT Sans" w:cs="PT Sans" w:eastAsia="PT Sans" w:hAnsi="PT Sans"/>
        </w:rPr>
      </w:pPr>
      <w:r w:rsidDel="00000000" w:rsidR="00000000" w:rsidRPr="00000000">
        <w:rPr>
          <w:rFonts w:ascii="PT Sans" w:cs="PT Sans" w:eastAsia="PT Sans" w:hAnsi="PT Sans"/>
          <w:rtl w:val="0"/>
        </w:rPr>
        <w:t xml:space="preserve">Description:</w:t>
      </w:r>
    </w:p>
    <w:p w:rsidR="00000000" w:rsidDel="00000000" w:rsidP="00000000" w:rsidRDefault="00000000" w:rsidRPr="00000000" w14:paraId="00000CD8">
      <w:pPr>
        <w:numPr>
          <w:ilvl w:val="1"/>
          <w:numId w:val="96"/>
        </w:numPr>
        <w:spacing w:after="100" w:before="100" w:line="360" w:lineRule="auto"/>
        <w:ind w:left="1440" w:hanging="360"/>
        <w:rPr>
          <w:rFonts w:ascii="PT Sans" w:cs="PT Sans" w:eastAsia="PT Sans" w:hAnsi="PT Sans"/>
        </w:rPr>
      </w:pPr>
      <w:r w:rsidDel="00000000" w:rsidR="00000000" w:rsidRPr="00000000">
        <w:rPr>
          <w:rFonts w:ascii="PT Sans" w:cs="PT Sans" w:eastAsia="PT Sans" w:hAnsi="PT Sans"/>
          <w:i w:val="1"/>
          <w:rtl w:val="0"/>
        </w:rPr>
        <w:t xml:space="preserve">FEEDBACK NOTE:</w:t>
      </w:r>
    </w:p>
    <w:p w:rsidR="00000000" w:rsidDel="00000000" w:rsidP="00000000" w:rsidRDefault="00000000" w:rsidRPr="00000000" w14:paraId="00000CD9">
      <w:pPr>
        <w:numPr>
          <w:ilvl w:val="0"/>
          <w:numId w:val="96"/>
        </w:numPr>
        <w:spacing w:after="100" w:before="100" w:line="360" w:lineRule="auto"/>
        <w:ind w:left="720" w:hanging="360"/>
        <w:rPr>
          <w:rFonts w:ascii="PT Sans" w:cs="PT Sans" w:eastAsia="PT Sans" w:hAnsi="PT Sans"/>
        </w:rPr>
      </w:pPr>
      <w:r w:rsidDel="00000000" w:rsidR="00000000" w:rsidRPr="00000000">
        <w:rPr>
          <w:rFonts w:ascii="PT Sans" w:cs="PT Sans" w:eastAsia="PT Sans" w:hAnsi="PT Sans"/>
          <w:b w:val="1"/>
          <w:i w:val="1"/>
          <w:rtl w:val="0"/>
        </w:rPr>
        <w:t xml:space="preserve">Feature B</w:t>
      </w:r>
      <w:r w:rsidDel="00000000" w:rsidR="00000000" w:rsidRPr="00000000">
        <w:rPr>
          <w:rtl w:val="0"/>
        </w:rPr>
      </w:r>
    </w:p>
    <w:p w:rsidR="00000000" w:rsidDel="00000000" w:rsidP="00000000" w:rsidRDefault="00000000" w:rsidRPr="00000000" w14:paraId="00000CDA">
      <w:pPr>
        <w:numPr>
          <w:ilvl w:val="1"/>
          <w:numId w:val="96"/>
        </w:numPr>
        <w:spacing w:after="100" w:before="100" w:line="360" w:lineRule="auto"/>
        <w:ind w:left="1440" w:hanging="360"/>
        <w:rPr>
          <w:rFonts w:ascii="PT Sans" w:cs="PT Sans" w:eastAsia="PT Sans" w:hAnsi="PT Sans"/>
        </w:rPr>
      </w:pPr>
      <w:r w:rsidDel="00000000" w:rsidR="00000000" w:rsidRPr="00000000">
        <w:rPr>
          <w:rFonts w:ascii="PT Sans" w:cs="PT Sans" w:eastAsia="PT Sans" w:hAnsi="PT Sans"/>
          <w:rtl w:val="0"/>
        </w:rPr>
        <w:t xml:space="preserve">Presenter:</w:t>
      </w:r>
    </w:p>
    <w:p w:rsidR="00000000" w:rsidDel="00000000" w:rsidP="00000000" w:rsidRDefault="00000000" w:rsidRPr="00000000" w14:paraId="00000CDB">
      <w:pPr>
        <w:numPr>
          <w:ilvl w:val="1"/>
          <w:numId w:val="96"/>
        </w:numPr>
        <w:spacing w:after="100" w:before="100" w:line="360" w:lineRule="auto"/>
        <w:ind w:left="1440" w:hanging="360"/>
        <w:rPr>
          <w:rFonts w:ascii="PT Sans" w:cs="PT Sans" w:eastAsia="PT Sans" w:hAnsi="PT Sans"/>
        </w:rPr>
      </w:pPr>
      <w:r w:rsidDel="00000000" w:rsidR="00000000" w:rsidRPr="00000000">
        <w:rPr>
          <w:rFonts w:ascii="PT Sans" w:cs="PT Sans" w:eastAsia="PT Sans" w:hAnsi="PT Sans"/>
          <w:rtl w:val="0"/>
        </w:rPr>
        <w:t xml:space="preserve">Environment:</w:t>
      </w:r>
    </w:p>
    <w:p w:rsidR="00000000" w:rsidDel="00000000" w:rsidP="00000000" w:rsidRDefault="00000000" w:rsidRPr="00000000" w14:paraId="00000CDC">
      <w:pPr>
        <w:numPr>
          <w:ilvl w:val="1"/>
          <w:numId w:val="96"/>
        </w:numPr>
        <w:spacing w:after="100" w:before="100" w:line="360" w:lineRule="auto"/>
        <w:ind w:left="1440" w:hanging="360"/>
        <w:rPr>
          <w:rFonts w:ascii="PT Sans" w:cs="PT Sans" w:eastAsia="PT Sans" w:hAnsi="PT Sans"/>
        </w:rPr>
      </w:pPr>
      <w:r w:rsidDel="00000000" w:rsidR="00000000" w:rsidRPr="00000000">
        <w:rPr>
          <w:rFonts w:ascii="PT Sans" w:cs="PT Sans" w:eastAsia="PT Sans" w:hAnsi="PT Sans"/>
          <w:rtl w:val="0"/>
        </w:rPr>
        <w:t xml:space="preserve">Description:</w:t>
      </w:r>
      <w:r w:rsidDel="00000000" w:rsidR="00000000" w:rsidRPr="00000000">
        <w:rPr>
          <w:rtl w:val="0"/>
        </w:rPr>
      </w:r>
    </w:p>
    <w:p w:rsidR="00000000" w:rsidDel="00000000" w:rsidP="00000000" w:rsidRDefault="00000000" w:rsidRPr="00000000" w14:paraId="00000CDD">
      <w:pPr>
        <w:numPr>
          <w:ilvl w:val="1"/>
          <w:numId w:val="96"/>
        </w:numPr>
        <w:spacing w:after="100" w:before="100" w:line="360" w:lineRule="auto"/>
        <w:ind w:left="1440" w:hanging="360"/>
        <w:rPr>
          <w:rFonts w:ascii="PT Sans" w:cs="PT Sans" w:eastAsia="PT Sans" w:hAnsi="PT Sans"/>
        </w:rPr>
      </w:pPr>
      <w:r w:rsidDel="00000000" w:rsidR="00000000" w:rsidRPr="00000000">
        <w:rPr>
          <w:rFonts w:ascii="PT Sans" w:cs="PT Sans" w:eastAsia="PT Sans" w:hAnsi="PT Sans"/>
          <w:i w:val="1"/>
          <w:rtl w:val="0"/>
        </w:rPr>
        <w:t xml:space="preserve">FEEDBACK NOTE:</w:t>
      </w:r>
    </w:p>
    <w:p w:rsidR="00000000" w:rsidDel="00000000" w:rsidP="00000000" w:rsidRDefault="00000000" w:rsidRPr="00000000" w14:paraId="00000CDE">
      <w:pPr>
        <w:numPr>
          <w:ilvl w:val="0"/>
          <w:numId w:val="96"/>
        </w:numPr>
        <w:spacing w:after="100" w:before="100" w:line="360" w:lineRule="auto"/>
        <w:ind w:left="720" w:hanging="360"/>
        <w:rPr>
          <w:rFonts w:ascii="PT Sans" w:cs="PT Sans" w:eastAsia="PT Sans" w:hAnsi="PT Sans"/>
        </w:rPr>
      </w:pPr>
      <w:r w:rsidDel="00000000" w:rsidR="00000000" w:rsidRPr="00000000">
        <w:rPr>
          <w:rFonts w:ascii="PT Sans" w:cs="PT Sans" w:eastAsia="PT Sans" w:hAnsi="PT Sans"/>
          <w:b w:val="1"/>
          <w:i w:val="1"/>
          <w:rtl w:val="0"/>
        </w:rPr>
        <w:t xml:space="preserve">Feature C</w:t>
      </w:r>
      <w:r w:rsidDel="00000000" w:rsidR="00000000" w:rsidRPr="00000000">
        <w:rPr>
          <w:rtl w:val="0"/>
        </w:rPr>
      </w:r>
    </w:p>
    <w:p w:rsidR="00000000" w:rsidDel="00000000" w:rsidP="00000000" w:rsidRDefault="00000000" w:rsidRPr="00000000" w14:paraId="00000CDF">
      <w:pPr>
        <w:numPr>
          <w:ilvl w:val="1"/>
          <w:numId w:val="96"/>
        </w:numPr>
        <w:spacing w:after="100" w:before="100" w:line="360" w:lineRule="auto"/>
        <w:ind w:left="1440" w:hanging="360"/>
        <w:rPr>
          <w:rFonts w:ascii="PT Sans" w:cs="PT Sans" w:eastAsia="PT Sans" w:hAnsi="PT Sans"/>
        </w:rPr>
      </w:pPr>
      <w:r w:rsidDel="00000000" w:rsidR="00000000" w:rsidRPr="00000000">
        <w:rPr>
          <w:rFonts w:ascii="PT Sans" w:cs="PT Sans" w:eastAsia="PT Sans" w:hAnsi="PT Sans"/>
          <w:rtl w:val="0"/>
        </w:rPr>
        <w:t xml:space="preserve">Presenter:</w:t>
      </w:r>
    </w:p>
    <w:p w:rsidR="00000000" w:rsidDel="00000000" w:rsidP="00000000" w:rsidRDefault="00000000" w:rsidRPr="00000000" w14:paraId="00000CE0">
      <w:pPr>
        <w:numPr>
          <w:ilvl w:val="1"/>
          <w:numId w:val="96"/>
        </w:numPr>
        <w:spacing w:after="100" w:before="100" w:line="360" w:lineRule="auto"/>
        <w:ind w:left="1440" w:hanging="360"/>
        <w:rPr>
          <w:rFonts w:ascii="PT Sans" w:cs="PT Sans" w:eastAsia="PT Sans" w:hAnsi="PT Sans"/>
        </w:rPr>
      </w:pPr>
      <w:r w:rsidDel="00000000" w:rsidR="00000000" w:rsidRPr="00000000">
        <w:rPr>
          <w:rFonts w:ascii="PT Sans" w:cs="PT Sans" w:eastAsia="PT Sans" w:hAnsi="PT Sans"/>
          <w:rtl w:val="0"/>
        </w:rPr>
        <w:t xml:space="preserve">Environment:</w:t>
      </w:r>
    </w:p>
    <w:p w:rsidR="00000000" w:rsidDel="00000000" w:rsidP="00000000" w:rsidRDefault="00000000" w:rsidRPr="00000000" w14:paraId="00000CE1">
      <w:pPr>
        <w:numPr>
          <w:ilvl w:val="1"/>
          <w:numId w:val="96"/>
        </w:numPr>
        <w:spacing w:after="100" w:before="100" w:line="360" w:lineRule="auto"/>
        <w:ind w:left="1440" w:hanging="360"/>
        <w:rPr>
          <w:rFonts w:ascii="PT Sans" w:cs="PT Sans" w:eastAsia="PT Sans" w:hAnsi="PT Sans"/>
        </w:rPr>
      </w:pPr>
      <w:r w:rsidDel="00000000" w:rsidR="00000000" w:rsidRPr="00000000">
        <w:rPr>
          <w:rFonts w:ascii="PT Sans" w:cs="PT Sans" w:eastAsia="PT Sans" w:hAnsi="PT Sans"/>
          <w:rtl w:val="0"/>
        </w:rPr>
        <w:t xml:space="preserve">Description:</w:t>
      </w:r>
      <w:r w:rsidDel="00000000" w:rsidR="00000000" w:rsidRPr="00000000">
        <w:rPr>
          <w:rtl w:val="0"/>
        </w:rPr>
      </w:r>
    </w:p>
    <w:p w:rsidR="00000000" w:rsidDel="00000000" w:rsidP="00000000" w:rsidRDefault="00000000" w:rsidRPr="00000000" w14:paraId="00000CE2">
      <w:pPr>
        <w:numPr>
          <w:ilvl w:val="1"/>
          <w:numId w:val="96"/>
        </w:numPr>
        <w:spacing w:after="100" w:before="100" w:line="360" w:lineRule="auto"/>
        <w:ind w:left="1440" w:hanging="360"/>
        <w:rPr>
          <w:rFonts w:ascii="PT Sans" w:cs="PT Sans" w:eastAsia="PT Sans" w:hAnsi="PT Sans"/>
        </w:rPr>
      </w:pPr>
      <w:r w:rsidDel="00000000" w:rsidR="00000000" w:rsidRPr="00000000">
        <w:rPr>
          <w:rFonts w:ascii="PT Sans" w:cs="PT Sans" w:eastAsia="PT Sans" w:hAnsi="PT Sans"/>
          <w:i w:val="1"/>
          <w:rtl w:val="0"/>
        </w:rPr>
        <w:t xml:space="preserve">FEEDBACK NOTE:</w:t>
      </w:r>
    </w:p>
    <w:p w:rsidR="00000000" w:rsidDel="00000000" w:rsidP="00000000" w:rsidRDefault="00000000" w:rsidRPr="00000000" w14:paraId="00000CE3">
      <w:pPr>
        <w:numPr>
          <w:ilvl w:val="0"/>
          <w:numId w:val="96"/>
        </w:numPr>
        <w:spacing w:after="100" w:before="100" w:line="360" w:lineRule="auto"/>
        <w:ind w:left="720" w:hanging="360"/>
        <w:rPr>
          <w:rFonts w:ascii="PT Sans" w:cs="PT Sans" w:eastAsia="PT Sans" w:hAnsi="PT Sans"/>
          <w:i w:val="1"/>
        </w:rPr>
      </w:pPr>
      <w:r w:rsidDel="00000000" w:rsidR="00000000" w:rsidRPr="00000000">
        <w:rPr>
          <w:rFonts w:ascii="PT Sans" w:cs="PT Sans" w:eastAsia="PT Sans" w:hAnsi="PT Sans"/>
          <w:i w:val="1"/>
          <w:rtl w:val="0"/>
        </w:rPr>
        <w:t xml:space="preserve">… </w:t>
      </w:r>
    </w:p>
    <w:p w:rsidR="00000000" w:rsidDel="00000000" w:rsidP="00000000" w:rsidRDefault="00000000" w:rsidRPr="00000000" w14:paraId="00000CE4">
      <w:pPr>
        <w:rPr>
          <w:rFonts w:ascii="PT Sans" w:cs="PT Sans" w:eastAsia="PT Sans" w:hAnsi="PT Sans"/>
        </w:rPr>
      </w:pPr>
      <w:r w:rsidDel="00000000" w:rsidR="00000000" w:rsidRPr="00000000">
        <w:br w:type="page"/>
      </w:r>
      <w:r w:rsidDel="00000000" w:rsidR="00000000" w:rsidRPr="00000000">
        <w:rPr>
          <w:rtl w:val="0"/>
        </w:rPr>
      </w:r>
    </w:p>
    <w:p w:rsidR="00000000" w:rsidDel="00000000" w:rsidP="00000000" w:rsidRDefault="00000000" w:rsidRPr="00000000" w14:paraId="00000CE5">
      <w:pPr>
        <w:pStyle w:val="Heading1"/>
        <w:spacing w:after="100" w:before="100" w:line="360" w:lineRule="auto"/>
        <w:rPr>
          <w:b w:val="1"/>
        </w:rPr>
      </w:pPr>
      <w:bookmarkStart w:colFirst="0" w:colLast="0" w:name="_tvofkz6efbtf" w:id="325"/>
      <w:bookmarkEnd w:id="325"/>
      <w:r w:rsidDel="00000000" w:rsidR="00000000" w:rsidRPr="00000000">
        <w:rPr>
          <w:rtl w:val="0"/>
        </w:rPr>
        <w:t xml:space="preserve">Шаблон ретроспективи спринта (малі проекти)</w:t>
      </w:r>
      <w:r w:rsidDel="00000000" w:rsidR="00000000" w:rsidRPr="00000000">
        <w:rPr>
          <w:rtl w:val="0"/>
        </w:rPr>
      </w:r>
    </w:p>
    <w:p w:rsidR="00000000" w:rsidDel="00000000" w:rsidP="00000000" w:rsidRDefault="00000000" w:rsidRPr="00000000" w14:paraId="00000CE6">
      <w:pPr>
        <w:keepNext w:val="0"/>
        <w:keepLines w:val="0"/>
        <w:spacing w:after="100" w:before="100" w:line="360" w:lineRule="auto"/>
        <w:jc w:val="left"/>
        <w:rPr>
          <w:rFonts w:ascii="PT Sans" w:cs="PT Sans" w:eastAsia="PT Sans" w:hAnsi="PT Sans"/>
          <w:b w:val="1"/>
        </w:rPr>
      </w:pPr>
      <w:r w:rsidDel="00000000" w:rsidR="00000000" w:rsidRPr="00000000">
        <w:rPr>
          <w:rFonts w:ascii="PT Sans" w:cs="PT Sans" w:eastAsia="PT Sans" w:hAnsi="PT Sans"/>
          <w:b w:val="1"/>
          <w:rtl w:val="0"/>
        </w:rPr>
        <w:t xml:space="preserve">Sprint </w:t>
      </w:r>
      <w:r w:rsidDel="00000000" w:rsidR="00000000" w:rsidRPr="00000000">
        <w:rPr>
          <w:rFonts w:ascii="PT Sans" w:cs="PT Sans" w:eastAsia="PT Sans" w:hAnsi="PT Sans"/>
          <w:b w:val="1"/>
          <w:i w:val="1"/>
          <w:rtl w:val="0"/>
        </w:rPr>
        <w:t xml:space="preserve">#</w:t>
      </w:r>
      <w:r w:rsidDel="00000000" w:rsidR="00000000" w:rsidRPr="00000000">
        <w:rPr>
          <w:rFonts w:ascii="PT Sans" w:cs="PT Sans" w:eastAsia="PT Sans" w:hAnsi="PT Sans"/>
          <w:b w:val="1"/>
          <w:rtl w:val="0"/>
        </w:rPr>
        <w:t xml:space="preserve"> Retrospective</w:t>
      </w:r>
    </w:p>
    <w:tbl>
      <w:tblPr>
        <w:tblStyle w:val="Table21"/>
        <w:tblW w:w="853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3710"/>
        <w:gridCol w:w="4820"/>
        <w:tblGridChange w:id="0">
          <w:tblGrid>
            <w:gridCol w:w="3710"/>
            <w:gridCol w:w="4820"/>
          </w:tblGrid>
        </w:tblGridChange>
      </w:tblGrid>
      <w:tr>
        <w:trPr>
          <w:cantSplit w:val="0"/>
          <w:trHeight w:val="545" w:hRule="atLeast"/>
          <w:tblHeader w:val="0"/>
        </w:trPr>
        <w:tc>
          <w:tcPr>
            <w:tcMar>
              <w:top w:w="100.0" w:type="dxa"/>
              <w:left w:w="100.0" w:type="dxa"/>
              <w:bottom w:w="100.0" w:type="dxa"/>
              <w:right w:w="100.0" w:type="dxa"/>
            </w:tcMar>
            <w:vAlign w:val="top"/>
          </w:tcPr>
          <w:p w:rsidR="00000000" w:rsidDel="00000000" w:rsidP="00000000" w:rsidRDefault="00000000" w:rsidRPr="00000000" w14:paraId="00000CE7">
            <w:pPr>
              <w:rPr>
                <w:rFonts w:ascii="PT Sans" w:cs="PT Sans" w:eastAsia="PT Sans" w:hAnsi="PT Sans"/>
                <w:b w:val="1"/>
              </w:rPr>
            </w:pPr>
            <w:r w:rsidDel="00000000" w:rsidR="00000000" w:rsidRPr="00000000">
              <w:rPr>
                <w:rFonts w:ascii="PT Sans" w:cs="PT Sans" w:eastAsia="PT Sans" w:hAnsi="PT Sans"/>
                <w:b w:val="1"/>
                <w:rtl w:val="0"/>
              </w:rPr>
              <w:t xml:space="preserve">SPRINT START &amp; END DATE</w:t>
            </w:r>
          </w:p>
        </w:tc>
        <w:tc>
          <w:tcPr>
            <w:tcMar>
              <w:top w:w="100.0" w:type="dxa"/>
              <w:left w:w="100.0" w:type="dxa"/>
              <w:bottom w:w="100.0" w:type="dxa"/>
              <w:right w:w="100.0" w:type="dxa"/>
            </w:tcMar>
            <w:vAlign w:val="top"/>
          </w:tcPr>
          <w:p w:rsidR="00000000" w:rsidDel="00000000" w:rsidP="00000000" w:rsidRDefault="00000000" w:rsidRPr="00000000" w14:paraId="00000C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i w:val="1"/>
              </w:rPr>
            </w:pPr>
            <w:r w:rsidDel="00000000" w:rsidR="00000000" w:rsidRPr="00000000">
              <w:rPr>
                <w:rFonts w:ascii="PT Sans" w:cs="PT Sans" w:eastAsia="PT Sans" w:hAnsi="PT Sans"/>
                <w:rtl w:val="0"/>
              </w:rPr>
              <w:t xml:space="preserve">Start: </w:t>
            </w:r>
            <w:r w:rsidDel="00000000" w:rsidR="00000000" w:rsidRPr="00000000">
              <w:rPr>
                <w:rFonts w:ascii="PT Sans" w:cs="PT Sans" w:eastAsia="PT Sans" w:hAnsi="PT Sans"/>
                <w:i w:val="1"/>
                <w:rtl w:val="0"/>
              </w:rPr>
              <w:t xml:space="preserve">____/____/____</w:t>
            </w:r>
            <w:r w:rsidDel="00000000" w:rsidR="00000000" w:rsidRPr="00000000">
              <w:rPr>
                <w:rFonts w:ascii="PT Sans" w:cs="PT Sans" w:eastAsia="PT Sans" w:hAnsi="PT Sans"/>
                <w:rtl w:val="0"/>
              </w:rPr>
              <w:t xml:space="preserve"> &amp; End: </w:t>
            </w:r>
            <w:r w:rsidDel="00000000" w:rsidR="00000000" w:rsidRPr="00000000">
              <w:rPr>
                <w:rFonts w:ascii="PT Sans" w:cs="PT Sans" w:eastAsia="PT Sans" w:hAnsi="PT Sans"/>
                <w:i w:val="1"/>
                <w:rtl w:val="0"/>
              </w:rPr>
              <w:t xml:space="preserve">____/____/____</w:t>
            </w:r>
          </w:p>
        </w:tc>
      </w:tr>
      <w:tr>
        <w:trPr>
          <w:cantSplit w:val="0"/>
          <w:trHeight w:val="545" w:hRule="atLeast"/>
          <w:tblHeader w:val="0"/>
        </w:trPr>
        <w:tc>
          <w:tcPr>
            <w:tcMar>
              <w:top w:w="100.0" w:type="dxa"/>
              <w:left w:w="100.0" w:type="dxa"/>
              <w:bottom w:w="100.0" w:type="dxa"/>
              <w:right w:w="100.0" w:type="dxa"/>
            </w:tcMar>
            <w:vAlign w:val="top"/>
          </w:tcPr>
          <w:p w:rsidR="00000000" w:rsidDel="00000000" w:rsidP="00000000" w:rsidRDefault="00000000" w:rsidRPr="00000000" w14:paraId="00000C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b w:val="1"/>
              </w:rPr>
            </w:pPr>
            <w:r w:rsidDel="00000000" w:rsidR="00000000" w:rsidRPr="00000000">
              <w:rPr>
                <w:rFonts w:ascii="PT Sans" w:cs="PT Sans" w:eastAsia="PT Sans" w:hAnsi="PT Sans"/>
                <w:b w:val="1"/>
                <w:rtl w:val="0"/>
              </w:rPr>
              <w:t xml:space="preserve">TEAM</w:t>
            </w:r>
          </w:p>
        </w:tc>
        <w:tc>
          <w:tcPr>
            <w:tcMar>
              <w:top w:w="100.0" w:type="dxa"/>
              <w:left w:w="100.0" w:type="dxa"/>
              <w:bottom w:w="100.0" w:type="dxa"/>
              <w:right w:w="100.0" w:type="dxa"/>
            </w:tcMar>
            <w:vAlign w:val="top"/>
          </w:tcPr>
          <w:p w:rsidR="00000000" w:rsidDel="00000000" w:rsidP="00000000" w:rsidRDefault="00000000" w:rsidRPr="00000000" w14:paraId="00000C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r>
      <w:tr>
        <w:trPr>
          <w:cantSplit w:val="0"/>
          <w:trHeight w:val="545" w:hRule="atLeast"/>
          <w:tblHeader w:val="0"/>
        </w:trPr>
        <w:tc>
          <w:tcPr>
            <w:tcMar>
              <w:top w:w="100.0" w:type="dxa"/>
              <w:left w:w="100.0" w:type="dxa"/>
              <w:bottom w:w="100.0" w:type="dxa"/>
              <w:right w:w="100.0" w:type="dxa"/>
            </w:tcMar>
            <w:vAlign w:val="top"/>
          </w:tcPr>
          <w:p w:rsidR="00000000" w:rsidDel="00000000" w:rsidP="00000000" w:rsidRDefault="00000000" w:rsidRPr="00000000" w14:paraId="00000C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b w:val="1"/>
              </w:rPr>
            </w:pPr>
            <w:r w:rsidDel="00000000" w:rsidR="00000000" w:rsidRPr="00000000">
              <w:rPr>
                <w:rFonts w:ascii="PT Sans" w:cs="PT Sans" w:eastAsia="PT Sans" w:hAnsi="PT Sans"/>
                <w:b w:val="1"/>
                <w:rtl w:val="0"/>
              </w:rPr>
              <w:t xml:space="preserve">PARTICIPANTS</w:t>
            </w:r>
          </w:p>
        </w:tc>
        <w:tc>
          <w:tcPr>
            <w:tcMar>
              <w:top w:w="100.0" w:type="dxa"/>
              <w:left w:w="100.0" w:type="dxa"/>
              <w:bottom w:w="100.0" w:type="dxa"/>
              <w:right w:w="100.0" w:type="dxa"/>
            </w:tcMar>
            <w:vAlign w:val="top"/>
          </w:tcPr>
          <w:p w:rsidR="00000000" w:rsidDel="00000000" w:rsidP="00000000" w:rsidRDefault="00000000" w:rsidRPr="00000000" w14:paraId="00000C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r>
    </w:tbl>
    <w:p w:rsidR="00000000" w:rsidDel="00000000" w:rsidP="00000000" w:rsidRDefault="00000000" w:rsidRPr="00000000" w14:paraId="00000CED">
      <w:pPr>
        <w:rPr>
          <w:rFonts w:ascii="PT Sans" w:cs="PT Sans" w:eastAsia="PT Sans" w:hAnsi="PT Sans"/>
        </w:rPr>
      </w:pPr>
      <w:r w:rsidDel="00000000" w:rsidR="00000000" w:rsidRPr="00000000">
        <w:rPr>
          <w:rtl w:val="0"/>
        </w:rPr>
      </w:r>
    </w:p>
    <w:tbl>
      <w:tblPr>
        <w:tblStyle w:val="Table22"/>
        <w:tblW w:w="10695.0" w:type="dxa"/>
        <w:jc w:val="left"/>
        <w:tblInd w:w="-64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665"/>
        <w:gridCol w:w="1815"/>
        <w:gridCol w:w="2595"/>
        <w:gridCol w:w="2370"/>
        <w:gridCol w:w="2250"/>
        <w:tblGridChange w:id="0">
          <w:tblGrid>
            <w:gridCol w:w="1665"/>
            <w:gridCol w:w="1815"/>
            <w:gridCol w:w="2595"/>
            <w:gridCol w:w="2370"/>
            <w:gridCol w:w="2250"/>
          </w:tblGrid>
        </w:tblGridChange>
      </w:tblGrid>
      <w:tr>
        <w:trPr>
          <w:cantSplit w:val="0"/>
          <w:trHeight w:val="860" w:hRule="atLeast"/>
          <w:tblHeader w:val="0"/>
        </w:trPr>
        <w:tc>
          <w:tcPr>
            <w:tcMar>
              <w:top w:w="100.0" w:type="dxa"/>
              <w:left w:w="100.0" w:type="dxa"/>
              <w:bottom w:w="100.0" w:type="dxa"/>
              <w:right w:w="100.0" w:type="dxa"/>
            </w:tcMar>
            <w:vAlign w:val="top"/>
          </w:tcPr>
          <w:p w:rsidR="00000000" w:rsidDel="00000000" w:rsidP="00000000" w:rsidRDefault="00000000" w:rsidRPr="00000000" w14:paraId="00000C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b w:val="1"/>
              </w:rPr>
            </w:pPr>
            <w:r w:rsidDel="00000000" w:rsidR="00000000" w:rsidRPr="00000000">
              <w:rPr>
                <w:rFonts w:ascii="PT Sans" w:cs="PT Sans" w:eastAsia="PT Sans" w:hAnsi="PT Sans"/>
                <w:b w:val="1"/>
                <w:rtl w:val="0"/>
              </w:rPr>
              <w:t xml:space="preserve">NAME OF PARTICIPANT</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C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b w:val="1"/>
              </w:rPr>
            </w:pPr>
            <w:r w:rsidDel="00000000" w:rsidR="00000000" w:rsidRPr="00000000">
              <w:rPr>
                <w:rFonts w:ascii="PT Sans" w:cs="PT Sans" w:eastAsia="PT Sans" w:hAnsi="PT Sans"/>
                <w:b w:val="1"/>
                <w:rtl w:val="0"/>
              </w:rPr>
              <w:t xml:space="preserve">WHAT WENT WELL</w:t>
            </w:r>
          </w:p>
        </w:tc>
        <w:tc>
          <w:tcPr>
            <w:tcMar>
              <w:top w:w="100.0" w:type="dxa"/>
              <w:left w:w="100.0" w:type="dxa"/>
              <w:bottom w:w="100.0" w:type="dxa"/>
              <w:right w:w="100.0" w:type="dxa"/>
            </w:tcMar>
            <w:vAlign w:val="top"/>
          </w:tcPr>
          <w:p w:rsidR="00000000" w:rsidDel="00000000" w:rsidP="00000000" w:rsidRDefault="00000000" w:rsidRPr="00000000" w14:paraId="00000C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b w:val="1"/>
              </w:rPr>
            </w:pPr>
            <w:r w:rsidDel="00000000" w:rsidR="00000000" w:rsidRPr="00000000">
              <w:rPr>
                <w:rFonts w:ascii="PT Sans" w:cs="PT Sans" w:eastAsia="PT Sans" w:hAnsi="PT Sans"/>
                <w:b w:val="1"/>
                <w:rtl w:val="0"/>
              </w:rPr>
              <w:t xml:space="preserve">WHAT COULD HAVE GONE BETTER</w:t>
            </w:r>
          </w:p>
        </w:tc>
        <w:tc>
          <w:tcPr>
            <w:tcMar>
              <w:top w:w="100.0" w:type="dxa"/>
              <w:left w:w="100.0" w:type="dxa"/>
              <w:bottom w:w="100.0" w:type="dxa"/>
              <w:right w:w="100.0" w:type="dxa"/>
            </w:tcMar>
            <w:vAlign w:val="top"/>
          </w:tcPr>
          <w:p w:rsidR="00000000" w:rsidDel="00000000" w:rsidP="00000000" w:rsidRDefault="00000000" w:rsidRPr="00000000" w14:paraId="00000C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b w:val="1"/>
              </w:rPr>
            </w:pPr>
            <w:r w:rsidDel="00000000" w:rsidR="00000000" w:rsidRPr="00000000">
              <w:rPr>
                <w:rFonts w:ascii="PT Sans" w:cs="PT Sans" w:eastAsia="PT Sans" w:hAnsi="PT Sans"/>
                <w:b w:val="1"/>
                <w:rtl w:val="0"/>
              </w:rPr>
              <w:t xml:space="preserve">WHAT DO WE WANT TO TRY NEXT</w:t>
            </w:r>
          </w:p>
        </w:tc>
        <w:tc>
          <w:tcPr>
            <w:tcMar>
              <w:top w:w="100.0" w:type="dxa"/>
              <w:left w:w="100.0" w:type="dxa"/>
              <w:bottom w:w="100.0" w:type="dxa"/>
              <w:right w:w="100.0" w:type="dxa"/>
            </w:tcMar>
            <w:vAlign w:val="top"/>
          </w:tcPr>
          <w:p w:rsidR="00000000" w:rsidDel="00000000" w:rsidP="00000000" w:rsidRDefault="00000000" w:rsidRPr="00000000" w14:paraId="00000C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b w:val="1"/>
              </w:rPr>
            </w:pPr>
            <w:r w:rsidDel="00000000" w:rsidR="00000000" w:rsidRPr="00000000">
              <w:rPr>
                <w:rFonts w:ascii="PT Sans" w:cs="PT Sans" w:eastAsia="PT Sans" w:hAnsi="PT Sans"/>
                <w:b w:val="1"/>
                <w:rtl w:val="0"/>
              </w:rPr>
              <w:t xml:space="preserve">WHAT PUZZLES US</w:t>
            </w:r>
          </w:p>
        </w:tc>
      </w:tr>
      <w:tr>
        <w:trPr>
          <w:cantSplit w:val="0"/>
          <w:trHeight w:val="230" w:hRule="atLeast"/>
          <w:tblHeader w:val="0"/>
        </w:trPr>
        <w:tc>
          <w:tcPr>
            <w:tcMar>
              <w:top w:w="100.0" w:type="dxa"/>
              <w:left w:w="100.0" w:type="dxa"/>
              <w:bottom w:w="100.0" w:type="dxa"/>
              <w:right w:w="100.0" w:type="dxa"/>
            </w:tcMar>
            <w:vAlign w:val="top"/>
          </w:tcPr>
          <w:p w:rsidR="00000000" w:rsidDel="00000000" w:rsidP="00000000" w:rsidRDefault="00000000" w:rsidRPr="00000000" w14:paraId="00000C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C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C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C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C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r>
      <w:tr>
        <w:trPr>
          <w:cantSplit w:val="0"/>
          <w:trHeight w:val="545" w:hRule="atLeast"/>
          <w:tblHeader w:val="0"/>
        </w:trPr>
        <w:tc>
          <w:tcPr>
            <w:tcMar>
              <w:top w:w="100.0" w:type="dxa"/>
              <w:left w:w="100.0" w:type="dxa"/>
              <w:bottom w:w="100.0" w:type="dxa"/>
              <w:right w:w="100.0" w:type="dxa"/>
            </w:tcMar>
            <w:vAlign w:val="top"/>
          </w:tcPr>
          <w:p w:rsidR="00000000" w:rsidDel="00000000" w:rsidP="00000000" w:rsidRDefault="00000000" w:rsidRPr="00000000" w14:paraId="00000C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C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C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Fonts w:ascii="PT Sans" w:cs="PT Sans" w:eastAsia="PT Sans" w:hAnsi="PT Sans"/>
                <w:rtl w:val="0"/>
              </w:rPr>
              <w:t xml:space="preserve"> </w:t>
            </w:r>
          </w:p>
        </w:tc>
        <w:tc>
          <w:tcPr>
            <w:tcMar>
              <w:top w:w="100.0" w:type="dxa"/>
              <w:left w:w="100.0" w:type="dxa"/>
              <w:bottom w:w="100.0" w:type="dxa"/>
              <w:right w:w="100.0" w:type="dxa"/>
            </w:tcMar>
            <w:vAlign w:val="top"/>
          </w:tcPr>
          <w:p w:rsidR="00000000" w:rsidDel="00000000" w:rsidP="00000000" w:rsidRDefault="00000000" w:rsidRPr="00000000" w14:paraId="00000C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Fonts w:ascii="PT Sans" w:cs="PT Sans" w:eastAsia="PT Sans" w:hAnsi="PT Sans"/>
                <w:rtl w:val="0"/>
              </w:rPr>
              <w:t xml:space="preserve"> </w:t>
            </w:r>
          </w:p>
        </w:tc>
        <w:tc>
          <w:tcPr>
            <w:tcMar>
              <w:top w:w="100.0" w:type="dxa"/>
              <w:left w:w="100.0" w:type="dxa"/>
              <w:bottom w:w="100.0" w:type="dxa"/>
              <w:right w:w="100.0" w:type="dxa"/>
            </w:tcMar>
            <w:vAlign w:val="top"/>
          </w:tcPr>
          <w:p w:rsidR="00000000" w:rsidDel="00000000" w:rsidP="00000000" w:rsidRDefault="00000000" w:rsidRPr="00000000" w14:paraId="00000C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Fonts w:ascii="PT Sans" w:cs="PT Sans" w:eastAsia="PT Sans" w:hAnsi="PT Sans"/>
                <w:rtl w:val="0"/>
              </w:rPr>
              <w:t xml:space="preserve"> </w:t>
            </w:r>
          </w:p>
        </w:tc>
      </w:tr>
    </w:tbl>
    <w:p w:rsidR="00000000" w:rsidDel="00000000" w:rsidP="00000000" w:rsidRDefault="00000000" w:rsidRPr="00000000" w14:paraId="00000CFD">
      <w:pPr>
        <w:rPr>
          <w:rFonts w:ascii="PT Sans" w:cs="PT Sans" w:eastAsia="PT Sans" w:hAnsi="PT Sans"/>
        </w:rPr>
      </w:pPr>
      <w:r w:rsidDel="00000000" w:rsidR="00000000" w:rsidRPr="00000000">
        <w:rPr>
          <w:rtl w:val="0"/>
        </w:rPr>
      </w:r>
    </w:p>
    <w:p w:rsidR="00000000" w:rsidDel="00000000" w:rsidP="00000000" w:rsidRDefault="00000000" w:rsidRPr="00000000" w14:paraId="00000CFE">
      <w:pPr>
        <w:rPr>
          <w:rFonts w:ascii="PT Sans" w:cs="PT Sans" w:eastAsia="PT Sans" w:hAnsi="PT Sans"/>
        </w:rPr>
      </w:pPr>
      <w:r w:rsidDel="00000000" w:rsidR="00000000" w:rsidRPr="00000000">
        <w:br w:type="page"/>
      </w:r>
      <w:r w:rsidDel="00000000" w:rsidR="00000000" w:rsidRPr="00000000">
        <w:rPr>
          <w:rtl w:val="0"/>
        </w:rPr>
      </w:r>
    </w:p>
    <w:p w:rsidR="00000000" w:rsidDel="00000000" w:rsidP="00000000" w:rsidRDefault="00000000" w:rsidRPr="00000000" w14:paraId="00000CFF">
      <w:pPr>
        <w:pStyle w:val="Heading1"/>
        <w:spacing w:after="100" w:before="100" w:line="360" w:lineRule="auto"/>
        <w:rPr/>
      </w:pPr>
      <w:bookmarkStart w:colFirst="0" w:colLast="0" w:name="_2wesi8y9ku37" w:id="326"/>
      <w:bookmarkEnd w:id="326"/>
      <w:r w:rsidDel="00000000" w:rsidR="00000000" w:rsidRPr="00000000">
        <w:rPr>
          <w:rtl w:val="0"/>
        </w:rPr>
        <w:t xml:space="preserve">Шаблон ретроспективи спринта (великі проекти)</w:t>
      </w:r>
    </w:p>
    <w:p w:rsidR="00000000" w:rsidDel="00000000" w:rsidP="00000000" w:rsidRDefault="00000000" w:rsidRPr="00000000" w14:paraId="00000D00">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360" w:lineRule="auto"/>
        <w:ind w:left="0" w:right="0" w:firstLine="0"/>
        <w:jc w:val="both"/>
        <w:rPr>
          <w:rFonts w:ascii="PT Sans" w:cs="PT Sans" w:eastAsia="PT Sans" w:hAnsi="PT Sans"/>
        </w:rPr>
      </w:pPr>
      <w:r w:rsidDel="00000000" w:rsidR="00000000" w:rsidRPr="00000000">
        <w:rPr>
          <w:rFonts w:ascii="PT Sans" w:cs="PT Sans" w:eastAsia="PT Sans" w:hAnsi="PT Sans"/>
          <w:rtl w:val="0"/>
        </w:rPr>
        <w:t xml:space="preserve">Because there are common scaling dysfunctions, every Retrospective should address the following questions</w:t>
      </w:r>
    </w:p>
    <w:p w:rsidR="00000000" w:rsidDel="00000000" w:rsidP="00000000" w:rsidRDefault="00000000" w:rsidRPr="00000000" w14:paraId="00000D01">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afterAutospacing="0" w:before="100" w:line="360" w:lineRule="auto"/>
        <w:ind w:left="720" w:right="0" w:hanging="360"/>
        <w:jc w:val="both"/>
        <w:rPr>
          <w:rFonts w:ascii="PT Sans" w:cs="PT Sans" w:eastAsia="PT Sans" w:hAnsi="PT Sans"/>
        </w:rPr>
      </w:pPr>
      <w:r w:rsidDel="00000000" w:rsidR="00000000" w:rsidRPr="00000000">
        <w:rPr>
          <w:rFonts w:ascii="PT Sans" w:cs="PT Sans" w:eastAsia="PT Sans" w:hAnsi="PT Sans"/>
          <w:rtl w:val="0"/>
        </w:rPr>
        <w:t xml:space="preserve">Has the Team met the Sprint Goal? If not, why not?</w:t>
      </w:r>
    </w:p>
    <w:p w:rsidR="00000000" w:rsidDel="00000000" w:rsidP="00000000" w:rsidRDefault="00000000" w:rsidRPr="00000000" w14:paraId="00000D02">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0" w:hanging="360"/>
        <w:jc w:val="both"/>
        <w:rPr>
          <w:rFonts w:ascii="PT Sans" w:cs="PT Sans" w:eastAsia="PT Sans" w:hAnsi="PT Sans"/>
        </w:rPr>
      </w:pPr>
      <w:r w:rsidDel="00000000" w:rsidR="00000000" w:rsidRPr="00000000">
        <w:rPr>
          <w:rFonts w:ascii="PT Sans" w:cs="PT Sans" w:eastAsia="PT Sans" w:hAnsi="PT Sans"/>
          <w:rtl w:val="0"/>
        </w:rPr>
        <w:t xml:space="preserve">Was any work left undone? Did the Team generate technical debt?</w:t>
      </w:r>
    </w:p>
    <w:p w:rsidR="00000000" w:rsidDel="00000000" w:rsidP="00000000" w:rsidRDefault="00000000" w:rsidRPr="00000000" w14:paraId="00000D03">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0" w:hanging="360"/>
        <w:jc w:val="both"/>
        <w:rPr>
          <w:rFonts w:ascii="PT Sans" w:cs="PT Sans" w:eastAsia="PT Sans" w:hAnsi="PT Sans"/>
        </w:rPr>
      </w:pPr>
      <w:r w:rsidDel="00000000" w:rsidR="00000000" w:rsidRPr="00000000">
        <w:rPr>
          <w:rFonts w:ascii="PT Sans" w:cs="PT Sans" w:eastAsia="PT Sans" w:hAnsi="PT Sans"/>
          <w:rtl w:val="0"/>
        </w:rPr>
        <w:t xml:space="preserve">Were all artifacts, particularly code, frequently (ideally, continuously) and successfully integrated?</w:t>
      </w:r>
    </w:p>
    <w:p w:rsidR="00000000" w:rsidDel="00000000" w:rsidP="00000000" w:rsidRDefault="00000000" w:rsidRPr="00000000" w14:paraId="00000D04">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100" w:before="0" w:beforeAutospacing="0" w:line="360" w:lineRule="auto"/>
        <w:ind w:left="720" w:right="0" w:hanging="360"/>
        <w:jc w:val="both"/>
        <w:rPr>
          <w:rFonts w:ascii="PT Sans" w:cs="PT Sans" w:eastAsia="PT Sans" w:hAnsi="PT Sans"/>
        </w:rPr>
      </w:pPr>
      <w:r w:rsidDel="00000000" w:rsidR="00000000" w:rsidRPr="00000000">
        <w:rPr>
          <w:rFonts w:ascii="PT Sans" w:cs="PT Sans" w:eastAsia="PT Sans" w:hAnsi="PT Sans"/>
          <w:rtl w:val="0"/>
        </w:rPr>
        <w:t xml:space="preserve">Was the software successfully built, tested, and deployed often enough to prevent the overwhelming accumulation of unresolved dependencies?</w:t>
      </w:r>
    </w:p>
    <w:p w:rsidR="00000000" w:rsidDel="00000000" w:rsidP="00000000" w:rsidRDefault="00000000" w:rsidRPr="00000000" w14:paraId="00000D05">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360" w:lineRule="auto"/>
        <w:ind w:left="0" w:right="0" w:firstLine="0"/>
        <w:jc w:val="both"/>
        <w:rPr>
          <w:rFonts w:ascii="PT Sans" w:cs="PT Sans" w:eastAsia="PT Sans" w:hAnsi="PT Sans"/>
        </w:rPr>
      </w:pPr>
      <w:r w:rsidDel="00000000" w:rsidR="00000000" w:rsidRPr="00000000">
        <w:rPr>
          <w:rFonts w:ascii="PT Sans" w:cs="PT Sans" w:eastAsia="PT Sans" w:hAnsi="PT Sans"/>
          <w:rtl w:val="0"/>
        </w:rPr>
        <w:t xml:space="preserve">When issues are discovered, the representatives need to ask</w:t>
      </w:r>
    </w:p>
    <w:p w:rsidR="00000000" w:rsidDel="00000000" w:rsidP="00000000" w:rsidRDefault="00000000" w:rsidRPr="00000000" w14:paraId="00000D06">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afterAutospacing="0" w:before="100" w:line="360" w:lineRule="auto"/>
        <w:ind w:left="720" w:right="0" w:hanging="360"/>
        <w:jc w:val="both"/>
        <w:rPr>
          <w:rFonts w:ascii="PT Sans" w:cs="PT Sans" w:eastAsia="PT Sans" w:hAnsi="PT Sans"/>
          <w:u w:val="none"/>
        </w:rPr>
      </w:pPr>
      <w:r w:rsidDel="00000000" w:rsidR="00000000" w:rsidRPr="00000000">
        <w:rPr>
          <w:rFonts w:ascii="PT Sans" w:cs="PT Sans" w:eastAsia="PT Sans" w:hAnsi="PT Sans"/>
          <w:rtl w:val="0"/>
        </w:rPr>
        <w:t xml:space="preserve">Why did this happen?</w:t>
      </w:r>
    </w:p>
    <w:p w:rsidR="00000000" w:rsidDel="00000000" w:rsidP="00000000" w:rsidRDefault="00000000" w:rsidRPr="00000000" w14:paraId="00000D07">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right="0" w:hanging="360"/>
        <w:jc w:val="both"/>
        <w:rPr>
          <w:rFonts w:ascii="PT Sans" w:cs="PT Sans" w:eastAsia="PT Sans" w:hAnsi="PT Sans"/>
          <w:u w:val="none"/>
        </w:rPr>
      </w:pPr>
      <w:r w:rsidDel="00000000" w:rsidR="00000000" w:rsidRPr="00000000">
        <w:rPr>
          <w:rFonts w:ascii="PT Sans" w:cs="PT Sans" w:eastAsia="PT Sans" w:hAnsi="PT Sans"/>
          <w:rtl w:val="0"/>
        </w:rPr>
        <w:t xml:space="preserve">How can the issue be fixed?</w:t>
      </w:r>
    </w:p>
    <w:p w:rsidR="00000000" w:rsidDel="00000000" w:rsidP="00000000" w:rsidRDefault="00000000" w:rsidRPr="00000000" w14:paraId="00000D08">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100" w:before="0" w:beforeAutospacing="0" w:line="360" w:lineRule="auto"/>
        <w:ind w:left="720" w:right="0" w:hanging="360"/>
        <w:jc w:val="both"/>
        <w:rPr>
          <w:rFonts w:ascii="PT Sans" w:cs="PT Sans" w:eastAsia="PT Sans" w:hAnsi="PT Sans"/>
          <w:u w:val="none"/>
        </w:rPr>
      </w:pPr>
      <w:r w:rsidDel="00000000" w:rsidR="00000000" w:rsidRPr="00000000">
        <w:rPr>
          <w:rFonts w:ascii="PT Sans" w:cs="PT Sans" w:eastAsia="PT Sans" w:hAnsi="PT Sans"/>
          <w:rtl w:val="0"/>
        </w:rPr>
        <w:t xml:space="preserve">How can recurrence be prevented?</w:t>
      </w:r>
    </w:p>
    <w:p w:rsidR="00000000" w:rsidDel="00000000" w:rsidP="00000000" w:rsidRDefault="00000000" w:rsidRPr="00000000" w14:paraId="00000D09">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360" w:lineRule="auto"/>
        <w:ind w:left="0" w:right="0" w:firstLine="0"/>
        <w:jc w:val="both"/>
        <w:rPr>
          <w:rFonts w:ascii="PT Sans" w:cs="PT Sans" w:eastAsia="PT Sans" w:hAnsi="PT Sans"/>
        </w:rPr>
      </w:pPr>
      <w:r w:rsidDel="00000000" w:rsidR="00000000" w:rsidRPr="00000000">
        <w:rPr>
          <w:rFonts w:ascii="PT Sans" w:cs="PT Sans" w:eastAsia="PT Sans" w:hAnsi="PT Sans"/>
          <w:rtl w:val="0"/>
        </w:rPr>
        <w:t xml:space="preserve">After the Retrospective meeting where Integration Team participates, it is important to define the action items to work on within all Scrum teams. The Integration Team has to keep track of such items and may use a table tool to keep working on items of improvement.</w:t>
      </w:r>
    </w:p>
    <w:tbl>
      <w:tblPr>
        <w:tblStyle w:val="Table23"/>
        <w:tblW w:w="10530.0" w:type="dxa"/>
        <w:jc w:val="left"/>
        <w:tblInd w:w="-60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2550"/>
        <w:gridCol w:w="1410"/>
        <w:gridCol w:w="1950"/>
        <w:gridCol w:w="2835"/>
        <w:gridCol w:w="1785"/>
        <w:tblGridChange w:id="0">
          <w:tblGrid>
            <w:gridCol w:w="2550"/>
            <w:gridCol w:w="1410"/>
            <w:gridCol w:w="1950"/>
            <w:gridCol w:w="2835"/>
            <w:gridCol w:w="1785"/>
          </w:tblGrid>
        </w:tblGridChange>
      </w:tblGrid>
      <w:tr>
        <w:trPr>
          <w:cantSplit w:val="0"/>
          <w:trHeight w:val="405" w:hRule="atLeast"/>
          <w:tblHeader w:val="0"/>
        </w:trPr>
        <w:tc>
          <w:tcPr>
            <w:tcMar>
              <w:top w:w="100.0" w:type="dxa"/>
              <w:left w:w="100.0" w:type="dxa"/>
              <w:bottom w:w="100.0" w:type="dxa"/>
              <w:right w:w="100.0" w:type="dxa"/>
            </w:tcMar>
            <w:vAlign w:val="top"/>
          </w:tcPr>
          <w:p w:rsidR="00000000" w:rsidDel="00000000" w:rsidP="00000000" w:rsidRDefault="00000000" w:rsidRPr="00000000" w14:paraId="00000D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b w:val="1"/>
              </w:rPr>
            </w:pPr>
            <w:r w:rsidDel="00000000" w:rsidR="00000000" w:rsidRPr="00000000">
              <w:rPr>
                <w:rFonts w:ascii="PT Sans" w:cs="PT Sans" w:eastAsia="PT Sans" w:hAnsi="PT Sans"/>
                <w:b w:val="1"/>
                <w:rtl w:val="0"/>
              </w:rPr>
              <w:t xml:space="preserve">PLAN</w:t>
            </w:r>
          </w:p>
        </w:tc>
        <w:tc>
          <w:tcPr>
            <w:tcMar>
              <w:top w:w="100.0" w:type="dxa"/>
              <w:left w:w="100.0" w:type="dxa"/>
              <w:bottom w:w="100.0" w:type="dxa"/>
              <w:right w:w="100.0" w:type="dxa"/>
            </w:tcMar>
            <w:vAlign w:val="top"/>
          </w:tcPr>
          <w:p w:rsidR="00000000" w:rsidDel="00000000" w:rsidP="00000000" w:rsidRDefault="00000000" w:rsidRPr="00000000" w14:paraId="00000D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b w:val="1"/>
              </w:rPr>
            </w:pPr>
            <w:r w:rsidDel="00000000" w:rsidR="00000000" w:rsidRPr="00000000">
              <w:rPr>
                <w:rFonts w:ascii="PT Sans" w:cs="PT Sans" w:eastAsia="PT Sans" w:hAnsi="PT Sans"/>
                <w:b w:val="1"/>
                <w:rtl w:val="0"/>
              </w:rPr>
              <w:t xml:space="preserve">DO</w:t>
            </w:r>
          </w:p>
        </w:tc>
        <w:tc>
          <w:tcPr>
            <w:tcMar>
              <w:top w:w="100.0" w:type="dxa"/>
              <w:left w:w="100.0" w:type="dxa"/>
              <w:bottom w:w="100.0" w:type="dxa"/>
              <w:right w:w="100.0" w:type="dxa"/>
            </w:tcMar>
            <w:vAlign w:val="top"/>
          </w:tcPr>
          <w:p w:rsidR="00000000" w:rsidDel="00000000" w:rsidP="00000000" w:rsidRDefault="00000000" w:rsidRPr="00000000" w14:paraId="00000D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b w:val="1"/>
              </w:rPr>
            </w:pPr>
            <w:r w:rsidDel="00000000" w:rsidR="00000000" w:rsidRPr="00000000">
              <w:rPr>
                <w:rFonts w:ascii="PT Sans" w:cs="PT Sans" w:eastAsia="PT Sans" w:hAnsi="PT Sans"/>
                <w:b w:val="1"/>
                <w:rtl w:val="0"/>
              </w:rPr>
              <w:t xml:space="preserve">CHECK</w:t>
            </w:r>
          </w:p>
        </w:tc>
        <w:tc>
          <w:tcPr>
            <w:tcMar>
              <w:top w:w="100.0" w:type="dxa"/>
              <w:left w:w="100.0" w:type="dxa"/>
              <w:bottom w:w="100.0" w:type="dxa"/>
              <w:right w:w="100.0" w:type="dxa"/>
            </w:tcMar>
            <w:vAlign w:val="top"/>
          </w:tcPr>
          <w:p w:rsidR="00000000" w:rsidDel="00000000" w:rsidP="00000000" w:rsidRDefault="00000000" w:rsidRPr="00000000" w14:paraId="00000D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b w:val="1"/>
              </w:rPr>
            </w:pPr>
            <w:r w:rsidDel="00000000" w:rsidR="00000000" w:rsidRPr="00000000">
              <w:rPr>
                <w:rFonts w:ascii="PT Sans" w:cs="PT Sans" w:eastAsia="PT Sans" w:hAnsi="PT Sans"/>
                <w:b w:val="1"/>
                <w:rtl w:val="0"/>
              </w:rPr>
              <w:t xml:space="preserve">ADAPT</w:t>
            </w:r>
          </w:p>
        </w:tc>
        <w:tc>
          <w:tcPr>
            <w:tcMar>
              <w:top w:w="100.0" w:type="dxa"/>
              <w:left w:w="100.0" w:type="dxa"/>
              <w:bottom w:w="100.0" w:type="dxa"/>
              <w:right w:w="100.0" w:type="dxa"/>
            </w:tcMar>
            <w:vAlign w:val="top"/>
          </w:tcPr>
          <w:p w:rsidR="00000000" w:rsidDel="00000000" w:rsidP="00000000" w:rsidRDefault="00000000" w:rsidRPr="00000000" w14:paraId="00000D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b w:val="1"/>
              </w:rPr>
            </w:pPr>
            <w:r w:rsidDel="00000000" w:rsidR="00000000" w:rsidRPr="00000000">
              <w:rPr>
                <w:rFonts w:ascii="PT Sans" w:cs="PT Sans" w:eastAsia="PT Sans" w:hAnsi="PT Sans"/>
                <w:b w:val="1"/>
                <w:rtl w:val="0"/>
              </w:rPr>
              <w:t xml:space="preserve">DONE</w:t>
            </w:r>
          </w:p>
        </w:tc>
      </w:tr>
      <w:tr>
        <w:trPr>
          <w:cantSplit w:val="0"/>
          <w:trHeight w:val="885" w:hRule="atLeast"/>
          <w:tblHeader w:val="0"/>
        </w:trPr>
        <w:tc>
          <w:tcPr>
            <w:tcMar>
              <w:top w:w="100.0" w:type="dxa"/>
              <w:left w:w="100.0" w:type="dxa"/>
              <w:bottom w:w="100.0" w:type="dxa"/>
              <w:right w:w="100.0" w:type="dxa"/>
            </w:tcMar>
            <w:vAlign w:val="top"/>
          </w:tcPr>
          <w:p w:rsidR="00000000" w:rsidDel="00000000" w:rsidP="00000000" w:rsidRDefault="00000000" w:rsidRPr="00000000" w14:paraId="00000D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i w:val="1"/>
                <w:color w:val="999999"/>
              </w:rPr>
            </w:pPr>
            <w:r w:rsidDel="00000000" w:rsidR="00000000" w:rsidRPr="00000000">
              <w:rPr>
                <w:rFonts w:ascii="PT Sans" w:cs="PT Sans" w:eastAsia="PT Sans" w:hAnsi="PT Sans"/>
                <w:i w:val="1"/>
                <w:color w:val="999999"/>
                <w:rtl w:val="0"/>
              </w:rPr>
              <w:t xml:space="preserve">Improvement ideas to be discussed and possibly investigated</w:t>
            </w:r>
          </w:p>
        </w:tc>
        <w:tc>
          <w:tcPr>
            <w:tcMar>
              <w:top w:w="100.0" w:type="dxa"/>
              <w:left w:w="100.0" w:type="dxa"/>
              <w:bottom w:w="100.0" w:type="dxa"/>
              <w:right w:w="100.0" w:type="dxa"/>
            </w:tcMar>
            <w:vAlign w:val="top"/>
          </w:tcPr>
          <w:p w:rsidR="00000000" w:rsidDel="00000000" w:rsidP="00000000" w:rsidRDefault="00000000" w:rsidRPr="00000000" w14:paraId="00000D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i w:val="1"/>
                <w:color w:val="999999"/>
              </w:rPr>
            </w:pPr>
            <w:r w:rsidDel="00000000" w:rsidR="00000000" w:rsidRPr="00000000">
              <w:rPr>
                <w:rFonts w:ascii="PT Sans" w:cs="PT Sans" w:eastAsia="PT Sans" w:hAnsi="PT Sans"/>
                <w:i w:val="1"/>
                <w:color w:val="999999"/>
                <w:rtl w:val="0"/>
              </w:rPr>
              <w:t xml:space="preserve">Things the Integration Team has agreed to do</w:t>
            </w:r>
          </w:p>
        </w:tc>
        <w:tc>
          <w:tcPr>
            <w:tcMar>
              <w:top w:w="100.0" w:type="dxa"/>
              <w:left w:w="100.0" w:type="dxa"/>
              <w:bottom w:w="100.0" w:type="dxa"/>
              <w:right w:w="100.0" w:type="dxa"/>
            </w:tcMar>
            <w:vAlign w:val="top"/>
          </w:tcPr>
          <w:p w:rsidR="00000000" w:rsidDel="00000000" w:rsidP="00000000" w:rsidRDefault="00000000" w:rsidRPr="00000000" w14:paraId="00000D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i w:val="1"/>
                <w:color w:val="999999"/>
              </w:rPr>
            </w:pPr>
            <w:r w:rsidDel="00000000" w:rsidR="00000000" w:rsidRPr="00000000">
              <w:rPr>
                <w:rFonts w:ascii="PT Sans" w:cs="PT Sans" w:eastAsia="PT Sans" w:hAnsi="PT Sans"/>
                <w:i w:val="1"/>
                <w:color w:val="999999"/>
                <w:rtl w:val="0"/>
              </w:rPr>
              <w:t xml:space="preserve">Things that are ready for the Integration Team to evaluate</w:t>
            </w:r>
          </w:p>
        </w:tc>
        <w:tc>
          <w:tcPr>
            <w:tcMar>
              <w:top w:w="100.0" w:type="dxa"/>
              <w:left w:w="100.0" w:type="dxa"/>
              <w:bottom w:w="100.0" w:type="dxa"/>
              <w:right w:w="100.0" w:type="dxa"/>
            </w:tcMar>
            <w:vAlign w:val="top"/>
          </w:tcPr>
          <w:p w:rsidR="00000000" w:rsidDel="00000000" w:rsidP="00000000" w:rsidRDefault="00000000" w:rsidRPr="00000000" w14:paraId="00000D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i w:val="1"/>
                <w:color w:val="999999"/>
              </w:rPr>
            </w:pPr>
            <w:r w:rsidDel="00000000" w:rsidR="00000000" w:rsidRPr="00000000">
              <w:rPr>
                <w:rFonts w:ascii="PT Sans" w:cs="PT Sans" w:eastAsia="PT Sans" w:hAnsi="PT Sans"/>
                <w:i w:val="1"/>
                <w:color w:val="999999"/>
                <w:rtl w:val="0"/>
              </w:rPr>
              <w:t xml:space="preserve">Things that have been evaluated but need to be adapted before they are ready to adopt</w:t>
            </w:r>
          </w:p>
        </w:tc>
        <w:tc>
          <w:tcPr>
            <w:tcMar>
              <w:top w:w="100.0" w:type="dxa"/>
              <w:left w:w="100.0" w:type="dxa"/>
              <w:bottom w:w="100.0" w:type="dxa"/>
              <w:right w:w="100.0" w:type="dxa"/>
            </w:tcMar>
            <w:vAlign w:val="top"/>
          </w:tcPr>
          <w:p w:rsidR="00000000" w:rsidDel="00000000" w:rsidP="00000000" w:rsidRDefault="00000000" w:rsidRPr="00000000" w14:paraId="00000D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i w:val="1"/>
                <w:color w:val="999999"/>
              </w:rPr>
            </w:pPr>
            <w:r w:rsidDel="00000000" w:rsidR="00000000" w:rsidRPr="00000000">
              <w:rPr>
                <w:rFonts w:ascii="PT Sans" w:cs="PT Sans" w:eastAsia="PT Sans" w:hAnsi="PT Sans"/>
                <w:i w:val="1"/>
                <w:color w:val="999999"/>
                <w:rtl w:val="0"/>
              </w:rPr>
              <w:t xml:space="preserve">Improvement ideas have been implemented</w:t>
            </w:r>
          </w:p>
        </w:tc>
      </w:tr>
      <w:tr>
        <w:trPr>
          <w:cantSplit w:val="0"/>
          <w:trHeight w:val="600" w:hRule="atLeast"/>
          <w:tblHeader w:val="0"/>
        </w:trPr>
        <w:tc>
          <w:tcPr>
            <w:tcMar>
              <w:top w:w="100.0" w:type="dxa"/>
              <w:left w:w="100.0" w:type="dxa"/>
              <w:bottom w:w="100.0" w:type="dxa"/>
              <w:right w:w="100.0" w:type="dxa"/>
            </w:tcMar>
            <w:vAlign w:val="top"/>
          </w:tcPr>
          <w:p w:rsidR="00000000" w:rsidDel="00000000" w:rsidP="00000000" w:rsidRDefault="00000000" w:rsidRPr="00000000" w14:paraId="00000D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D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Fonts w:ascii="PT Sans" w:cs="PT Sans" w:eastAsia="PT Sans" w:hAnsi="PT Sans"/>
                <w:rtl w:val="0"/>
              </w:rPr>
              <w:t xml:space="preserve"> </w:t>
            </w:r>
          </w:p>
        </w:tc>
        <w:tc>
          <w:tcPr>
            <w:tcMar>
              <w:top w:w="100.0" w:type="dxa"/>
              <w:left w:w="100.0" w:type="dxa"/>
              <w:bottom w:w="100.0" w:type="dxa"/>
              <w:right w:w="100.0" w:type="dxa"/>
            </w:tcMar>
            <w:vAlign w:val="top"/>
          </w:tcPr>
          <w:p w:rsidR="00000000" w:rsidDel="00000000" w:rsidP="00000000" w:rsidRDefault="00000000" w:rsidRPr="00000000" w14:paraId="00000D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Fonts w:ascii="PT Sans" w:cs="PT Sans" w:eastAsia="PT Sans" w:hAnsi="PT Sans"/>
                <w:rtl w:val="0"/>
              </w:rPr>
              <w:t xml:space="preserve"> </w:t>
            </w:r>
          </w:p>
        </w:tc>
        <w:tc>
          <w:tcPr>
            <w:tcMar>
              <w:top w:w="100.0" w:type="dxa"/>
              <w:left w:w="100.0" w:type="dxa"/>
              <w:bottom w:w="100.0" w:type="dxa"/>
              <w:right w:w="100.0" w:type="dxa"/>
            </w:tcMar>
            <w:vAlign w:val="top"/>
          </w:tcPr>
          <w:p w:rsidR="00000000" w:rsidDel="00000000" w:rsidP="00000000" w:rsidRDefault="00000000" w:rsidRPr="00000000" w14:paraId="00000D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i w:val="1"/>
              </w:rPr>
            </w:pPr>
            <w:r w:rsidDel="00000000" w:rsidR="00000000" w:rsidRPr="00000000">
              <w:rPr>
                <w:rFonts w:ascii="PT Sans" w:cs="PT Sans" w:eastAsia="PT Sans" w:hAnsi="PT Sans"/>
                <w:b w:val="1"/>
                <w:i w:val="1"/>
                <w:rtl w:val="0"/>
              </w:rPr>
              <w:t xml:space="preserve">Example:</w:t>
            </w:r>
            <w:r w:rsidDel="00000000" w:rsidR="00000000" w:rsidRPr="00000000">
              <w:rPr>
                <w:rFonts w:ascii="PT Sans" w:cs="PT Sans" w:eastAsia="PT Sans" w:hAnsi="PT Sans"/>
                <w:i w:val="1"/>
                <w:rtl w:val="0"/>
              </w:rPr>
              <w:t xml:space="preserve"> Bug fixing (success = dedicate 10% of capacity to fix the scope of Regression testing in pre-release Sprint)</w:t>
            </w:r>
          </w:p>
        </w:tc>
        <w:tc>
          <w:tcPr>
            <w:tcMar>
              <w:top w:w="100.0" w:type="dxa"/>
              <w:left w:w="100.0" w:type="dxa"/>
              <w:bottom w:w="100.0" w:type="dxa"/>
              <w:right w:w="100.0" w:type="dxa"/>
            </w:tcMar>
            <w:vAlign w:val="top"/>
          </w:tcPr>
          <w:p w:rsidR="00000000" w:rsidDel="00000000" w:rsidP="00000000" w:rsidRDefault="00000000" w:rsidRPr="00000000" w14:paraId="00000D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Fonts w:ascii="PT Sans" w:cs="PT Sans" w:eastAsia="PT Sans" w:hAnsi="PT Sans"/>
                <w:rtl w:val="0"/>
              </w:rPr>
              <w:t xml:space="preserve"> </w:t>
            </w:r>
          </w:p>
        </w:tc>
      </w:tr>
      <w:tr>
        <w:trPr>
          <w:cantSplit w:val="0"/>
          <w:trHeight w:val="930" w:hRule="atLeast"/>
          <w:tblHeader w:val="0"/>
        </w:trPr>
        <w:tc>
          <w:tcPr>
            <w:tcMar>
              <w:top w:w="100.0" w:type="dxa"/>
              <w:left w:w="100.0" w:type="dxa"/>
              <w:bottom w:w="100.0" w:type="dxa"/>
              <w:right w:w="100.0" w:type="dxa"/>
            </w:tcMar>
            <w:vAlign w:val="top"/>
          </w:tcPr>
          <w:p w:rsidR="00000000" w:rsidDel="00000000" w:rsidP="00000000" w:rsidRDefault="00000000" w:rsidRPr="00000000" w14:paraId="00000D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i w:val="1"/>
              </w:rPr>
            </w:pPr>
            <w:r w:rsidDel="00000000" w:rsidR="00000000" w:rsidRPr="00000000">
              <w:rPr>
                <w:rFonts w:ascii="PT Sans" w:cs="PT Sans" w:eastAsia="PT Sans" w:hAnsi="PT Sans"/>
                <w:b w:val="1"/>
                <w:i w:val="1"/>
                <w:rtl w:val="0"/>
              </w:rPr>
              <w:t xml:space="preserve">Example: </w:t>
            </w:r>
            <w:r w:rsidDel="00000000" w:rsidR="00000000" w:rsidRPr="00000000">
              <w:rPr>
                <w:rFonts w:ascii="PT Sans" w:cs="PT Sans" w:eastAsia="PT Sans" w:hAnsi="PT Sans"/>
                <w:i w:val="1"/>
                <w:rtl w:val="0"/>
              </w:rPr>
              <w:t xml:space="preserve">Backlog grooming (success = review 20 tasks and their applicability each Sprint)</w:t>
            </w:r>
          </w:p>
        </w:tc>
        <w:tc>
          <w:tcPr>
            <w:tcMar>
              <w:top w:w="100.0" w:type="dxa"/>
              <w:left w:w="100.0" w:type="dxa"/>
              <w:bottom w:w="100.0" w:type="dxa"/>
              <w:right w:w="100.0" w:type="dxa"/>
            </w:tcMar>
            <w:vAlign w:val="top"/>
          </w:tcPr>
          <w:p w:rsidR="00000000" w:rsidDel="00000000" w:rsidP="00000000" w:rsidRDefault="00000000" w:rsidRPr="00000000" w14:paraId="00000D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Fonts w:ascii="PT Sans" w:cs="PT Sans" w:eastAsia="PT Sans" w:hAnsi="PT Sans"/>
                <w:rtl w:val="0"/>
              </w:rPr>
              <w:t xml:space="preserve"> </w:t>
            </w:r>
          </w:p>
        </w:tc>
        <w:tc>
          <w:tcPr>
            <w:tcMar>
              <w:top w:w="100.0" w:type="dxa"/>
              <w:left w:w="100.0" w:type="dxa"/>
              <w:bottom w:w="100.0" w:type="dxa"/>
              <w:right w:w="100.0" w:type="dxa"/>
            </w:tcMar>
            <w:vAlign w:val="top"/>
          </w:tcPr>
          <w:p w:rsidR="00000000" w:rsidDel="00000000" w:rsidP="00000000" w:rsidRDefault="00000000" w:rsidRPr="00000000" w14:paraId="00000D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Fonts w:ascii="PT Sans" w:cs="PT Sans" w:eastAsia="PT Sans" w:hAnsi="PT Sans"/>
                <w:rtl w:val="0"/>
              </w:rPr>
              <w:t xml:space="preserve"> </w:t>
            </w:r>
          </w:p>
        </w:tc>
        <w:tc>
          <w:tcPr>
            <w:tcMar>
              <w:top w:w="100.0" w:type="dxa"/>
              <w:left w:w="100.0" w:type="dxa"/>
              <w:bottom w:w="100.0" w:type="dxa"/>
              <w:right w:w="100.0" w:type="dxa"/>
            </w:tcMar>
            <w:vAlign w:val="top"/>
          </w:tcPr>
          <w:p w:rsidR="00000000" w:rsidDel="00000000" w:rsidP="00000000" w:rsidRDefault="00000000" w:rsidRPr="00000000" w14:paraId="00000D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Fonts w:ascii="PT Sans" w:cs="PT Sans" w:eastAsia="PT Sans" w:hAnsi="PT Sans"/>
                <w:rtl w:val="0"/>
              </w:rPr>
              <w:t xml:space="preserve"> </w:t>
            </w:r>
          </w:p>
        </w:tc>
        <w:tc>
          <w:tcPr>
            <w:tcMar>
              <w:top w:w="100.0" w:type="dxa"/>
              <w:left w:w="100.0" w:type="dxa"/>
              <w:bottom w:w="100.0" w:type="dxa"/>
              <w:right w:w="100.0" w:type="dxa"/>
            </w:tcMar>
            <w:vAlign w:val="top"/>
          </w:tcPr>
          <w:p w:rsidR="00000000" w:rsidDel="00000000" w:rsidP="00000000" w:rsidRDefault="00000000" w:rsidRPr="00000000" w14:paraId="00000D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Fonts w:ascii="PT Sans" w:cs="PT Sans" w:eastAsia="PT Sans" w:hAnsi="PT Sans"/>
                <w:rtl w:val="0"/>
              </w:rPr>
              <w:t xml:space="preserve"> </w:t>
            </w:r>
          </w:p>
        </w:tc>
      </w:tr>
    </w:tbl>
    <w:p w:rsidR="00000000" w:rsidDel="00000000" w:rsidP="00000000" w:rsidRDefault="00000000" w:rsidRPr="00000000" w14:paraId="00000D1E">
      <w:pPr>
        <w:pStyle w:val="Heading1"/>
        <w:spacing w:after="100" w:before="100" w:line="360" w:lineRule="auto"/>
        <w:rPr/>
      </w:pPr>
      <w:bookmarkStart w:colFirst="0" w:colLast="0" w:name="_5nctnem512na" w:id="327"/>
      <w:bookmarkEnd w:id="327"/>
      <w:r w:rsidDel="00000000" w:rsidR="00000000" w:rsidRPr="00000000">
        <w:rPr>
          <w:rtl w:val="0"/>
        </w:rPr>
        <w:t xml:space="preserve">Шаблон закриття проєкту</w:t>
      </w:r>
    </w:p>
    <w:p w:rsidR="00000000" w:rsidDel="00000000" w:rsidP="00000000" w:rsidRDefault="00000000" w:rsidRPr="00000000" w14:paraId="00000D1F">
      <w:pPr>
        <w:rPr>
          <w:rFonts w:ascii="PT Sans" w:cs="PT Sans" w:eastAsia="PT Sans" w:hAnsi="PT Sans"/>
        </w:rPr>
      </w:pPr>
      <w:r w:rsidDel="00000000" w:rsidR="00000000" w:rsidRPr="00000000">
        <w:rPr>
          <w:rtl w:val="0"/>
        </w:rPr>
      </w:r>
    </w:p>
    <w:tbl>
      <w:tblPr>
        <w:tblStyle w:val="Table24"/>
        <w:tblW w:w="10320.0" w:type="dxa"/>
        <w:jc w:val="left"/>
        <w:tblInd w:w="-39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2460"/>
        <w:gridCol w:w="2175"/>
        <w:gridCol w:w="2610"/>
        <w:gridCol w:w="3075"/>
        <w:tblGridChange w:id="0">
          <w:tblGrid>
            <w:gridCol w:w="2460"/>
            <w:gridCol w:w="2175"/>
            <w:gridCol w:w="2610"/>
            <w:gridCol w:w="3075"/>
          </w:tblGrid>
        </w:tblGridChange>
      </w:tblGrid>
      <w:tr>
        <w:trPr>
          <w:cantSplit w:val="0"/>
          <w:trHeight w:val="545" w:hRule="atLeast"/>
          <w:tblHeader w:val="0"/>
        </w:trPr>
        <w:tc>
          <w:tcPr>
            <w:gridSpan w:val="4"/>
            <w:tcMar>
              <w:top w:w="100.0" w:type="dxa"/>
              <w:left w:w="100.0" w:type="dxa"/>
              <w:bottom w:w="100.0" w:type="dxa"/>
              <w:right w:w="100.0" w:type="dxa"/>
            </w:tcMar>
            <w:vAlign w:val="top"/>
          </w:tcPr>
          <w:p w:rsidR="00000000" w:rsidDel="00000000" w:rsidP="00000000" w:rsidRDefault="00000000" w:rsidRPr="00000000" w14:paraId="00000D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b w:val="1"/>
              </w:rPr>
            </w:pPr>
            <w:r w:rsidDel="00000000" w:rsidR="00000000" w:rsidRPr="00000000">
              <w:rPr>
                <w:rFonts w:ascii="PT Sans" w:cs="PT Sans" w:eastAsia="PT Sans" w:hAnsi="PT Sans"/>
                <w:b w:val="1"/>
                <w:i w:val="1"/>
                <w:rtl w:val="0"/>
              </w:rPr>
              <w:t xml:space="preserve">PROJECT/PHASE </w:t>
            </w:r>
            <w:r w:rsidDel="00000000" w:rsidR="00000000" w:rsidRPr="00000000">
              <w:rPr>
                <w:rFonts w:ascii="PT Sans" w:cs="PT Sans" w:eastAsia="PT Sans" w:hAnsi="PT Sans"/>
                <w:b w:val="1"/>
                <w:rtl w:val="0"/>
              </w:rPr>
              <w:t xml:space="preserve">CLOSURE DOCUMENT</w:t>
            </w:r>
          </w:p>
        </w:tc>
      </w:tr>
      <w:tr>
        <w:trPr>
          <w:cantSplit w:val="0"/>
          <w:trHeight w:val="8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b w:val="1"/>
              </w:rPr>
            </w:pPr>
            <w:r w:rsidDel="00000000" w:rsidR="00000000" w:rsidRPr="00000000">
              <w:rPr>
                <w:rFonts w:ascii="PT Sans" w:cs="PT Sans" w:eastAsia="PT Sans" w:hAnsi="PT Sans"/>
                <w:b w:val="1"/>
                <w:rtl w:val="0"/>
              </w:rPr>
              <w:t xml:space="preserve">START DATE</w:t>
            </w:r>
          </w:p>
          <w:p w:rsidR="00000000" w:rsidDel="00000000" w:rsidP="00000000" w:rsidRDefault="00000000" w:rsidRPr="00000000" w14:paraId="00000D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b w:val="1"/>
                <w:i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D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b w:val="1"/>
              </w:rPr>
            </w:pPr>
            <w:r w:rsidDel="00000000" w:rsidR="00000000" w:rsidRPr="00000000">
              <w:rPr>
                <w:rFonts w:ascii="PT Sans" w:cs="PT Sans" w:eastAsia="PT Sans" w:hAnsi="PT Sans"/>
                <w:b w:val="1"/>
                <w:rtl w:val="0"/>
              </w:rPr>
              <w:t xml:space="preserve">END DATE</w:t>
            </w:r>
            <w:r w:rsidDel="00000000" w:rsidR="00000000" w:rsidRPr="00000000">
              <w:rPr>
                <w:rFonts w:ascii="PT Sans" w:cs="PT Sans" w:eastAsia="PT Sans" w:hAnsi="PT Sans"/>
                <w:b w:val="1"/>
                <w:rtl w:val="0"/>
              </w:rPr>
              <w:t xml:space="preserve">       </w:t>
            </w:r>
          </w:p>
          <w:p w:rsidR="00000000" w:rsidDel="00000000" w:rsidP="00000000" w:rsidRDefault="00000000" w:rsidRPr="00000000" w14:paraId="00000D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D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b w:val="1"/>
              </w:rPr>
            </w:pPr>
            <w:r w:rsidDel="00000000" w:rsidR="00000000" w:rsidRPr="00000000">
              <w:rPr>
                <w:rFonts w:ascii="PT Sans" w:cs="PT Sans" w:eastAsia="PT Sans" w:hAnsi="PT Sans"/>
                <w:b w:val="1"/>
                <w:rtl w:val="0"/>
              </w:rPr>
              <w:t xml:space="preserve">ACCOUNT MANAGER</w:t>
            </w:r>
          </w:p>
        </w:tc>
        <w:tc>
          <w:tcPr>
            <w:shd w:fill="auto" w:val="clear"/>
            <w:tcMar>
              <w:top w:w="100.0" w:type="dxa"/>
              <w:left w:w="100.0" w:type="dxa"/>
              <w:bottom w:w="100.0" w:type="dxa"/>
              <w:right w:w="100.0" w:type="dxa"/>
            </w:tcMar>
            <w:vAlign w:val="top"/>
          </w:tcPr>
          <w:p w:rsidR="00000000" w:rsidDel="00000000" w:rsidP="00000000" w:rsidRDefault="00000000" w:rsidRPr="00000000" w14:paraId="00000D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b w:val="1"/>
              </w:rPr>
            </w:pPr>
            <w:r w:rsidDel="00000000" w:rsidR="00000000" w:rsidRPr="00000000">
              <w:rPr>
                <w:rFonts w:ascii="PT Sans" w:cs="PT Sans" w:eastAsia="PT Sans" w:hAnsi="PT Sans"/>
                <w:b w:val="1"/>
                <w:rtl w:val="0"/>
              </w:rPr>
              <w:t xml:space="preserve">PROJECT MANAGER</w:t>
            </w:r>
          </w:p>
        </w:tc>
      </w:tr>
      <w:tr>
        <w:trPr>
          <w:cantSplit w:val="0"/>
          <w:trHeight w:val="860"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D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b w:val="1"/>
              </w:rPr>
            </w:pPr>
            <w:r w:rsidDel="00000000" w:rsidR="00000000" w:rsidRPr="00000000">
              <w:rPr>
                <w:rFonts w:ascii="PT Sans" w:cs="PT Sans" w:eastAsia="PT Sans" w:hAnsi="PT Sans"/>
                <w:b w:val="1"/>
                <w:rtl w:val="0"/>
              </w:rPr>
              <w:t xml:space="preserve">PROJECT GOAL DESCRIPTION</w:t>
            </w:r>
          </w:p>
          <w:p w:rsidR="00000000" w:rsidDel="00000000" w:rsidP="00000000" w:rsidRDefault="00000000" w:rsidRPr="00000000" w14:paraId="00000D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i w:val="1"/>
                <w:color w:val="999999"/>
              </w:rPr>
            </w:pPr>
            <w:r w:rsidDel="00000000" w:rsidR="00000000" w:rsidRPr="00000000">
              <w:rPr>
                <w:rFonts w:ascii="PT Sans" w:cs="PT Sans" w:eastAsia="PT Sans" w:hAnsi="PT Sans"/>
                <w:i w:val="1"/>
                <w:color w:val="999999"/>
                <w:rtl w:val="0"/>
              </w:rPr>
              <w:t xml:space="preserve">Short project description and purpose</w:t>
            </w:r>
          </w:p>
        </w:tc>
      </w:tr>
      <w:tr>
        <w:trPr>
          <w:cantSplit w:val="0"/>
          <w:trHeight w:val="545"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D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b w:val="1"/>
              </w:rPr>
            </w:pPr>
            <w:r w:rsidDel="00000000" w:rsidR="00000000" w:rsidRPr="00000000">
              <w:rPr>
                <w:rFonts w:ascii="PT Sans" w:cs="PT Sans" w:eastAsia="PT Sans" w:hAnsi="PT Sans"/>
                <w:b w:val="1"/>
                <w:rtl w:val="0"/>
              </w:rPr>
              <w:t xml:space="preserve">ACHIEVEMENTS &amp; DELIVERABLES</w:t>
            </w:r>
          </w:p>
        </w:tc>
      </w:tr>
      <w:tr>
        <w:trPr>
          <w:cantSplit w:val="0"/>
          <w:trHeight w:val="545"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D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i w:val="1"/>
              </w:rPr>
            </w:pPr>
            <w:r w:rsidDel="00000000" w:rsidR="00000000" w:rsidRPr="00000000">
              <w:rPr>
                <w:rFonts w:ascii="PT Sans" w:cs="PT Sans" w:eastAsia="PT Sans" w:hAnsi="PT Sans"/>
                <w:i w:val="1"/>
                <w:color w:val="999999"/>
                <w:rtl w:val="0"/>
              </w:rPr>
              <w:t xml:space="preserve">What has been done; milestones achieved</w:t>
            </w:r>
            <w:r w:rsidDel="00000000" w:rsidR="00000000" w:rsidRPr="00000000">
              <w:rPr>
                <w:rtl w:val="0"/>
              </w:rPr>
            </w:r>
          </w:p>
        </w:tc>
      </w:tr>
      <w:tr>
        <w:trPr>
          <w:cantSplit w:val="0"/>
          <w:trHeight w:val="545"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D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b w:val="1"/>
              </w:rPr>
            </w:pPr>
            <w:r w:rsidDel="00000000" w:rsidR="00000000" w:rsidRPr="00000000">
              <w:rPr>
                <w:rFonts w:ascii="PT Sans" w:cs="PT Sans" w:eastAsia="PT Sans" w:hAnsi="PT Sans"/>
                <w:b w:val="1"/>
                <w:rtl w:val="0"/>
              </w:rPr>
              <w:t xml:space="preserve">OWNERSHIP &amp; RIGHTS</w:t>
            </w:r>
          </w:p>
        </w:tc>
      </w:tr>
      <w:tr>
        <w:trPr>
          <w:cantSplit w:val="0"/>
          <w:trHeight w:val="545"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D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i w:val="1"/>
                <w:color w:val="999999"/>
              </w:rPr>
            </w:pPr>
            <w:r w:rsidDel="00000000" w:rsidR="00000000" w:rsidRPr="00000000">
              <w:rPr>
                <w:rFonts w:ascii="PT Sans" w:cs="PT Sans" w:eastAsia="PT Sans" w:hAnsi="PT Sans"/>
                <w:i w:val="1"/>
                <w:color w:val="999999"/>
                <w:rtl w:val="0"/>
              </w:rPr>
              <w:t xml:space="preserve">Who has the legal ownership, software version; sensitive information owner</w:t>
            </w:r>
          </w:p>
        </w:tc>
      </w:tr>
      <w:tr>
        <w:trPr>
          <w:cantSplit w:val="0"/>
          <w:trHeight w:val="545"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D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b w:val="1"/>
              </w:rPr>
            </w:pPr>
            <w:r w:rsidDel="00000000" w:rsidR="00000000" w:rsidRPr="00000000">
              <w:rPr>
                <w:rFonts w:ascii="PT Sans" w:cs="PT Sans" w:eastAsia="PT Sans" w:hAnsi="PT Sans"/>
                <w:b w:val="1"/>
                <w:rtl w:val="0"/>
              </w:rPr>
              <w:t xml:space="preserve">KEY DOCUMENTS</w:t>
            </w:r>
          </w:p>
        </w:tc>
      </w:tr>
      <w:tr>
        <w:trPr>
          <w:cantSplit w:val="0"/>
          <w:trHeight w:val="860"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D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i w:val="1"/>
              </w:rPr>
            </w:pPr>
            <w:r w:rsidDel="00000000" w:rsidR="00000000" w:rsidRPr="00000000">
              <w:rPr>
                <w:rFonts w:ascii="PT Sans" w:cs="PT Sans" w:eastAsia="PT Sans" w:hAnsi="PT Sans"/>
                <w:i w:val="1"/>
                <w:color w:val="999999"/>
                <w:rtl w:val="0"/>
              </w:rPr>
              <w:t xml:space="preserve">List of the documents, and media files relevant to the activities that are being handed over and where they are stored</w:t>
            </w:r>
            <w:r w:rsidDel="00000000" w:rsidR="00000000" w:rsidRPr="00000000">
              <w:rPr>
                <w:rtl w:val="0"/>
              </w:rPr>
            </w:r>
          </w:p>
        </w:tc>
      </w:tr>
      <w:tr>
        <w:trPr>
          <w:cantSplit w:val="0"/>
          <w:trHeight w:val="545"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D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b w:val="1"/>
              </w:rPr>
            </w:pPr>
            <w:r w:rsidDel="00000000" w:rsidR="00000000" w:rsidRPr="00000000">
              <w:rPr>
                <w:rFonts w:ascii="PT Sans" w:cs="PT Sans" w:eastAsia="PT Sans" w:hAnsi="PT Sans"/>
                <w:b w:val="1"/>
                <w:rtl w:val="0"/>
              </w:rPr>
              <w:t xml:space="preserve">SERVICES &amp; CREDENTIALS</w:t>
            </w:r>
          </w:p>
        </w:tc>
      </w:tr>
      <w:tr>
        <w:trPr>
          <w:cantSplit w:val="0"/>
          <w:trHeight w:val="860"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D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i w:val="1"/>
              </w:rPr>
            </w:pPr>
            <w:r w:rsidDel="00000000" w:rsidR="00000000" w:rsidRPr="00000000">
              <w:rPr>
                <w:rFonts w:ascii="PT Sans" w:cs="PT Sans" w:eastAsia="PT Sans" w:hAnsi="PT Sans"/>
                <w:i w:val="1"/>
                <w:color w:val="999999"/>
                <w:rtl w:val="0"/>
              </w:rPr>
              <w:t xml:space="preserve">Public domains; host server details; code storage; 3rd party services; social networks, etc.; all sensitive info must be archived and encrypted</w:t>
            </w:r>
            <w:r w:rsidDel="00000000" w:rsidR="00000000" w:rsidRPr="00000000">
              <w:rPr>
                <w:rtl w:val="0"/>
              </w:rPr>
            </w:r>
          </w:p>
        </w:tc>
      </w:tr>
      <w:tr>
        <w:trPr>
          <w:cantSplit w:val="0"/>
          <w:trHeight w:val="545"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D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b w:val="1"/>
              </w:rPr>
            </w:pPr>
            <w:r w:rsidDel="00000000" w:rsidR="00000000" w:rsidRPr="00000000">
              <w:rPr>
                <w:rFonts w:ascii="PT Sans" w:cs="PT Sans" w:eastAsia="PT Sans" w:hAnsi="PT Sans"/>
                <w:b w:val="1"/>
                <w:rtl w:val="0"/>
              </w:rPr>
              <w:t xml:space="preserve">WARRANTY &amp; LIABILITIES</w:t>
            </w:r>
          </w:p>
        </w:tc>
      </w:tr>
      <w:tr>
        <w:trPr>
          <w:cantSplit w:val="0"/>
          <w:trHeight w:val="545"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D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i w:val="1"/>
              </w:rPr>
            </w:pPr>
            <w:r w:rsidDel="00000000" w:rsidR="00000000" w:rsidRPr="00000000">
              <w:rPr>
                <w:rFonts w:ascii="PT Sans" w:cs="PT Sans" w:eastAsia="PT Sans" w:hAnsi="PT Sans"/>
                <w:i w:val="1"/>
                <w:color w:val="999999"/>
                <w:rtl w:val="0"/>
              </w:rPr>
              <w:t xml:space="preserve">Further support, extended/prolonged agreement of dedicated team support </w:t>
            </w:r>
            <w:r w:rsidDel="00000000" w:rsidR="00000000" w:rsidRPr="00000000">
              <w:rPr>
                <w:rtl w:val="0"/>
              </w:rPr>
            </w:r>
          </w:p>
        </w:tc>
      </w:tr>
      <w:tr>
        <w:trPr>
          <w:cantSplit w:val="0"/>
          <w:trHeight w:val="545"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D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b w:val="1"/>
              </w:rPr>
            </w:pPr>
            <w:r w:rsidDel="00000000" w:rsidR="00000000" w:rsidRPr="00000000">
              <w:rPr>
                <w:rFonts w:ascii="PT Sans" w:cs="PT Sans" w:eastAsia="PT Sans" w:hAnsi="PT Sans"/>
                <w:b w:val="1"/>
                <w:rtl w:val="0"/>
              </w:rPr>
              <w:t xml:space="preserve">CONTACTS</w:t>
            </w:r>
          </w:p>
        </w:tc>
      </w:tr>
      <w:tr>
        <w:trPr>
          <w:cantSplit w:val="0"/>
          <w:trHeight w:val="545"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D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i w:val="1"/>
              </w:rPr>
            </w:pPr>
            <w:r w:rsidDel="00000000" w:rsidR="00000000" w:rsidRPr="00000000">
              <w:rPr>
                <w:rFonts w:ascii="PT Sans" w:cs="PT Sans" w:eastAsia="PT Sans" w:hAnsi="PT Sans"/>
                <w:i w:val="1"/>
                <w:color w:val="999999"/>
                <w:rtl w:val="0"/>
              </w:rPr>
              <w:t xml:space="preserve">Key stakeholders' contact details: roles, phone number, email </w:t>
            </w:r>
            <w:r w:rsidDel="00000000" w:rsidR="00000000" w:rsidRPr="00000000">
              <w:rPr>
                <w:rtl w:val="0"/>
              </w:rPr>
            </w:r>
          </w:p>
        </w:tc>
      </w:tr>
      <w:tr>
        <w:trPr>
          <w:cantSplit w:val="0"/>
          <w:trHeight w:val="545"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D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b w:val="1"/>
              </w:rPr>
            </w:pPr>
            <w:r w:rsidDel="00000000" w:rsidR="00000000" w:rsidRPr="00000000">
              <w:rPr>
                <w:rFonts w:ascii="PT Sans" w:cs="PT Sans" w:eastAsia="PT Sans" w:hAnsi="PT Sans"/>
                <w:b w:val="1"/>
                <w:rtl w:val="0"/>
              </w:rPr>
              <w:t xml:space="preserve">SUMMARY</w:t>
            </w:r>
          </w:p>
        </w:tc>
      </w:tr>
      <w:tr>
        <w:trPr>
          <w:cantSplit w:val="0"/>
          <w:trHeight w:val="545"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D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i w:val="1"/>
              </w:rPr>
            </w:pPr>
            <w:r w:rsidDel="00000000" w:rsidR="00000000" w:rsidRPr="00000000">
              <w:rPr>
                <w:rFonts w:ascii="PT Sans" w:cs="PT Sans" w:eastAsia="PT Sans" w:hAnsi="PT Sans"/>
                <w:i w:val="1"/>
                <w:color w:val="999999"/>
                <w:rtl w:val="0"/>
              </w:rPr>
              <w:t xml:space="preserve">General summary, next steps if known</w:t>
            </w:r>
            <w:r w:rsidDel="00000000" w:rsidR="00000000" w:rsidRPr="00000000">
              <w:rPr>
                <w:rtl w:val="0"/>
              </w:rPr>
            </w:r>
          </w:p>
        </w:tc>
      </w:tr>
    </w:tbl>
    <w:p w:rsidR="00000000" w:rsidDel="00000000" w:rsidP="00000000" w:rsidRDefault="00000000" w:rsidRPr="00000000" w14:paraId="00000D67">
      <w:pPr>
        <w:rPr>
          <w:rFonts w:ascii="PT Sans" w:cs="PT Sans" w:eastAsia="PT Sans" w:hAnsi="PT Sans"/>
          <w:i w:val="1"/>
        </w:rPr>
      </w:pPr>
      <w:r w:rsidDel="00000000" w:rsidR="00000000" w:rsidRPr="00000000">
        <w:rPr>
          <w:rFonts w:ascii="PT Sans" w:cs="PT Sans" w:eastAsia="PT Sans" w:hAnsi="PT Sans"/>
          <w:i w:val="1"/>
          <w:rtl w:val="0"/>
        </w:rPr>
        <w:t xml:space="preserve">Signing off on this document signifies that the approving client representative is satisfied with the completed deliverable listed above. The Client acknowledges satisfaction and completion with</w:t>
        <w:tab/>
        <w:t xml:space="preserve">all elements of the project/phase</w:t>
      </w:r>
    </w:p>
    <w:p w:rsidR="00000000" w:rsidDel="00000000" w:rsidP="00000000" w:rsidRDefault="00000000" w:rsidRPr="00000000" w14:paraId="00000D68">
      <w:pPr>
        <w:rPr>
          <w:rFonts w:ascii="PT Sans" w:cs="PT Sans" w:eastAsia="PT Sans" w:hAnsi="PT Sans"/>
        </w:rPr>
      </w:pPr>
      <w:r w:rsidDel="00000000" w:rsidR="00000000" w:rsidRPr="00000000">
        <w:rPr>
          <w:rFonts w:ascii="PT Sans" w:cs="PT Sans" w:eastAsia="PT Sans" w:hAnsi="PT Sans"/>
          <w:rtl w:val="0"/>
        </w:rPr>
        <w:t xml:space="preserve">_______________________________</w:t>
        <w:tab/>
        <w:t xml:space="preserve">     </w:t>
      </w:r>
      <w:r w:rsidDel="00000000" w:rsidR="00000000" w:rsidRPr="00000000">
        <w:rPr>
          <w:rFonts w:ascii="PT Sans" w:cs="PT Sans" w:eastAsia="PT Sans" w:hAnsi="PT Sans"/>
          <w:u w:val="single"/>
          <w:rtl w:val="0"/>
        </w:rPr>
        <w:t xml:space="preserve">       </w:t>
      </w:r>
      <w:r w:rsidDel="00000000" w:rsidR="00000000" w:rsidRPr="00000000">
        <w:rPr>
          <w:rFonts w:ascii="PT Sans" w:cs="PT Sans" w:eastAsia="PT Sans" w:hAnsi="PT Sans"/>
          <w:i w:val="1"/>
          <w:u w:val="single"/>
          <w:rtl w:val="0"/>
        </w:rPr>
        <w:t xml:space="preserve">MM/DD/YYY</w:t>
      </w:r>
      <w:r w:rsidDel="00000000" w:rsidR="00000000" w:rsidRPr="00000000">
        <w:rPr>
          <w:rFonts w:ascii="PT Sans" w:cs="PT Sans" w:eastAsia="PT Sans" w:hAnsi="PT Sans"/>
          <w:u w:val="single"/>
          <w:rtl w:val="0"/>
        </w:rPr>
        <w:t xml:space="preserve">      </w:t>
      </w:r>
      <w:r w:rsidDel="00000000" w:rsidR="00000000" w:rsidRPr="00000000">
        <w:rPr>
          <w:rFonts w:ascii="PT Sans" w:cs="PT Sans" w:eastAsia="PT Sans" w:hAnsi="PT Sans"/>
          <w:rtl w:val="0"/>
        </w:rPr>
        <w:tab/>
        <w:tab/>
        <w:t xml:space="preserve">__________________________________</w:t>
      </w:r>
    </w:p>
    <w:p w:rsidR="00000000" w:rsidDel="00000000" w:rsidP="00000000" w:rsidRDefault="00000000" w:rsidRPr="00000000" w14:paraId="00000D69">
      <w:pPr>
        <w:rPr>
          <w:rFonts w:ascii="PT Sans" w:cs="PT Sans" w:eastAsia="PT Sans" w:hAnsi="PT Sans"/>
          <w:i w:val="1"/>
        </w:rPr>
      </w:pPr>
      <w:r w:rsidDel="00000000" w:rsidR="00000000" w:rsidRPr="00000000">
        <w:rPr>
          <w:rFonts w:ascii="PT Sans" w:cs="PT Sans" w:eastAsia="PT Sans" w:hAnsi="PT Sans"/>
          <w:i w:val="1"/>
          <w:rtl w:val="0"/>
        </w:rPr>
        <w:t xml:space="preserve">Client Representative Signature</w:t>
        <w:tab/>
        <w:tab/>
        <w:t xml:space="preserve">    Date</w:t>
        <w:tab/>
        <w:tab/>
        <w:tab/>
        <w:t xml:space="preserve">Vendor’s Representative Signature</w:t>
        <w:tab/>
        <w:tab/>
      </w:r>
    </w:p>
    <w:p w:rsidR="00000000" w:rsidDel="00000000" w:rsidP="00000000" w:rsidRDefault="00000000" w:rsidRPr="00000000" w14:paraId="00000D6A">
      <w:pPr>
        <w:rPr>
          <w:rFonts w:ascii="PT Sans" w:cs="PT Sans" w:eastAsia="PT Sans" w:hAnsi="PT Sans"/>
        </w:rPr>
      </w:pPr>
      <w:r w:rsidDel="00000000" w:rsidR="00000000" w:rsidRPr="00000000">
        <w:br w:type="page"/>
      </w:r>
      <w:r w:rsidDel="00000000" w:rsidR="00000000" w:rsidRPr="00000000">
        <w:rPr>
          <w:rtl w:val="0"/>
        </w:rPr>
      </w:r>
    </w:p>
    <w:p w:rsidR="00000000" w:rsidDel="00000000" w:rsidP="00000000" w:rsidRDefault="00000000" w:rsidRPr="00000000" w14:paraId="00000D6B">
      <w:pPr>
        <w:pStyle w:val="Heading1"/>
        <w:spacing w:after="100" w:before="100" w:line="360" w:lineRule="auto"/>
        <w:rPr/>
      </w:pPr>
      <w:bookmarkStart w:colFirst="0" w:colLast="0" w:name="_an6uoxcfxe7x" w:id="328"/>
      <w:bookmarkEnd w:id="328"/>
      <w:r w:rsidDel="00000000" w:rsidR="00000000" w:rsidRPr="00000000">
        <w:rPr>
          <w:rtl w:val="0"/>
        </w:rPr>
        <w:t xml:space="preserve">Шаблон оцінки командних етапів</w:t>
      </w:r>
    </w:p>
    <w:p w:rsidR="00000000" w:rsidDel="00000000" w:rsidP="00000000" w:rsidRDefault="00000000" w:rsidRPr="00000000" w14:paraId="00000D6C">
      <w:pPr>
        <w:spacing w:after="100" w:before="100" w:line="360" w:lineRule="auto"/>
        <w:ind w:left="0" w:firstLine="0"/>
        <w:jc w:val="both"/>
        <w:rPr>
          <w:rFonts w:ascii="PT Sans" w:cs="PT Sans" w:eastAsia="PT Sans" w:hAnsi="PT Sans"/>
          <w:b w:val="1"/>
        </w:rPr>
      </w:pPr>
      <w:r w:rsidDel="00000000" w:rsidR="00000000" w:rsidRPr="00000000">
        <w:rPr>
          <w:rFonts w:ascii="PT Sans" w:cs="PT Sans" w:eastAsia="PT Sans" w:hAnsi="PT Sans"/>
          <w:b w:val="1"/>
          <w:rtl w:val="0"/>
        </w:rPr>
        <w:t xml:space="preserve">Evaluation</w:t>
      </w:r>
    </w:p>
    <w:p w:rsidR="00000000" w:rsidDel="00000000" w:rsidP="00000000" w:rsidRDefault="00000000" w:rsidRPr="00000000" w14:paraId="00000D6D">
      <w:pPr>
        <w:spacing w:after="100" w:before="100" w:line="360" w:lineRule="auto"/>
        <w:ind w:left="90" w:firstLine="0"/>
        <w:jc w:val="both"/>
        <w:rPr>
          <w:rFonts w:ascii="PT Sans" w:cs="PT Sans" w:eastAsia="PT Sans" w:hAnsi="PT Sans"/>
        </w:rPr>
      </w:pPr>
      <w:r w:rsidDel="00000000" w:rsidR="00000000" w:rsidRPr="00000000">
        <w:rPr>
          <w:rFonts w:ascii="PT Sans" w:cs="PT Sans" w:eastAsia="PT Sans" w:hAnsi="PT Sans"/>
          <w:rtl w:val="0"/>
        </w:rPr>
        <w:t xml:space="preserve">To define the stage of any team, one can ask questions or grade the statements below on a scale from 1 to 4. Frequency: at least bimonthly.</w:t>
      </w:r>
    </w:p>
    <w:p w:rsidR="00000000" w:rsidDel="00000000" w:rsidP="00000000" w:rsidRDefault="00000000" w:rsidRPr="00000000" w14:paraId="00000D6E">
      <w:pPr>
        <w:numPr>
          <w:ilvl w:val="0"/>
          <w:numId w:val="55"/>
        </w:numPr>
        <w:spacing w:after="0" w:afterAutospacing="0" w:before="240" w:line="360" w:lineRule="auto"/>
        <w:ind w:left="720" w:hanging="360"/>
        <w:rPr>
          <w:rFonts w:ascii="PT Sans" w:cs="PT Sans" w:eastAsia="PT Sans" w:hAnsi="PT Sans"/>
        </w:rPr>
      </w:pPr>
      <w:r w:rsidDel="00000000" w:rsidR="00000000" w:rsidRPr="00000000">
        <w:rPr>
          <w:rFonts w:ascii="PT Sans" w:cs="PT Sans" w:eastAsia="PT Sans" w:hAnsi="PT Sans"/>
          <w:rtl w:val="0"/>
        </w:rPr>
        <w:t xml:space="preserve">1 - no or very low adoption</w:t>
      </w:r>
    </w:p>
    <w:p w:rsidR="00000000" w:rsidDel="00000000" w:rsidP="00000000" w:rsidRDefault="00000000" w:rsidRPr="00000000" w14:paraId="00000D6F">
      <w:pPr>
        <w:numPr>
          <w:ilvl w:val="0"/>
          <w:numId w:val="55"/>
        </w:numPr>
        <w:spacing w:after="0" w:afterAutospacing="0" w:before="0" w:beforeAutospacing="0" w:line="360" w:lineRule="auto"/>
        <w:ind w:left="720" w:hanging="360"/>
        <w:rPr>
          <w:rFonts w:ascii="PT Sans" w:cs="PT Sans" w:eastAsia="PT Sans" w:hAnsi="PT Sans"/>
        </w:rPr>
      </w:pPr>
      <w:r w:rsidDel="00000000" w:rsidR="00000000" w:rsidRPr="00000000">
        <w:rPr>
          <w:rFonts w:ascii="PT Sans" w:cs="PT Sans" w:eastAsia="PT Sans" w:hAnsi="PT Sans"/>
          <w:rtl w:val="0"/>
        </w:rPr>
        <w:t xml:space="preserve">2 - low adoption</w:t>
      </w:r>
    </w:p>
    <w:p w:rsidR="00000000" w:rsidDel="00000000" w:rsidP="00000000" w:rsidRDefault="00000000" w:rsidRPr="00000000" w14:paraId="00000D70">
      <w:pPr>
        <w:numPr>
          <w:ilvl w:val="0"/>
          <w:numId w:val="55"/>
        </w:numPr>
        <w:spacing w:after="0" w:afterAutospacing="0" w:before="0" w:beforeAutospacing="0" w:line="360" w:lineRule="auto"/>
        <w:ind w:left="720" w:hanging="360"/>
        <w:rPr>
          <w:rFonts w:ascii="PT Sans" w:cs="PT Sans" w:eastAsia="PT Sans" w:hAnsi="PT Sans"/>
        </w:rPr>
      </w:pPr>
      <w:r w:rsidDel="00000000" w:rsidR="00000000" w:rsidRPr="00000000">
        <w:rPr>
          <w:rFonts w:ascii="PT Sans" w:cs="PT Sans" w:eastAsia="PT Sans" w:hAnsi="PT Sans"/>
          <w:rtl w:val="0"/>
        </w:rPr>
        <w:t xml:space="preserve">3 - mediocre adoption</w:t>
      </w:r>
    </w:p>
    <w:p w:rsidR="00000000" w:rsidDel="00000000" w:rsidP="00000000" w:rsidRDefault="00000000" w:rsidRPr="00000000" w14:paraId="00000D71">
      <w:pPr>
        <w:numPr>
          <w:ilvl w:val="0"/>
          <w:numId w:val="55"/>
        </w:numPr>
        <w:spacing w:after="240" w:before="0" w:beforeAutospacing="0" w:line="360" w:lineRule="auto"/>
        <w:ind w:left="720" w:hanging="360"/>
        <w:rPr>
          <w:rFonts w:ascii="PT Sans" w:cs="PT Sans" w:eastAsia="PT Sans" w:hAnsi="PT Sans"/>
        </w:rPr>
      </w:pPr>
      <w:r w:rsidDel="00000000" w:rsidR="00000000" w:rsidRPr="00000000">
        <w:rPr>
          <w:rFonts w:ascii="PT Sans" w:cs="PT Sans" w:eastAsia="PT Sans" w:hAnsi="PT Sans"/>
          <w:rtl w:val="0"/>
        </w:rPr>
        <w:t xml:space="preserve">4 - very high adoption</w:t>
      </w:r>
    </w:p>
    <w:p w:rsidR="00000000" w:rsidDel="00000000" w:rsidP="00000000" w:rsidRDefault="00000000" w:rsidRPr="00000000" w14:paraId="00000D72">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360" w:lineRule="auto"/>
        <w:ind w:left="0" w:right="0" w:firstLine="0"/>
        <w:jc w:val="both"/>
        <w:rPr>
          <w:rFonts w:ascii="PT Sans" w:cs="PT Sans" w:eastAsia="PT Sans" w:hAnsi="PT Sans"/>
        </w:rPr>
      </w:pPr>
      <w:r w:rsidDel="00000000" w:rsidR="00000000" w:rsidRPr="00000000">
        <w:rPr>
          <w:rFonts w:ascii="PT Sans" w:cs="PT Sans" w:eastAsia="PT Sans" w:hAnsi="PT Sans"/>
          <w:b w:val="1"/>
          <w:rtl w:val="0"/>
        </w:rPr>
        <w:t xml:space="preserve">Questions</w:t>
      </w:r>
      <w:r w:rsidDel="00000000" w:rsidR="00000000" w:rsidRPr="00000000">
        <w:rPr>
          <w:rtl w:val="0"/>
        </w:rPr>
      </w:r>
    </w:p>
    <w:p w:rsidR="00000000" w:rsidDel="00000000" w:rsidP="00000000" w:rsidRDefault="00000000" w:rsidRPr="00000000" w14:paraId="00000D73">
      <w:pPr>
        <w:numPr>
          <w:ilvl w:val="0"/>
          <w:numId w:val="150"/>
        </w:numPr>
        <w:spacing w:after="100" w:before="100" w:line="360" w:lineRule="auto"/>
        <w:ind w:left="720" w:hanging="360"/>
        <w:rPr>
          <w:rFonts w:ascii="PT Sans" w:cs="PT Sans" w:eastAsia="PT Sans" w:hAnsi="PT Sans"/>
        </w:rPr>
      </w:pPr>
      <w:r w:rsidDel="00000000" w:rsidR="00000000" w:rsidRPr="00000000">
        <w:rPr>
          <w:rFonts w:ascii="PT Sans" w:cs="PT Sans" w:eastAsia="PT Sans" w:hAnsi="PT Sans"/>
          <w:rtl w:val="0"/>
        </w:rPr>
        <w:t xml:space="preserve">We try to establish procedures or protocols to ensure everything is in order and working properly (e.g., remove blockers, everyone gets a chance to speak, we know how to convert requirements into deliverables)</w:t>
      </w:r>
    </w:p>
    <w:p w:rsidR="00000000" w:rsidDel="00000000" w:rsidP="00000000" w:rsidRDefault="00000000" w:rsidRPr="00000000" w14:paraId="00000D74">
      <w:pPr>
        <w:numPr>
          <w:ilvl w:val="0"/>
          <w:numId w:val="150"/>
        </w:numPr>
        <w:spacing w:after="100" w:before="100" w:line="360" w:lineRule="auto"/>
        <w:ind w:left="720" w:hanging="360"/>
        <w:rPr>
          <w:rFonts w:ascii="PT Sans" w:cs="PT Sans" w:eastAsia="PT Sans" w:hAnsi="PT Sans"/>
        </w:rPr>
      </w:pPr>
      <w:r w:rsidDel="00000000" w:rsidR="00000000" w:rsidRPr="00000000">
        <w:rPr>
          <w:rFonts w:ascii="PT Sans" w:cs="PT Sans" w:eastAsia="PT Sans" w:hAnsi="PT Sans"/>
          <w:rtl w:val="0"/>
        </w:rPr>
        <w:t xml:space="preserve">We cope with tasks quickly and do not spend too much time planning.</w:t>
      </w:r>
    </w:p>
    <w:p w:rsidR="00000000" w:rsidDel="00000000" w:rsidP="00000000" w:rsidRDefault="00000000" w:rsidRPr="00000000" w14:paraId="00000D75">
      <w:pPr>
        <w:numPr>
          <w:ilvl w:val="0"/>
          <w:numId w:val="150"/>
        </w:numPr>
        <w:spacing w:after="100" w:before="100" w:line="360" w:lineRule="auto"/>
        <w:ind w:left="720" w:hanging="360"/>
        <w:rPr>
          <w:rFonts w:ascii="PT Sans" w:cs="PT Sans" w:eastAsia="PT Sans" w:hAnsi="PT Sans"/>
        </w:rPr>
      </w:pPr>
      <w:r w:rsidDel="00000000" w:rsidR="00000000" w:rsidRPr="00000000">
        <w:rPr>
          <w:rFonts w:ascii="PT Sans" w:cs="PT Sans" w:eastAsia="PT Sans" w:hAnsi="PT Sans"/>
          <w:rtl w:val="0"/>
        </w:rPr>
        <w:t xml:space="preserve">We all understand that we are a team and share the responsibility for success or failure together. </w:t>
      </w:r>
    </w:p>
    <w:p w:rsidR="00000000" w:rsidDel="00000000" w:rsidP="00000000" w:rsidRDefault="00000000" w:rsidRPr="00000000" w14:paraId="00000D76">
      <w:pPr>
        <w:numPr>
          <w:ilvl w:val="0"/>
          <w:numId w:val="150"/>
        </w:numPr>
        <w:spacing w:after="100" w:before="100" w:line="360" w:lineRule="auto"/>
        <w:ind w:left="720" w:hanging="360"/>
        <w:rPr>
          <w:rFonts w:ascii="PT Sans" w:cs="PT Sans" w:eastAsia="PT Sans" w:hAnsi="PT Sans"/>
        </w:rPr>
      </w:pPr>
      <w:r w:rsidDel="00000000" w:rsidR="00000000" w:rsidRPr="00000000">
        <w:rPr>
          <w:rFonts w:ascii="PT Sans" w:cs="PT Sans" w:eastAsia="PT Sans" w:hAnsi="PT Sans"/>
          <w:rtl w:val="0"/>
        </w:rPr>
        <w:t xml:space="preserve">We have thorough procedures for reconciling our goals and planning how we will execute our tasks.</w:t>
      </w:r>
    </w:p>
    <w:p w:rsidR="00000000" w:rsidDel="00000000" w:rsidP="00000000" w:rsidRDefault="00000000" w:rsidRPr="00000000" w14:paraId="00000D77">
      <w:pPr>
        <w:numPr>
          <w:ilvl w:val="0"/>
          <w:numId w:val="150"/>
        </w:numPr>
        <w:spacing w:after="100" w:before="100" w:line="360" w:lineRule="auto"/>
        <w:ind w:left="720" w:hanging="360"/>
        <w:rPr>
          <w:rFonts w:ascii="PT Sans" w:cs="PT Sans" w:eastAsia="PT Sans" w:hAnsi="PT Sans"/>
        </w:rPr>
      </w:pPr>
      <w:r w:rsidDel="00000000" w:rsidR="00000000" w:rsidRPr="00000000">
        <w:rPr>
          <w:rFonts w:ascii="PT Sans" w:cs="PT Sans" w:eastAsia="PT Sans" w:hAnsi="PT Sans"/>
          <w:rtl w:val="0"/>
        </w:rPr>
        <w:t xml:space="preserve">Team members are afraid or reluctant to ask others for help. </w:t>
      </w:r>
    </w:p>
    <w:p w:rsidR="00000000" w:rsidDel="00000000" w:rsidP="00000000" w:rsidRDefault="00000000" w:rsidRPr="00000000" w14:paraId="00000D78">
      <w:pPr>
        <w:numPr>
          <w:ilvl w:val="0"/>
          <w:numId w:val="150"/>
        </w:numPr>
        <w:spacing w:after="100" w:before="100" w:line="360" w:lineRule="auto"/>
        <w:ind w:left="720" w:hanging="360"/>
        <w:rPr>
          <w:rFonts w:ascii="PT Sans" w:cs="PT Sans" w:eastAsia="PT Sans" w:hAnsi="PT Sans"/>
        </w:rPr>
      </w:pPr>
      <w:r w:rsidDel="00000000" w:rsidR="00000000" w:rsidRPr="00000000">
        <w:rPr>
          <w:rFonts w:ascii="PT Sans" w:cs="PT Sans" w:eastAsia="PT Sans" w:hAnsi="PT Sans"/>
          <w:rtl w:val="0"/>
        </w:rPr>
        <w:t xml:space="preserve">As a team, we understand the goals and objectives.</w:t>
      </w:r>
    </w:p>
    <w:p w:rsidR="00000000" w:rsidDel="00000000" w:rsidP="00000000" w:rsidRDefault="00000000" w:rsidRPr="00000000" w14:paraId="00000D79">
      <w:pPr>
        <w:numPr>
          <w:ilvl w:val="0"/>
          <w:numId w:val="150"/>
        </w:numPr>
        <w:spacing w:after="100" w:before="100" w:line="360" w:lineRule="auto"/>
        <w:ind w:left="720" w:hanging="360"/>
        <w:rPr>
          <w:rFonts w:ascii="PT Sans" w:cs="PT Sans" w:eastAsia="PT Sans" w:hAnsi="PT Sans"/>
        </w:rPr>
      </w:pPr>
      <w:r w:rsidDel="00000000" w:rsidR="00000000" w:rsidRPr="00000000">
        <w:rPr>
          <w:rFonts w:ascii="PT Sans" w:cs="PT Sans" w:eastAsia="PT Sans" w:hAnsi="PT Sans"/>
          <w:rtl w:val="0"/>
        </w:rPr>
        <w:t xml:space="preserve">The team leader tries to support the processes and facilitates task execution.</w:t>
      </w:r>
    </w:p>
    <w:p w:rsidR="00000000" w:rsidDel="00000000" w:rsidP="00000000" w:rsidRDefault="00000000" w:rsidRPr="00000000" w14:paraId="00000D7A">
      <w:pPr>
        <w:numPr>
          <w:ilvl w:val="0"/>
          <w:numId w:val="150"/>
        </w:numPr>
        <w:spacing w:after="100" w:before="100" w:line="360" w:lineRule="auto"/>
        <w:ind w:left="720" w:hanging="360"/>
        <w:rPr>
          <w:rFonts w:ascii="PT Sans" w:cs="PT Sans" w:eastAsia="PT Sans" w:hAnsi="PT Sans"/>
        </w:rPr>
      </w:pPr>
      <w:r w:rsidDel="00000000" w:rsidR="00000000" w:rsidRPr="00000000">
        <w:rPr>
          <w:rFonts w:ascii="PT Sans" w:cs="PT Sans" w:eastAsia="PT Sans" w:hAnsi="PT Sans"/>
          <w:rtl w:val="0"/>
        </w:rPr>
        <w:t xml:space="preserve">We do not have fixed procedures; thus, we compile them as the task or project progresses.</w:t>
      </w:r>
    </w:p>
    <w:p w:rsidR="00000000" w:rsidDel="00000000" w:rsidP="00000000" w:rsidRDefault="00000000" w:rsidRPr="00000000" w14:paraId="00000D7B">
      <w:pPr>
        <w:numPr>
          <w:ilvl w:val="0"/>
          <w:numId w:val="150"/>
        </w:numPr>
        <w:spacing w:after="100" w:before="100" w:line="360" w:lineRule="auto"/>
        <w:ind w:left="720" w:hanging="360"/>
        <w:rPr>
          <w:rFonts w:ascii="PT Sans" w:cs="PT Sans" w:eastAsia="PT Sans" w:hAnsi="PT Sans"/>
        </w:rPr>
      </w:pPr>
      <w:r w:rsidDel="00000000" w:rsidR="00000000" w:rsidRPr="00000000">
        <w:rPr>
          <w:rFonts w:ascii="PT Sans" w:cs="PT Sans" w:eastAsia="PT Sans" w:hAnsi="PT Sans"/>
          <w:rtl w:val="0"/>
        </w:rPr>
        <w:t xml:space="preserve">We generate many ideas but do not use and reject many of them because we are unable to understand them fully.</w:t>
      </w:r>
    </w:p>
    <w:p w:rsidR="00000000" w:rsidDel="00000000" w:rsidP="00000000" w:rsidRDefault="00000000" w:rsidRPr="00000000" w14:paraId="00000D7C">
      <w:pPr>
        <w:numPr>
          <w:ilvl w:val="0"/>
          <w:numId w:val="150"/>
        </w:numPr>
        <w:spacing w:after="100" w:before="100" w:line="360" w:lineRule="auto"/>
        <w:ind w:left="720" w:hanging="360"/>
        <w:rPr>
          <w:rFonts w:ascii="PT Sans" w:cs="PT Sans" w:eastAsia="PT Sans" w:hAnsi="PT Sans"/>
        </w:rPr>
      </w:pPr>
      <w:r w:rsidDel="00000000" w:rsidR="00000000" w:rsidRPr="00000000">
        <w:rPr>
          <w:rFonts w:ascii="PT Sans" w:cs="PT Sans" w:eastAsia="PT Sans" w:hAnsi="PT Sans"/>
          <w:rtl w:val="0"/>
        </w:rPr>
        <w:t xml:space="preserve">Team members do not fully trust other members and closely monitor others working on specific tasks.</w:t>
      </w:r>
    </w:p>
    <w:p w:rsidR="00000000" w:rsidDel="00000000" w:rsidP="00000000" w:rsidRDefault="00000000" w:rsidRPr="00000000" w14:paraId="00000D7D">
      <w:pPr>
        <w:numPr>
          <w:ilvl w:val="0"/>
          <w:numId w:val="150"/>
        </w:numPr>
        <w:spacing w:after="100" w:before="100" w:line="360" w:lineRule="auto"/>
        <w:ind w:left="720" w:hanging="360"/>
        <w:rPr>
          <w:rFonts w:ascii="PT Sans" w:cs="PT Sans" w:eastAsia="PT Sans" w:hAnsi="PT Sans"/>
        </w:rPr>
      </w:pPr>
      <w:r w:rsidDel="00000000" w:rsidR="00000000" w:rsidRPr="00000000">
        <w:rPr>
          <w:rFonts w:ascii="PT Sans" w:cs="PT Sans" w:eastAsia="PT Sans" w:hAnsi="PT Sans"/>
          <w:rtl w:val="0"/>
        </w:rPr>
        <w:t xml:space="preserve">The manager ensures that we follow the processes, do not argue, do not interrupt, and adhere to the essence of those processes.</w:t>
      </w:r>
    </w:p>
    <w:p w:rsidR="00000000" w:rsidDel="00000000" w:rsidP="00000000" w:rsidRDefault="00000000" w:rsidRPr="00000000" w14:paraId="00000D7E">
      <w:pPr>
        <w:numPr>
          <w:ilvl w:val="0"/>
          <w:numId w:val="150"/>
        </w:numPr>
        <w:spacing w:after="100" w:before="100" w:line="360" w:lineRule="auto"/>
        <w:ind w:left="720" w:hanging="360"/>
        <w:rPr>
          <w:rFonts w:ascii="PT Sans" w:cs="PT Sans" w:eastAsia="PT Sans" w:hAnsi="PT Sans"/>
        </w:rPr>
      </w:pPr>
      <w:r w:rsidDel="00000000" w:rsidR="00000000" w:rsidRPr="00000000">
        <w:rPr>
          <w:rFonts w:ascii="PT Sans" w:cs="PT Sans" w:eastAsia="PT Sans" w:hAnsi="PT Sans"/>
          <w:rtl w:val="0"/>
        </w:rPr>
        <w:t xml:space="preserve">We like to work together; we have fun and spend time productively.</w:t>
      </w:r>
    </w:p>
    <w:p w:rsidR="00000000" w:rsidDel="00000000" w:rsidP="00000000" w:rsidRDefault="00000000" w:rsidRPr="00000000" w14:paraId="00000D7F">
      <w:pPr>
        <w:numPr>
          <w:ilvl w:val="0"/>
          <w:numId w:val="150"/>
        </w:numPr>
        <w:spacing w:after="100" w:before="100" w:line="360" w:lineRule="auto"/>
        <w:ind w:left="720" w:hanging="360"/>
        <w:rPr>
          <w:rFonts w:ascii="PT Sans" w:cs="PT Sans" w:eastAsia="PT Sans" w:hAnsi="PT Sans"/>
        </w:rPr>
      </w:pPr>
      <w:r w:rsidDel="00000000" w:rsidR="00000000" w:rsidRPr="00000000">
        <w:rPr>
          <w:rFonts w:ascii="PT Sans" w:cs="PT Sans" w:eastAsia="PT Sans" w:hAnsi="PT Sans"/>
          <w:rtl w:val="0"/>
        </w:rPr>
        <w:t xml:space="preserve">We accepted each other as a member of the team.</w:t>
      </w:r>
    </w:p>
    <w:p w:rsidR="00000000" w:rsidDel="00000000" w:rsidP="00000000" w:rsidRDefault="00000000" w:rsidRPr="00000000" w14:paraId="00000D80">
      <w:pPr>
        <w:numPr>
          <w:ilvl w:val="0"/>
          <w:numId w:val="150"/>
        </w:numPr>
        <w:spacing w:after="100" w:before="100" w:line="360" w:lineRule="auto"/>
        <w:ind w:left="720" w:hanging="360"/>
        <w:rPr>
          <w:rFonts w:ascii="PT Sans" w:cs="PT Sans" w:eastAsia="PT Sans" w:hAnsi="PT Sans"/>
        </w:rPr>
      </w:pPr>
      <w:r w:rsidDel="00000000" w:rsidR="00000000" w:rsidRPr="00000000">
        <w:rPr>
          <w:rFonts w:ascii="PT Sans" w:cs="PT Sans" w:eastAsia="PT Sans" w:hAnsi="PT Sans"/>
          <w:rtl w:val="0"/>
        </w:rPr>
        <w:t xml:space="preserve">A team leader is open-minded and cooperative.</w:t>
      </w:r>
    </w:p>
    <w:p w:rsidR="00000000" w:rsidDel="00000000" w:rsidP="00000000" w:rsidRDefault="00000000" w:rsidRPr="00000000" w14:paraId="00000D81">
      <w:pPr>
        <w:numPr>
          <w:ilvl w:val="0"/>
          <w:numId w:val="150"/>
        </w:numPr>
        <w:spacing w:after="100" w:before="100" w:line="360" w:lineRule="auto"/>
        <w:ind w:left="720" w:hanging="360"/>
        <w:rPr>
          <w:rFonts w:ascii="PT Sans" w:cs="PT Sans" w:eastAsia="PT Sans" w:hAnsi="PT Sans"/>
        </w:rPr>
      </w:pPr>
      <w:r w:rsidDel="00000000" w:rsidR="00000000" w:rsidRPr="00000000">
        <w:rPr>
          <w:rFonts w:ascii="PT Sans" w:cs="PT Sans" w:eastAsia="PT Sans" w:hAnsi="PT Sans"/>
          <w:rtl w:val="0"/>
        </w:rPr>
        <w:t xml:space="preserve">We determine the goal and what tasks need to be performed to create value.</w:t>
      </w:r>
    </w:p>
    <w:p w:rsidR="00000000" w:rsidDel="00000000" w:rsidP="00000000" w:rsidRDefault="00000000" w:rsidRPr="00000000" w14:paraId="00000D82">
      <w:pPr>
        <w:numPr>
          <w:ilvl w:val="0"/>
          <w:numId w:val="150"/>
        </w:numPr>
        <w:spacing w:after="100" w:before="100" w:line="360" w:lineRule="auto"/>
        <w:ind w:left="720" w:hanging="360"/>
        <w:rPr>
          <w:rFonts w:ascii="PT Sans" w:cs="PT Sans" w:eastAsia="PT Sans" w:hAnsi="PT Sans"/>
        </w:rPr>
      </w:pPr>
      <w:r w:rsidDel="00000000" w:rsidR="00000000" w:rsidRPr="00000000">
        <w:rPr>
          <w:rFonts w:ascii="PT Sans" w:cs="PT Sans" w:eastAsia="PT Sans" w:hAnsi="PT Sans"/>
          <w:rtl w:val="0"/>
        </w:rPr>
        <w:t xml:space="preserve">Many team members have their own ideas about the processes.</w:t>
      </w:r>
    </w:p>
    <w:p w:rsidR="00000000" w:rsidDel="00000000" w:rsidP="00000000" w:rsidRDefault="00000000" w:rsidRPr="00000000" w14:paraId="00000D83">
      <w:pPr>
        <w:numPr>
          <w:ilvl w:val="0"/>
          <w:numId w:val="150"/>
        </w:numPr>
        <w:spacing w:after="100" w:before="100" w:line="360" w:lineRule="auto"/>
        <w:ind w:left="720" w:hanging="360"/>
        <w:rPr>
          <w:rFonts w:ascii="PT Sans" w:cs="PT Sans" w:eastAsia="PT Sans" w:hAnsi="PT Sans"/>
        </w:rPr>
      </w:pPr>
      <w:r w:rsidDel="00000000" w:rsidR="00000000" w:rsidRPr="00000000">
        <w:rPr>
          <w:rFonts w:ascii="PT Sans" w:cs="PT Sans" w:eastAsia="PT Sans" w:hAnsi="PT Sans"/>
          <w:rtl w:val="0"/>
        </w:rPr>
        <w:t xml:space="preserve">We fully accept each other's strengths and weaknesses.</w:t>
      </w:r>
    </w:p>
    <w:p w:rsidR="00000000" w:rsidDel="00000000" w:rsidP="00000000" w:rsidRDefault="00000000" w:rsidRPr="00000000" w14:paraId="00000D84">
      <w:pPr>
        <w:numPr>
          <w:ilvl w:val="0"/>
          <w:numId w:val="150"/>
        </w:numPr>
        <w:spacing w:after="100" w:before="100" w:line="360" w:lineRule="auto"/>
        <w:ind w:left="720" w:hanging="360"/>
        <w:rPr>
          <w:rFonts w:ascii="PT Sans" w:cs="PT Sans" w:eastAsia="PT Sans" w:hAnsi="PT Sans"/>
        </w:rPr>
      </w:pPr>
      <w:r w:rsidDel="00000000" w:rsidR="00000000" w:rsidRPr="00000000">
        <w:rPr>
          <w:rFonts w:ascii="PT Sans" w:cs="PT Sans" w:eastAsia="PT Sans" w:hAnsi="PT Sans"/>
          <w:rtl w:val="0"/>
        </w:rPr>
        <w:t xml:space="preserve">We assign specific roles to team members (team leader, facilitator, demo presenter, etc.).</w:t>
      </w:r>
    </w:p>
    <w:p w:rsidR="00000000" w:rsidDel="00000000" w:rsidP="00000000" w:rsidRDefault="00000000" w:rsidRPr="00000000" w14:paraId="00000D85">
      <w:pPr>
        <w:numPr>
          <w:ilvl w:val="0"/>
          <w:numId w:val="150"/>
        </w:numPr>
        <w:spacing w:after="100" w:before="100" w:line="360" w:lineRule="auto"/>
        <w:ind w:left="720" w:hanging="360"/>
        <w:rPr>
          <w:rFonts w:ascii="PT Sans" w:cs="PT Sans" w:eastAsia="PT Sans" w:hAnsi="PT Sans"/>
        </w:rPr>
      </w:pPr>
      <w:r w:rsidDel="00000000" w:rsidR="00000000" w:rsidRPr="00000000">
        <w:rPr>
          <w:rFonts w:ascii="PT Sans" w:cs="PT Sans" w:eastAsia="PT Sans" w:hAnsi="PT Sans"/>
          <w:rtl w:val="0"/>
        </w:rPr>
        <w:t xml:space="preserve">We try to achieve harmony by avoiding conflicts.</w:t>
      </w:r>
    </w:p>
    <w:p w:rsidR="00000000" w:rsidDel="00000000" w:rsidP="00000000" w:rsidRDefault="00000000" w:rsidRPr="00000000" w14:paraId="00000D86">
      <w:pPr>
        <w:numPr>
          <w:ilvl w:val="0"/>
          <w:numId w:val="150"/>
        </w:numPr>
        <w:spacing w:after="100" w:before="100" w:line="360" w:lineRule="auto"/>
        <w:ind w:left="720" w:hanging="360"/>
        <w:rPr>
          <w:rFonts w:ascii="PT Sans" w:cs="PT Sans" w:eastAsia="PT Sans" w:hAnsi="PT Sans"/>
        </w:rPr>
      </w:pPr>
      <w:r w:rsidDel="00000000" w:rsidR="00000000" w:rsidRPr="00000000">
        <w:rPr>
          <w:rFonts w:ascii="PT Sans" w:cs="PT Sans" w:eastAsia="PT Sans" w:hAnsi="PT Sans"/>
          <w:rtl w:val="0"/>
        </w:rPr>
        <w:t xml:space="preserve">Tasks are very different from what we imagined and seem very difficult to complete.</w:t>
      </w:r>
    </w:p>
    <w:p w:rsidR="00000000" w:rsidDel="00000000" w:rsidP="00000000" w:rsidRDefault="00000000" w:rsidRPr="00000000" w14:paraId="00000D87">
      <w:pPr>
        <w:numPr>
          <w:ilvl w:val="0"/>
          <w:numId w:val="150"/>
        </w:numPr>
        <w:spacing w:after="100" w:before="100" w:line="360" w:lineRule="auto"/>
        <w:ind w:left="720" w:hanging="360"/>
        <w:rPr>
          <w:rFonts w:ascii="PT Sans" w:cs="PT Sans" w:eastAsia="PT Sans" w:hAnsi="PT Sans"/>
        </w:rPr>
      </w:pPr>
      <w:r w:rsidDel="00000000" w:rsidR="00000000" w:rsidRPr="00000000">
        <w:rPr>
          <w:rFonts w:ascii="PT Sans" w:cs="PT Sans" w:eastAsia="PT Sans" w:hAnsi="PT Sans"/>
          <w:rtl w:val="0"/>
        </w:rPr>
        <w:t xml:space="preserve">There are many abstract discussions about concepts and issues that not everyone likes.</w:t>
      </w:r>
    </w:p>
    <w:p w:rsidR="00000000" w:rsidDel="00000000" w:rsidP="00000000" w:rsidRDefault="00000000" w:rsidRPr="00000000" w14:paraId="00000D88">
      <w:pPr>
        <w:numPr>
          <w:ilvl w:val="0"/>
          <w:numId w:val="150"/>
        </w:numPr>
        <w:spacing w:after="100" w:before="100" w:line="360" w:lineRule="auto"/>
        <w:ind w:left="720" w:hanging="360"/>
        <w:rPr>
          <w:rFonts w:ascii="PT Sans" w:cs="PT Sans" w:eastAsia="PT Sans" w:hAnsi="PT Sans"/>
        </w:rPr>
      </w:pPr>
      <w:r w:rsidDel="00000000" w:rsidR="00000000" w:rsidRPr="00000000">
        <w:rPr>
          <w:rFonts w:ascii="PT Sans" w:cs="PT Sans" w:eastAsia="PT Sans" w:hAnsi="PT Sans"/>
          <w:rtl w:val="0"/>
        </w:rPr>
        <w:t xml:space="preserve">We can solve group problems.</w:t>
      </w:r>
    </w:p>
    <w:p w:rsidR="00000000" w:rsidDel="00000000" w:rsidP="00000000" w:rsidRDefault="00000000" w:rsidRPr="00000000" w14:paraId="00000D89">
      <w:pPr>
        <w:numPr>
          <w:ilvl w:val="0"/>
          <w:numId w:val="150"/>
        </w:numPr>
        <w:spacing w:after="100" w:before="100" w:line="360" w:lineRule="auto"/>
        <w:ind w:left="720" w:hanging="360"/>
        <w:rPr>
          <w:rFonts w:ascii="PT Sans" w:cs="PT Sans" w:eastAsia="PT Sans" w:hAnsi="PT Sans"/>
        </w:rPr>
      </w:pPr>
      <w:r w:rsidDel="00000000" w:rsidR="00000000" w:rsidRPr="00000000">
        <w:rPr>
          <w:rFonts w:ascii="PT Sans" w:cs="PT Sans" w:eastAsia="PT Sans" w:hAnsi="PT Sans"/>
          <w:rtl w:val="0"/>
        </w:rPr>
        <w:t xml:space="preserve">We argue a lot, although we agree on important items.</w:t>
      </w:r>
    </w:p>
    <w:p w:rsidR="00000000" w:rsidDel="00000000" w:rsidP="00000000" w:rsidRDefault="00000000" w:rsidRPr="00000000" w14:paraId="00000D8A">
      <w:pPr>
        <w:numPr>
          <w:ilvl w:val="0"/>
          <w:numId w:val="150"/>
        </w:numPr>
        <w:spacing w:after="100" w:before="100" w:line="360" w:lineRule="auto"/>
        <w:ind w:left="720" w:hanging="360"/>
        <w:rPr>
          <w:rFonts w:ascii="PT Sans" w:cs="PT Sans" w:eastAsia="PT Sans" w:hAnsi="PT Sans"/>
        </w:rPr>
      </w:pPr>
      <w:r w:rsidDel="00000000" w:rsidR="00000000" w:rsidRPr="00000000">
        <w:rPr>
          <w:rFonts w:ascii="PT Sans" w:cs="PT Sans" w:eastAsia="PT Sans" w:hAnsi="PT Sans"/>
          <w:rtl w:val="0"/>
        </w:rPr>
        <w:t xml:space="preserve">The team is often tempted to go beyond the initial scope of the project.</w:t>
      </w:r>
    </w:p>
    <w:p w:rsidR="00000000" w:rsidDel="00000000" w:rsidP="00000000" w:rsidRDefault="00000000" w:rsidRPr="00000000" w14:paraId="00000D8B">
      <w:pPr>
        <w:numPr>
          <w:ilvl w:val="0"/>
          <w:numId w:val="150"/>
        </w:numPr>
        <w:spacing w:after="100" w:before="100" w:line="360" w:lineRule="auto"/>
        <w:ind w:left="720" w:hanging="360"/>
        <w:rPr>
          <w:rFonts w:ascii="PT Sans" w:cs="PT Sans" w:eastAsia="PT Sans" w:hAnsi="PT Sans"/>
        </w:rPr>
      </w:pPr>
      <w:r w:rsidDel="00000000" w:rsidR="00000000" w:rsidRPr="00000000">
        <w:rPr>
          <w:rFonts w:ascii="PT Sans" w:cs="PT Sans" w:eastAsia="PT Sans" w:hAnsi="PT Sans"/>
          <w:rtl w:val="0"/>
        </w:rPr>
        <w:t xml:space="preserve">We express our opinion structurally.</w:t>
      </w:r>
    </w:p>
    <w:p w:rsidR="00000000" w:rsidDel="00000000" w:rsidP="00000000" w:rsidRDefault="00000000" w:rsidRPr="00000000" w14:paraId="00000D8C">
      <w:pPr>
        <w:numPr>
          <w:ilvl w:val="0"/>
          <w:numId w:val="150"/>
        </w:numPr>
        <w:spacing w:after="100" w:before="100" w:line="360" w:lineRule="auto"/>
        <w:ind w:left="720" w:hanging="360"/>
        <w:rPr>
          <w:rFonts w:ascii="PT Sans" w:cs="PT Sans" w:eastAsia="PT Sans" w:hAnsi="PT Sans"/>
        </w:rPr>
      </w:pPr>
      <w:r w:rsidDel="00000000" w:rsidR="00000000" w:rsidRPr="00000000">
        <w:rPr>
          <w:rFonts w:ascii="PT Sans" w:cs="PT Sans" w:eastAsia="PT Sans" w:hAnsi="PT Sans"/>
          <w:rtl w:val="0"/>
        </w:rPr>
        <w:t xml:space="preserve">The team has a sense of close working relationship.</w:t>
      </w:r>
    </w:p>
    <w:p w:rsidR="00000000" w:rsidDel="00000000" w:rsidP="00000000" w:rsidRDefault="00000000" w:rsidRPr="00000000" w14:paraId="00000D8D">
      <w:pPr>
        <w:numPr>
          <w:ilvl w:val="0"/>
          <w:numId w:val="150"/>
        </w:numPr>
        <w:spacing w:after="100" w:before="100" w:line="360" w:lineRule="auto"/>
        <w:ind w:left="720" w:hanging="360"/>
        <w:rPr>
          <w:rFonts w:ascii="PT Sans" w:cs="PT Sans" w:eastAsia="PT Sans" w:hAnsi="PT Sans"/>
        </w:rPr>
      </w:pPr>
      <w:r w:rsidDel="00000000" w:rsidR="00000000" w:rsidRPr="00000000">
        <w:rPr>
          <w:rFonts w:ascii="PT Sans" w:cs="PT Sans" w:eastAsia="PT Sans" w:hAnsi="PT Sans"/>
          <w:rtl w:val="0"/>
        </w:rPr>
        <w:t xml:space="preserve">It seems that only a few project goals have been achieved.</w:t>
      </w:r>
    </w:p>
    <w:p w:rsidR="00000000" w:rsidDel="00000000" w:rsidP="00000000" w:rsidRDefault="00000000" w:rsidRPr="00000000" w14:paraId="00000D8E">
      <w:pPr>
        <w:numPr>
          <w:ilvl w:val="0"/>
          <w:numId w:val="150"/>
        </w:numPr>
        <w:spacing w:after="100" w:before="100" w:line="360" w:lineRule="auto"/>
        <w:ind w:left="720" w:hanging="360"/>
        <w:rPr>
          <w:rFonts w:ascii="PT Sans" w:cs="PT Sans" w:eastAsia="PT Sans" w:hAnsi="PT Sans"/>
        </w:rPr>
      </w:pPr>
      <w:r w:rsidDel="00000000" w:rsidR="00000000" w:rsidRPr="00000000">
        <w:rPr>
          <w:rFonts w:ascii="PT Sans" w:cs="PT Sans" w:eastAsia="PT Sans" w:hAnsi="PT Sans"/>
          <w:rtl w:val="0"/>
        </w:rPr>
        <w:t xml:space="preserve">The goals we have set seem unrealistic.</w:t>
      </w:r>
    </w:p>
    <w:p w:rsidR="00000000" w:rsidDel="00000000" w:rsidP="00000000" w:rsidRDefault="00000000" w:rsidRPr="00000000" w14:paraId="00000D8F">
      <w:pPr>
        <w:numPr>
          <w:ilvl w:val="0"/>
          <w:numId w:val="150"/>
        </w:numPr>
        <w:spacing w:after="100" w:before="100" w:line="360" w:lineRule="auto"/>
        <w:ind w:left="720" w:hanging="360"/>
        <w:rPr>
          <w:rFonts w:ascii="PT Sans" w:cs="PT Sans" w:eastAsia="PT Sans" w:hAnsi="PT Sans"/>
        </w:rPr>
      </w:pPr>
      <w:r w:rsidDel="00000000" w:rsidR="00000000" w:rsidRPr="00000000">
        <w:rPr>
          <w:rFonts w:ascii="PT Sans" w:cs="PT Sans" w:eastAsia="PT Sans" w:hAnsi="PT Sans"/>
          <w:rtl w:val="0"/>
        </w:rPr>
        <w:t xml:space="preserve">Although we are not completely sure about the goals and problems of the project, we are happy and proud to work in a team.</w:t>
      </w:r>
    </w:p>
    <w:p w:rsidR="00000000" w:rsidDel="00000000" w:rsidP="00000000" w:rsidRDefault="00000000" w:rsidRPr="00000000" w14:paraId="00000D90">
      <w:pPr>
        <w:numPr>
          <w:ilvl w:val="0"/>
          <w:numId w:val="150"/>
        </w:numPr>
        <w:spacing w:after="100" w:before="100" w:line="360" w:lineRule="auto"/>
        <w:ind w:left="720" w:hanging="360"/>
        <w:rPr>
          <w:rFonts w:ascii="PT Sans" w:cs="PT Sans" w:eastAsia="PT Sans" w:hAnsi="PT Sans"/>
        </w:rPr>
      </w:pPr>
      <w:r w:rsidDel="00000000" w:rsidR="00000000" w:rsidRPr="00000000">
        <w:rPr>
          <w:rFonts w:ascii="PT Sans" w:cs="PT Sans" w:eastAsia="PT Sans" w:hAnsi="PT Sans"/>
          <w:rtl w:val="0"/>
        </w:rPr>
        <w:t xml:space="preserve">We often share personal problems with each other.</w:t>
      </w:r>
    </w:p>
    <w:p w:rsidR="00000000" w:rsidDel="00000000" w:rsidP="00000000" w:rsidRDefault="00000000" w:rsidRPr="00000000" w14:paraId="00000D91">
      <w:pPr>
        <w:numPr>
          <w:ilvl w:val="0"/>
          <w:numId w:val="150"/>
        </w:numPr>
        <w:spacing w:after="100" w:before="100" w:line="360" w:lineRule="auto"/>
        <w:ind w:left="720" w:hanging="360"/>
        <w:rPr>
          <w:rFonts w:ascii="PT Sans" w:cs="PT Sans" w:eastAsia="PT Sans" w:hAnsi="PT Sans"/>
        </w:rPr>
      </w:pPr>
      <w:r w:rsidDel="00000000" w:rsidR="00000000" w:rsidRPr="00000000">
        <w:rPr>
          <w:rFonts w:ascii="PT Sans" w:cs="PT Sans" w:eastAsia="PT Sans" w:hAnsi="PT Sans"/>
          <w:rtl w:val="0"/>
        </w:rPr>
        <w:t xml:space="preserve">There is strong resistance to task execution and quality improvements. </w:t>
      </w:r>
    </w:p>
    <w:p w:rsidR="00000000" w:rsidDel="00000000" w:rsidP="00000000" w:rsidRDefault="00000000" w:rsidRPr="00000000" w14:paraId="00000D92">
      <w:pPr>
        <w:numPr>
          <w:ilvl w:val="0"/>
          <w:numId w:val="150"/>
        </w:numPr>
        <w:spacing w:after="100" w:before="100" w:line="360" w:lineRule="auto"/>
        <w:ind w:left="720" w:hanging="360"/>
        <w:rPr>
          <w:rFonts w:ascii="PT Sans" w:cs="PT Sans" w:eastAsia="PT Sans" w:hAnsi="PT Sans"/>
        </w:rPr>
      </w:pPr>
      <w:r w:rsidDel="00000000" w:rsidR="00000000" w:rsidRPr="00000000">
        <w:rPr>
          <w:rFonts w:ascii="PT Sans" w:cs="PT Sans" w:eastAsia="PT Sans" w:hAnsi="PT Sans"/>
          <w:rtl w:val="0"/>
        </w:rPr>
        <w:t xml:space="preserve">We are ready to work extra time when required.</w:t>
      </w:r>
    </w:p>
    <w:p w:rsidR="00000000" w:rsidDel="00000000" w:rsidP="00000000" w:rsidRDefault="00000000" w:rsidRPr="00000000" w14:paraId="00000D93">
      <w:pPr>
        <w:rPr>
          <w:rFonts w:ascii="PT Sans" w:cs="PT Sans" w:eastAsia="PT Sans" w:hAnsi="PT Sans"/>
        </w:rPr>
      </w:pPr>
      <w:r w:rsidDel="00000000" w:rsidR="00000000" w:rsidRPr="00000000">
        <w:rPr>
          <w:rtl w:val="0"/>
        </w:rPr>
      </w:r>
    </w:p>
    <w:p w:rsidR="00000000" w:rsidDel="00000000" w:rsidP="00000000" w:rsidRDefault="00000000" w:rsidRPr="00000000" w14:paraId="00000D94">
      <w:pPr>
        <w:rPr>
          <w:rFonts w:ascii="PT Sans" w:cs="PT Sans" w:eastAsia="PT Sans" w:hAnsi="PT Sans"/>
        </w:rPr>
      </w:pPr>
      <w:r w:rsidDel="00000000" w:rsidR="00000000" w:rsidRPr="00000000">
        <w:rPr>
          <w:rtl w:val="0"/>
        </w:rPr>
      </w:r>
    </w:p>
    <w:tbl>
      <w:tblPr>
        <w:tblStyle w:val="Table25"/>
        <w:tblW w:w="9360.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835.3246753246754"/>
        <w:gridCol w:w="1190.6493506493505"/>
        <w:gridCol w:w="788.5714285714287"/>
        <w:gridCol w:w="1274.8051948051948"/>
        <w:gridCol w:w="844.6753246753246"/>
        <w:gridCol w:w="1218.7012987012988"/>
        <w:gridCol w:w="807.2727272727273"/>
        <w:gridCol w:w="1452.4675324675322"/>
        <w:gridCol w:w="947.5324675324675"/>
        <w:tblGridChange w:id="0">
          <w:tblGrid>
            <w:gridCol w:w="835.3246753246754"/>
            <w:gridCol w:w="1190.6493506493505"/>
            <w:gridCol w:w="788.5714285714287"/>
            <w:gridCol w:w="1274.8051948051948"/>
            <w:gridCol w:w="844.6753246753246"/>
            <w:gridCol w:w="1218.7012987012988"/>
            <w:gridCol w:w="807.2727272727273"/>
            <w:gridCol w:w="1452.4675324675322"/>
            <w:gridCol w:w="947.5324675324675"/>
          </w:tblGrid>
        </w:tblGridChange>
      </w:tblGrid>
      <w:tr>
        <w:trPr>
          <w:cantSplit w:val="0"/>
          <w:trHeight w:val="545" w:hRule="atLeast"/>
          <w:tblHeader w:val="0"/>
        </w:trPr>
        <w:tc>
          <w:tcPr>
            <w:tcMar>
              <w:top w:w="100.0" w:type="dxa"/>
              <w:left w:w="100.0" w:type="dxa"/>
              <w:bottom w:w="100.0" w:type="dxa"/>
              <w:right w:w="100.0" w:type="dxa"/>
            </w:tcMar>
            <w:vAlign w:val="top"/>
          </w:tcPr>
          <w:p w:rsidR="00000000" w:rsidDel="00000000" w:rsidP="00000000" w:rsidRDefault="00000000" w:rsidRPr="00000000" w14:paraId="00000D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c>
          <w:tcPr>
            <w:gridSpan w:val="2"/>
            <w:tcMar>
              <w:top w:w="100.0" w:type="dxa"/>
              <w:left w:w="100.0" w:type="dxa"/>
              <w:bottom w:w="100.0" w:type="dxa"/>
              <w:right w:w="100.0" w:type="dxa"/>
            </w:tcMar>
            <w:vAlign w:val="top"/>
          </w:tcPr>
          <w:p w:rsidR="00000000" w:rsidDel="00000000" w:rsidP="00000000" w:rsidRDefault="00000000" w:rsidRPr="00000000" w14:paraId="00000D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b w:val="1"/>
              </w:rPr>
            </w:pPr>
            <w:r w:rsidDel="00000000" w:rsidR="00000000" w:rsidRPr="00000000">
              <w:rPr>
                <w:rFonts w:ascii="PT Sans" w:cs="PT Sans" w:eastAsia="PT Sans" w:hAnsi="PT Sans"/>
                <w:b w:val="1"/>
                <w:rtl w:val="0"/>
              </w:rPr>
              <w:t xml:space="preserve">FORMING STAGE</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D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b w:val="1"/>
              </w:rPr>
            </w:pPr>
            <w:r w:rsidDel="00000000" w:rsidR="00000000" w:rsidRPr="00000000">
              <w:rPr>
                <w:rFonts w:ascii="PT Sans" w:cs="PT Sans" w:eastAsia="PT Sans" w:hAnsi="PT Sans"/>
                <w:b w:val="1"/>
                <w:rtl w:val="0"/>
              </w:rPr>
              <w:t xml:space="preserve">STORMING STAGE</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D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b w:val="1"/>
              </w:rPr>
            </w:pPr>
            <w:r w:rsidDel="00000000" w:rsidR="00000000" w:rsidRPr="00000000">
              <w:rPr>
                <w:rFonts w:ascii="PT Sans" w:cs="PT Sans" w:eastAsia="PT Sans" w:hAnsi="PT Sans"/>
                <w:b w:val="1"/>
                <w:rtl w:val="0"/>
              </w:rPr>
              <w:t xml:space="preserve">NORMING STAGE</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D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b w:val="1"/>
              </w:rPr>
            </w:pPr>
            <w:r w:rsidDel="00000000" w:rsidR="00000000" w:rsidRPr="00000000">
              <w:rPr>
                <w:rFonts w:ascii="PT Sans" w:cs="PT Sans" w:eastAsia="PT Sans" w:hAnsi="PT Sans"/>
                <w:b w:val="1"/>
                <w:rtl w:val="0"/>
              </w:rPr>
              <w:t xml:space="preserve">PERFORMING STAGE</w:t>
            </w:r>
          </w:p>
        </w:tc>
      </w:tr>
      <w:tr>
        <w:trPr>
          <w:cantSplit w:val="0"/>
          <w:trHeight w:val="54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D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b w:val="1"/>
              </w:rPr>
            </w:pPr>
            <w:r w:rsidDel="00000000" w:rsidR="00000000" w:rsidRPr="00000000">
              <w:rPr>
                <w:rFonts w:ascii="PT Sans" w:cs="PT Sans" w:eastAsia="PT Sans" w:hAnsi="PT Sans"/>
                <w:b w:val="1"/>
                <w:rtl w:val="0"/>
              </w:rPr>
              <w:t xml:space="preserve">Question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D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b w:val="1"/>
              </w:rPr>
            </w:pPr>
            <w:r w:rsidDel="00000000" w:rsidR="00000000" w:rsidRPr="00000000">
              <w:rPr>
                <w:rFonts w:ascii="PT Sans" w:cs="PT Sans" w:eastAsia="PT Sans" w:hAnsi="PT Sans"/>
                <w:b w:val="1"/>
                <w:rtl w:val="0"/>
              </w:rPr>
              <w:t xml:space="preserve">Score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D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b w:val="1"/>
              </w:rPr>
            </w:pPr>
            <w:r w:rsidDel="00000000" w:rsidR="00000000" w:rsidRPr="00000000">
              <w:rPr>
                <w:rFonts w:ascii="PT Sans" w:cs="PT Sans" w:eastAsia="PT Sans" w:hAnsi="PT Sans"/>
                <w:b w:val="1"/>
                <w:rtl w:val="0"/>
              </w:rPr>
              <w:t xml:space="preserve">Question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D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b w:val="1"/>
              </w:rPr>
            </w:pPr>
            <w:r w:rsidDel="00000000" w:rsidR="00000000" w:rsidRPr="00000000">
              <w:rPr>
                <w:rFonts w:ascii="PT Sans" w:cs="PT Sans" w:eastAsia="PT Sans" w:hAnsi="PT Sans"/>
                <w:b w:val="1"/>
                <w:rtl w:val="0"/>
              </w:rPr>
              <w:t xml:space="preserve">Score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D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b w:val="1"/>
              </w:rPr>
            </w:pPr>
            <w:r w:rsidDel="00000000" w:rsidR="00000000" w:rsidRPr="00000000">
              <w:rPr>
                <w:rFonts w:ascii="PT Sans" w:cs="PT Sans" w:eastAsia="PT Sans" w:hAnsi="PT Sans"/>
                <w:b w:val="1"/>
                <w:rtl w:val="0"/>
              </w:rPr>
              <w:t xml:space="preserve">Question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D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b w:val="1"/>
              </w:rPr>
            </w:pPr>
            <w:r w:rsidDel="00000000" w:rsidR="00000000" w:rsidRPr="00000000">
              <w:rPr>
                <w:rFonts w:ascii="PT Sans" w:cs="PT Sans" w:eastAsia="PT Sans" w:hAnsi="PT Sans"/>
                <w:b w:val="1"/>
                <w:rtl w:val="0"/>
              </w:rPr>
              <w:t xml:space="preserve">Score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D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b w:val="1"/>
              </w:rPr>
            </w:pPr>
            <w:r w:rsidDel="00000000" w:rsidR="00000000" w:rsidRPr="00000000">
              <w:rPr>
                <w:rFonts w:ascii="PT Sans" w:cs="PT Sans" w:eastAsia="PT Sans" w:hAnsi="PT Sans"/>
                <w:b w:val="1"/>
                <w:rtl w:val="0"/>
              </w:rPr>
              <w:t xml:space="preserve">Question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D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b w:val="1"/>
              </w:rPr>
            </w:pPr>
            <w:r w:rsidDel="00000000" w:rsidR="00000000" w:rsidRPr="00000000">
              <w:rPr>
                <w:rFonts w:ascii="PT Sans" w:cs="PT Sans" w:eastAsia="PT Sans" w:hAnsi="PT Sans"/>
                <w:b w:val="1"/>
                <w:rtl w:val="0"/>
              </w:rPr>
              <w:t xml:space="preserve">Score</w:t>
            </w:r>
          </w:p>
        </w:tc>
      </w:tr>
      <w:tr>
        <w:trPr>
          <w:cantSplit w:val="0"/>
          <w:trHeight w:val="54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D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Fonts w:ascii="PT Sans" w:cs="PT Sans" w:eastAsia="PT Sans" w:hAnsi="PT Sans"/>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D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D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Fonts w:ascii="PT Sans" w:cs="PT Sans" w:eastAsia="PT Sans" w:hAnsi="PT Sans"/>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D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D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Fonts w:ascii="PT Sans" w:cs="PT Sans" w:eastAsia="PT Sans" w:hAnsi="PT Sans"/>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D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D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Fonts w:ascii="PT Sans" w:cs="PT Sans" w:eastAsia="PT Sans" w:hAnsi="PT Sans"/>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D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r>
      <w:tr>
        <w:trPr>
          <w:cantSplit w:val="0"/>
          <w:trHeight w:val="54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D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Fonts w:ascii="PT Sans" w:cs="PT Sans" w:eastAsia="PT Sans" w:hAnsi="PT Sans"/>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D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D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Fonts w:ascii="PT Sans" w:cs="PT Sans" w:eastAsia="PT Sans" w:hAnsi="PT Sans"/>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D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D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Fonts w:ascii="PT Sans" w:cs="PT Sans" w:eastAsia="PT Sans" w:hAnsi="PT Sans"/>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D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D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Fonts w:ascii="PT Sans" w:cs="PT Sans" w:eastAsia="PT Sans" w:hAnsi="PT Sans"/>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D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r>
      <w:tr>
        <w:trPr>
          <w:cantSplit w:val="0"/>
          <w:trHeight w:val="54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D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Fonts w:ascii="PT Sans" w:cs="PT Sans" w:eastAsia="PT Sans" w:hAnsi="PT Sans"/>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D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D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Fonts w:ascii="PT Sans" w:cs="PT Sans" w:eastAsia="PT Sans" w:hAnsi="PT Sans"/>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D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D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Fonts w:ascii="PT Sans" w:cs="PT Sans" w:eastAsia="PT Sans" w:hAnsi="PT Sans"/>
                <w:rtl w:val="0"/>
              </w:rPr>
              <w:t xml:space="preserve">11</w:t>
            </w:r>
          </w:p>
        </w:tc>
        <w:tc>
          <w:tcPr>
            <w:shd w:fill="auto" w:val="clear"/>
            <w:tcMar>
              <w:top w:w="100.0" w:type="dxa"/>
              <w:left w:w="100.0" w:type="dxa"/>
              <w:bottom w:w="100.0" w:type="dxa"/>
              <w:right w:w="100.0" w:type="dxa"/>
            </w:tcMar>
            <w:vAlign w:val="top"/>
          </w:tcPr>
          <w:p w:rsidR="00000000" w:rsidDel="00000000" w:rsidP="00000000" w:rsidRDefault="00000000" w:rsidRPr="00000000" w14:paraId="00000D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D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Fonts w:ascii="PT Sans" w:cs="PT Sans" w:eastAsia="PT Sans" w:hAnsi="PT Sans"/>
                <w:rtl w:val="0"/>
              </w:rPr>
              <w:t xml:space="preserve">12</w:t>
            </w:r>
          </w:p>
        </w:tc>
        <w:tc>
          <w:tcPr>
            <w:shd w:fill="auto" w:val="clear"/>
            <w:tcMar>
              <w:top w:w="100.0" w:type="dxa"/>
              <w:left w:w="100.0" w:type="dxa"/>
              <w:bottom w:w="100.0" w:type="dxa"/>
              <w:right w:w="100.0" w:type="dxa"/>
            </w:tcMar>
            <w:vAlign w:val="top"/>
          </w:tcPr>
          <w:p w:rsidR="00000000" w:rsidDel="00000000" w:rsidP="00000000" w:rsidRDefault="00000000" w:rsidRPr="00000000" w14:paraId="00000D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r>
      <w:tr>
        <w:trPr>
          <w:cantSplit w:val="0"/>
          <w:trHeight w:val="54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D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Fonts w:ascii="PT Sans" w:cs="PT Sans" w:eastAsia="PT Sans" w:hAnsi="PT Sans"/>
                <w:rtl w:val="0"/>
              </w:rPr>
              <w:t xml:space="preserve">15</w:t>
            </w:r>
          </w:p>
        </w:tc>
        <w:tc>
          <w:tcPr>
            <w:shd w:fill="auto" w:val="clear"/>
            <w:tcMar>
              <w:top w:w="100.0" w:type="dxa"/>
              <w:left w:w="100.0" w:type="dxa"/>
              <w:bottom w:w="100.0" w:type="dxa"/>
              <w:right w:w="100.0" w:type="dxa"/>
            </w:tcMar>
            <w:vAlign w:val="top"/>
          </w:tcPr>
          <w:p w:rsidR="00000000" w:rsidDel="00000000" w:rsidP="00000000" w:rsidRDefault="00000000" w:rsidRPr="00000000" w14:paraId="00000D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D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Fonts w:ascii="PT Sans" w:cs="PT Sans" w:eastAsia="PT Sans" w:hAnsi="PT Sans"/>
                <w:rtl w:val="0"/>
              </w:rPr>
              <w:t xml:space="preserve">16</w:t>
            </w:r>
          </w:p>
        </w:tc>
        <w:tc>
          <w:tcPr>
            <w:shd w:fill="auto" w:val="clear"/>
            <w:tcMar>
              <w:top w:w="100.0" w:type="dxa"/>
              <w:left w:w="100.0" w:type="dxa"/>
              <w:bottom w:w="100.0" w:type="dxa"/>
              <w:right w:w="100.0" w:type="dxa"/>
            </w:tcMar>
            <w:vAlign w:val="top"/>
          </w:tcPr>
          <w:p w:rsidR="00000000" w:rsidDel="00000000" w:rsidP="00000000" w:rsidRDefault="00000000" w:rsidRPr="00000000" w14:paraId="00000D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D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Fonts w:ascii="PT Sans" w:cs="PT Sans" w:eastAsia="PT Sans" w:hAnsi="PT Sans"/>
                <w:rtl w:val="0"/>
              </w:rPr>
              <w:t xml:space="preserve">13</w:t>
            </w:r>
          </w:p>
        </w:tc>
        <w:tc>
          <w:tcPr>
            <w:shd w:fill="auto" w:val="clear"/>
            <w:tcMar>
              <w:top w:w="100.0" w:type="dxa"/>
              <w:left w:w="100.0" w:type="dxa"/>
              <w:bottom w:w="100.0" w:type="dxa"/>
              <w:right w:w="100.0" w:type="dxa"/>
            </w:tcMar>
            <w:vAlign w:val="top"/>
          </w:tcPr>
          <w:p w:rsidR="00000000" w:rsidDel="00000000" w:rsidP="00000000" w:rsidRDefault="00000000" w:rsidRPr="00000000" w14:paraId="00000D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D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Fonts w:ascii="PT Sans" w:cs="PT Sans" w:eastAsia="PT Sans" w:hAnsi="PT Sans"/>
                <w:rtl w:val="0"/>
              </w:rPr>
              <w:t xml:space="preserve">14</w:t>
            </w:r>
          </w:p>
        </w:tc>
        <w:tc>
          <w:tcPr>
            <w:shd w:fill="auto" w:val="clear"/>
            <w:tcMar>
              <w:top w:w="100.0" w:type="dxa"/>
              <w:left w:w="100.0" w:type="dxa"/>
              <w:bottom w:w="100.0" w:type="dxa"/>
              <w:right w:w="100.0" w:type="dxa"/>
            </w:tcMar>
            <w:vAlign w:val="top"/>
          </w:tcPr>
          <w:p w:rsidR="00000000" w:rsidDel="00000000" w:rsidP="00000000" w:rsidRDefault="00000000" w:rsidRPr="00000000" w14:paraId="00000D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r>
      <w:tr>
        <w:trPr>
          <w:cantSplit w:val="0"/>
          <w:trHeight w:val="54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D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Fonts w:ascii="PT Sans" w:cs="PT Sans" w:eastAsia="PT Sans" w:hAnsi="PT Sans"/>
                <w:rtl w:val="0"/>
              </w:rPr>
              <w:t xml:space="preserve">18</w:t>
            </w:r>
          </w:p>
        </w:tc>
        <w:tc>
          <w:tcPr>
            <w:shd w:fill="auto" w:val="clear"/>
            <w:tcMar>
              <w:top w:w="100.0" w:type="dxa"/>
              <w:left w:w="100.0" w:type="dxa"/>
              <w:bottom w:w="100.0" w:type="dxa"/>
              <w:right w:w="100.0" w:type="dxa"/>
            </w:tcMar>
            <w:vAlign w:val="top"/>
          </w:tcPr>
          <w:p w:rsidR="00000000" w:rsidDel="00000000" w:rsidP="00000000" w:rsidRDefault="00000000" w:rsidRPr="00000000" w14:paraId="00000D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D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Fonts w:ascii="PT Sans" w:cs="PT Sans" w:eastAsia="PT Sans" w:hAnsi="PT Sans"/>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D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D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Fonts w:ascii="PT Sans" w:cs="PT Sans" w:eastAsia="PT Sans" w:hAnsi="PT Sans"/>
                <w:rtl w:val="0"/>
              </w:rPr>
              <w:t xml:space="preserve">19</w:t>
            </w:r>
          </w:p>
        </w:tc>
        <w:tc>
          <w:tcPr>
            <w:shd w:fill="auto" w:val="clear"/>
            <w:tcMar>
              <w:top w:w="100.0" w:type="dxa"/>
              <w:left w:w="100.0" w:type="dxa"/>
              <w:bottom w:w="100.0" w:type="dxa"/>
              <w:right w:w="100.0" w:type="dxa"/>
            </w:tcMar>
            <w:vAlign w:val="top"/>
          </w:tcPr>
          <w:p w:rsidR="00000000" w:rsidDel="00000000" w:rsidP="00000000" w:rsidRDefault="00000000" w:rsidRPr="00000000" w14:paraId="00000D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D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Fonts w:ascii="PT Sans" w:cs="PT Sans" w:eastAsia="PT Sans" w:hAnsi="PT Sans"/>
                <w:rtl w:val="0"/>
              </w:rPr>
              <w:t xml:space="preserve">17</w:t>
            </w:r>
          </w:p>
        </w:tc>
        <w:tc>
          <w:tcPr>
            <w:shd w:fill="auto" w:val="clear"/>
            <w:tcMar>
              <w:top w:w="100.0" w:type="dxa"/>
              <w:left w:w="100.0" w:type="dxa"/>
              <w:bottom w:w="100.0" w:type="dxa"/>
              <w:right w:w="100.0" w:type="dxa"/>
            </w:tcMar>
            <w:vAlign w:val="top"/>
          </w:tcPr>
          <w:p w:rsidR="00000000" w:rsidDel="00000000" w:rsidP="00000000" w:rsidRDefault="00000000" w:rsidRPr="00000000" w14:paraId="00000D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r>
      <w:tr>
        <w:trPr>
          <w:cantSplit w:val="0"/>
          <w:trHeight w:val="54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D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Fonts w:ascii="PT Sans" w:cs="PT Sans" w:eastAsia="PT Sans" w:hAnsi="PT Sans"/>
                <w:rtl w:val="0"/>
              </w:rPr>
              <w:t xml:space="preserve">21</w:t>
            </w:r>
          </w:p>
        </w:tc>
        <w:tc>
          <w:tcPr>
            <w:shd w:fill="auto" w:val="clear"/>
            <w:tcMar>
              <w:top w:w="100.0" w:type="dxa"/>
              <w:left w:w="100.0" w:type="dxa"/>
              <w:bottom w:w="100.0" w:type="dxa"/>
              <w:right w:w="100.0" w:type="dxa"/>
            </w:tcMar>
            <w:vAlign w:val="top"/>
          </w:tcPr>
          <w:p w:rsidR="00000000" w:rsidDel="00000000" w:rsidP="00000000" w:rsidRDefault="00000000" w:rsidRPr="00000000" w14:paraId="00000D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D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Fonts w:ascii="PT Sans" w:cs="PT Sans" w:eastAsia="PT Sans" w:hAnsi="PT Sans"/>
                <w:rtl w:val="0"/>
              </w:rPr>
              <w:t xml:space="preserve">23</w:t>
            </w:r>
          </w:p>
        </w:tc>
        <w:tc>
          <w:tcPr>
            <w:shd w:fill="auto" w:val="clear"/>
            <w:tcMar>
              <w:top w:w="100.0" w:type="dxa"/>
              <w:left w:w="100.0" w:type="dxa"/>
              <w:bottom w:w="100.0" w:type="dxa"/>
              <w:right w:w="100.0" w:type="dxa"/>
            </w:tcMar>
            <w:vAlign w:val="top"/>
          </w:tcPr>
          <w:p w:rsidR="00000000" w:rsidDel="00000000" w:rsidP="00000000" w:rsidRDefault="00000000" w:rsidRPr="00000000" w14:paraId="00000D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D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Fonts w:ascii="PT Sans" w:cs="PT Sans" w:eastAsia="PT Sans" w:hAnsi="PT Sans"/>
                <w:rtl w:val="0"/>
              </w:rPr>
              <w:t xml:space="preserve">24</w:t>
            </w:r>
          </w:p>
        </w:tc>
        <w:tc>
          <w:tcPr>
            <w:shd w:fill="auto" w:val="clear"/>
            <w:tcMar>
              <w:top w:w="100.0" w:type="dxa"/>
              <w:left w:w="100.0" w:type="dxa"/>
              <w:bottom w:w="100.0" w:type="dxa"/>
              <w:right w:w="100.0" w:type="dxa"/>
            </w:tcMar>
            <w:vAlign w:val="top"/>
          </w:tcPr>
          <w:p w:rsidR="00000000" w:rsidDel="00000000" w:rsidP="00000000" w:rsidRDefault="00000000" w:rsidRPr="00000000" w14:paraId="00000D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D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Fonts w:ascii="PT Sans" w:cs="PT Sans" w:eastAsia="PT Sans" w:hAnsi="PT Sans"/>
                <w:rtl w:val="0"/>
              </w:rPr>
              <w:t xml:space="preserve">22</w:t>
            </w:r>
          </w:p>
        </w:tc>
        <w:tc>
          <w:tcPr>
            <w:shd w:fill="auto" w:val="clear"/>
            <w:tcMar>
              <w:top w:w="100.0" w:type="dxa"/>
              <w:left w:w="100.0" w:type="dxa"/>
              <w:bottom w:w="100.0" w:type="dxa"/>
              <w:right w:w="100.0" w:type="dxa"/>
            </w:tcMar>
            <w:vAlign w:val="top"/>
          </w:tcPr>
          <w:p w:rsidR="00000000" w:rsidDel="00000000" w:rsidP="00000000" w:rsidRDefault="00000000" w:rsidRPr="00000000" w14:paraId="00000D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r>
      <w:tr>
        <w:trPr>
          <w:cantSplit w:val="0"/>
          <w:trHeight w:val="54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D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Fonts w:ascii="PT Sans" w:cs="PT Sans" w:eastAsia="PT Sans" w:hAnsi="PT Sans"/>
                <w:rtl w:val="0"/>
              </w:rPr>
              <w:t xml:space="preserve">27</w:t>
            </w:r>
          </w:p>
        </w:tc>
        <w:tc>
          <w:tcPr>
            <w:shd w:fill="auto" w:val="clear"/>
            <w:tcMar>
              <w:top w:w="100.0" w:type="dxa"/>
              <w:left w:w="100.0" w:type="dxa"/>
              <w:bottom w:w="100.0" w:type="dxa"/>
              <w:right w:w="100.0" w:type="dxa"/>
            </w:tcMar>
            <w:vAlign w:val="top"/>
          </w:tcPr>
          <w:p w:rsidR="00000000" w:rsidDel="00000000" w:rsidP="00000000" w:rsidRDefault="00000000" w:rsidRPr="00000000" w14:paraId="00000D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D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Fonts w:ascii="PT Sans" w:cs="PT Sans" w:eastAsia="PT Sans" w:hAnsi="PT Sans"/>
                <w:rtl w:val="0"/>
              </w:rPr>
              <w:t xml:space="preserve">28</w:t>
            </w:r>
          </w:p>
        </w:tc>
        <w:tc>
          <w:tcPr>
            <w:shd w:fill="auto" w:val="clear"/>
            <w:tcMar>
              <w:top w:w="100.0" w:type="dxa"/>
              <w:left w:w="100.0" w:type="dxa"/>
              <w:bottom w:w="100.0" w:type="dxa"/>
              <w:right w:w="100.0" w:type="dxa"/>
            </w:tcMar>
            <w:vAlign w:val="top"/>
          </w:tcPr>
          <w:p w:rsidR="00000000" w:rsidDel="00000000" w:rsidP="00000000" w:rsidRDefault="00000000" w:rsidRPr="00000000" w14:paraId="00000D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D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Fonts w:ascii="PT Sans" w:cs="PT Sans" w:eastAsia="PT Sans" w:hAnsi="PT Sans"/>
                <w:rtl w:val="0"/>
              </w:rPr>
              <w:t xml:space="preserve">25</w:t>
            </w:r>
          </w:p>
        </w:tc>
        <w:tc>
          <w:tcPr>
            <w:shd w:fill="auto" w:val="clear"/>
            <w:tcMar>
              <w:top w:w="100.0" w:type="dxa"/>
              <w:left w:w="100.0" w:type="dxa"/>
              <w:bottom w:w="100.0" w:type="dxa"/>
              <w:right w:w="100.0" w:type="dxa"/>
            </w:tcMar>
            <w:vAlign w:val="top"/>
          </w:tcPr>
          <w:p w:rsidR="00000000" w:rsidDel="00000000" w:rsidP="00000000" w:rsidRDefault="00000000" w:rsidRPr="00000000" w14:paraId="00000D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D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Fonts w:ascii="PT Sans" w:cs="PT Sans" w:eastAsia="PT Sans" w:hAnsi="PT Sans"/>
                <w:rtl w:val="0"/>
              </w:rPr>
              <w:t xml:space="preserve">26</w:t>
            </w:r>
          </w:p>
        </w:tc>
        <w:tc>
          <w:tcPr>
            <w:shd w:fill="auto" w:val="clear"/>
            <w:tcMar>
              <w:top w:w="100.0" w:type="dxa"/>
              <w:left w:w="100.0" w:type="dxa"/>
              <w:bottom w:w="100.0" w:type="dxa"/>
              <w:right w:w="100.0" w:type="dxa"/>
            </w:tcMar>
            <w:vAlign w:val="top"/>
          </w:tcPr>
          <w:p w:rsidR="00000000" w:rsidDel="00000000" w:rsidP="00000000" w:rsidRDefault="00000000" w:rsidRPr="00000000" w14:paraId="00000D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r>
      <w:tr>
        <w:trPr>
          <w:cantSplit w:val="0"/>
          <w:trHeight w:val="54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D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Fonts w:ascii="PT Sans" w:cs="PT Sans" w:eastAsia="PT Sans" w:hAnsi="PT Sans"/>
                <w:rtl w:val="0"/>
              </w:rPr>
              <w:t xml:space="preserve">29</w:t>
            </w:r>
          </w:p>
        </w:tc>
        <w:tc>
          <w:tcPr>
            <w:shd w:fill="auto" w:val="clear"/>
            <w:tcMar>
              <w:top w:w="100.0" w:type="dxa"/>
              <w:left w:w="100.0" w:type="dxa"/>
              <w:bottom w:w="100.0" w:type="dxa"/>
              <w:right w:w="100.0" w:type="dxa"/>
            </w:tcMar>
            <w:vAlign w:val="top"/>
          </w:tcPr>
          <w:p w:rsidR="00000000" w:rsidDel="00000000" w:rsidP="00000000" w:rsidRDefault="00000000" w:rsidRPr="00000000" w14:paraId="00000D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D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Fonts w:ascii="PT Sans" w:cs="PT Sans" w:eastAsia="PT Sans" w:hAnsi="PT Sans"/>
                <w:rtl w:val="0"/>
              </w:rPr>
              <w:t xml:space="preserve">31</w:t>
            </w:r>
          </w:p>
        </w:tc>
        <w:tc>
          <w:tcPr>
            <w:shd w:fill="auto" w:val="clear"/>
            <w:tcMar>
              <w:top w:w="100.0" w:type="dxa"/>
              <w:left w:w="100.0" w:type="dxa"/>
              <w:bottom w:w="100.0" w:type="dxa"/>
              <w:right w:w="100.0" w:type="dxa"/>
            </w:tcMar>
            <w:vAlign w:val="top"/>
          </w:tcPr>
          <w:p w:rsidR="00000000" w:rsidDel="00000000" w:rsidP="00000000" w:rsidRDefault="00000000" w:rsidRPr="00000000" w14:paraId="00000D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D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Fonts w:ascii="PT Sans" w:cs="PT Sans" w:eastAsia="PT Sans" w:hAnsi="PT Sans"/>
                <w:rtl w:val="0"/>
              </w:rPr>
              <w:t xml:space="preserve">30</w:t>
            </w:r>
          </w:p>
        </w:tc>
        <w:tc>
          <w:tcPr>
            <w:shd w:fill="auto" w:val="clear"/>
            <w:tcMar>
              <w:top w:w="100.0" w:type="dxa"/>
              <w:left w:w="100.0" w:type="dxa"/>
              <w:bottom w:w="100.0" w:type="dxa"/>
              <w:right w:w="100.0" w:type="dxa"/>
            </w:tcMar>
            <w:vAlign w:val="top"/>
          </w:tcPr>
          <w:p w:rsidR="00000000" w:rsidDel="00000000" w:rsidP="00000000" w:rsidRDefault="00000000" w:rsidRPr="00000000" w14:paraId="00000D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D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Fonts w:ascii="PT Sans" w:cs="PT Sans" w:eastAsia="PT Sans" w:hAnsi="PT Sans"/>
                <w:rtl w:val="0"/>
              </w:rPr>
              <w:t xml:space="preserve">32</w:t>
            </w:r>
          </w:p>
        </w:tc>
        <w:tc>
          <w:tcPr>
            <w:shd w:fill="auto" w:val="clear"/>
            <w:tcMar>
              <w:top w:w="100.0" w:type="dxa"/>
              <w:left w:w="100.0" w:type="dxa"/>
              <w:bottom w:w="100.0" w:type="dxa"/>
              <w:right w:w="100.0" w:type="dxa"/>
            </w:tcMar>
            <w:vAlign w:val="top"/>
          </w:tcPr>
          <w:p w:rsidR="00000000" w:rsidDel="00000000" w:rsidP="00000000" w:rsidRDefault="00000000" w:rsidRPr="00000000" w14:paraId="00000D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r>
      <w:tr>
        <w:trPr>
          <w:cantSplit w:val="0"/>
          <w:trHeight w:val="54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b w:val="1"/>
              </w:rPr>
            </w:pPr>
            <w:r w:rsidDel="00000000" w:rsidR="00000000" w:rsidRPr="00000000">
              <w:rPr>
                <w:rFonts w:ascii="PT Sans" w:cs="PT Sans" w:eastAsia="PT Sans" w:hAnsi="PT Sans"/>
                <w:b w:val="1"/>
                <w:rtl w:val="0"/>
              </w:rPr>
              <w:t xml:space="preserve">TOTAL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D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D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D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D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D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D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D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D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rPr>
            </w:pPr>
            <w:r w:rsidDel="00000000" w:rsidR="00000000" w:rsidRPr="00000000">
              <w:rPr>
                <w:rtl w:val="0"/>
              </w:rPr>
            </w:r>
          </w:p>
        </w:tc>
      </w:tr>
    </w:tbl>
    <w:p w:rsidR="00000000" w:rsidDel="00000000" w:rsidP="00000000" w:rsidRDefault="00000000" w:rsidRPr="00000000" w14:paraId="00000DF8">
      <w:pPr>
        <w:rPr>
          <w:rFonts w:ascii="PT Sans" w:cs="PT Sans" w:eastAsia="PT Sans" w:hAnsi="PT Sans"/>
        </w:rPr>
      </w:pPr>
      <w:r w:rsidDel="00000000" w:rsidR="00000000" w:rsidRPr="00000000">
        <w:rPr>
          <w:rtl w:val="0"/>
        </w:rPr>
      </w:r>
    </w:p>
    <w:p w:rsidR="00000000" w:rsidDel="00000000" w:rsidP="00000000" w:rsidRDefault="00000000" w:rsidRPr="00000000" w14:paraId="00000DF9">
      <w:pPr>
        <w:spacing w:after="100" w:before="100" w:line="360" w:lineRule="auto"/>
        <w:jc w:val="both"/>
        <w:rPr>
          <w:rFonts w:ascii="PT Sans" w:cs="PT Sans" w:eastAsia="PT Sans" w:hAnsi="PT Sans"/>
          <w:b w:val="1"/>
        </w:rPr>
      </w:pPr>
      <w:r w:rsidDel="00000000" w:rsidR="00000000" w:rsidRPr="00000000">
        <w:rPr>
          <w:rFonts w:ascii="PT Sans" w:cs="PT Sans" w:eastAsia="PT Sans" w:hAnsi="PT Sans"/>
          <w:b w:val="1"/>
          <w:rtl w:val="0"/>
        </w:rPr>
        <w:t xml:space="preserve">Legend</w:t>
      </w:r>
    </w:p>
    <w:p w:rsidR="00000000" w:rsidDel="00000000" w:rsidP="00000000" w:rsidRDefault="00000000" w:rsidRPr="00000000" w14:paraId="00000DFA">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The highest score of one of the four stages indicates at what stage a team works. If the highest score is 32 or more, this means the team's current stage.</w:t>
      </w:r>
    </w:p>
    <w:p w:rsidR="00000000" w:rsidDel="00000000" w:rsidP="00000000" w:rsidRDefault="00000000" w:rsidRPr="00000000" w14:paraId="00000DFB">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The lowest score among the rest three stages means that a team is not in this state. If your lowest score is 16 or less, it strongly indicates that a team is not working as it might in that particular stage.</w:t>
      </w:r>
    </w:p>
    <w:p w:rsidR="00000000" w:rsidDel="00000000" w:rsidP="00000000" w:rsidRDefault="00000000" w:rsidRPr="00000000" w14:paraId="00000DFC">
      <w:pPr>
        <w:spacing w:after="100" w:before="100" w:line="360" w:lineRule="auto"/>
        <w:jc w:val="both"/>
        <w:rPr>
          <w:rFonts w:ascii="PT Sans" w:cs="PT Sans" w:eastAsia="PT Sans" w:hAnsi="PT Sans"/>
        </w:rPr>
      </w:pPr>
      <w:r w:rsidDel="00000000" w:rsidR="00000000" w:rsidRPr="00000000">
        <w:rPr>
          <w:rFonts w:ascii="PT Sans" w:cs="PT Sans" w:eastAsia="PT Sans" w:hAnsi="PT Sans"/>
          <w:rtl w:val="0"/>
        </w:rPr>
        <w:t xml:space="preserve">When the two scores are very close (up to 5 points difference), a team is probably going through a transition phase from left to right.</w:t>
      </w:r>
    </w:p>
    <w:p w:rsidR="00000000" w:rsidDel="00000000" w:rsidP="00000000" w:rsidRDefault="00000000" w:rsidRPr="00000000" w14:paraId="00000DFD">
      <w:pPr>
        <w:spacing w:after="100" w:before="100" w:line="360" w:lineRule="auto"/>
        <w:jc w:val="both"/>
        <w:rPr>
          <w:rFonts w:ascii="PT Sans" w:cs="PT Sans" w:eastAsia="PT Sans" w:hAnsi="PT Sans"/>
          <w:b w:val="1"/>
        </w:rPr>
      </w:pPr>
      <w:r w:rsidDel="00000000" w:rsidR="00000000" w:rsidRPr="00000000">
        <w:rPr>
          <w:rFonts w:ascii="PT Sans" w:cs="PT Sans" w:eastAsia="PT Sans" w:hAnsi="PT Sans"/>
          <w:rtl w:val="0"/>
        </w:rPr>
        <w:t xml:space="preserve">If there is only a tiny difference between three or four stages (up to 5 points), there is no clear perception of what is happening in a team, performance is very volatile, or a team is in the Storming stage.</w:t>
      </w:r>
      <w:r w:rsidDel="00000000" w:rsidR="00000000" w:rsidRPr="00000000">
        <w:rPr>
          <w:rtl w:val="0"/>
        </w:rPr>
      </w:r>
    </w:p>
    <w:sectPr>
      <w:footerReference r:id="rId167" w:type="default"/>
      <w:type w:val="nextPage"/>
      <w:pgSz w:h="15840" w:w="12240" w:orient="portrait"/>
      <w:pgMar w:bottom="1440" w:top="1886.4" w:left="1440" w:right="1440" w:header="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Arial Unicode MS"/>
  <w:font w:name="PT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DFE">
    <w:pPr>
      <w:pageBreakBefore w:val="0"/>
      <w:pBdr>
        <w:top w:space="0" w:sz="0" w:val="nil"/>
        <w:left w:space="0" w:sz="0" w:val="nil"/>
        <w:bottom w:space="0" w:sz="0" w:val="nil"/>
        <w:right w:space="0" w:sz="0" w:val="nil"/>
        <w:between w:space="0" w:sz="0" w:val="nil"/>
      </w:pBdr>
      <w:shd w:fill="auto" w:val="clear"/>
      <w:rPr>
        <w:rFonts w:ascii="PT Sans" w:cs="PT Sans" w:eastAsia="PT Sans" w:hAnsi="PT Sans"/>
        <w:color w:val="999999"/>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FF">
    <w:pPr>
      <w:pageBreakBefore w:val="0"/>
      <w:pBdr>
        <w:top w:space="0" w:sz="0" w:val="nil"/>
        <w:left w:space="0" w:sz="0" w:val="nil"/>
        <w:bottom w:space="0" w:sz="0" w:val="nil"/>
        <w:right w:space="0" w:sz="0" w:val="nil"/>
        <w:between w:space="0" w:sz="0" w:val="nil"/>
      </w:pBdr>
      <w:shd w:fill="auto" w:val="clear"/>
      <w:tabs>
        <w:tab w:val="left" w:leader="none" w:pos="7560"/>
      </w:tabs>
      <w:jc w:val="right"/>
      <w:rPr>
        <w:rFonts w:ascii="PT Sans" w:cs="PT Sans" w:eastAsia="PT Sans" w:hAnsi="PT Sans"/>
        <w:color w:val="666666"/>
        <w:sz w:val="16"/>
        <w:szCs w:val="16"/>
      </w:rPr>
    </w:pPr>
    <w:r w:rsidDel="00000000" w:rsidR="00000000" w:rsidRPr="00000000">
      <w:rPr>
        <w:rFonts w:ascii="PT Sans" w:cs="PT Sans" w:eastAsia="PT Sans" w:hAnsi="PT Sans"/>
        <w:color w:val="666666"/>
        <w:sz w:val="16"/>
        <w:szCs w:val="16"/>
        <w:rtl w:val="0"/>
      </w:rPr>
      <w:t xml:space="preserve">DevCom Consulting LLC</w:t>
    </w:r>
  </w:p>
  <w:p w:rsidR="00000000" w:rsidDel="00000000" w:rsidP="00000000" w:rsidRDefault="00000000" w:rsidRPr="00000000" w14:paraId="00000E00">
    <w:pPr>
      <w:pageBreakBefore w:val="0"/>
      <w:pBdr>
        <w:top w:space="0" w:sz="0" w:val="nil"/>
        <w:left w:space="0" w:sz="0" w:val="nil"/>
        <w:bottom w:space="0" w:sz="0" w:val="nil"/>
        <w:right w:space="0" w:sz="0" w:val="nil"/>
        <w:between w:space="0" w:sz="0" w:val="nil"/>
      </w:pBdr>
      <w:shd w:fill="auto" w:val="clear"/>
      <w:tabs>
        <w:tab w:val="left" w:leader="none" w:pos="7560"/>
      </w:tabs>
      <w:jc w:val="right"/>
      <w:rPr>
        <w:rFonts w:ascii="PT Sans" w:cs="PT Sans" w:eastAsia="PT Sans" w:hAnsi="PT Sans"/>
      </w:rPr>
    </w:pPr>
    <w:hyperlink r:id="rId1">
      <w:r w:rsidDel="00000000" w:rsidR="00000000" w:rsidRPr="00000000">
        <w:rPr>
          <w:rFonts w:ascii="PT Sans" w:cs="PT Sans" w:eastAsia="PT Sans" w:hAnsi="PT Sans"/>
          <w:color w:val="1155cc"/>
          <w:sz w:val="16"/>
          <w:szCs w:val="16"/>
          <w:u w:val="single"/>
          <w:rtl w:val="0"/>
        </w:rPr>
        <w:t xml:space="preserve">http://devcom.com</w:t>
      </w:r>
    </w:hyperlink>
    <w:r w:rsidDel="00000000" w:rsidR="00000000" w:rsidRPr="00000000">
      <w:rPr>
        <w:rFonts w:ascii="PT Sans" w:cs="PT Sans" w:eastAsia="PT Sans" w:hAnsi="PT Sans"/>
        <w:color w:val="666666"/>
        <w:sz w:val="16"/>
        <w:szCs w:val="16"/>
        <w:rtl w:val="0"/>
      </w:rPr>
      <w:t xml:space="preserve"> </w:t>
    </w:r>
    <w:r w:rsidDel="00000000" w:rsidR="00000000" w:rsidRPr="00000000">
      <w:rPr>
        <w:rtl w:val="0"/>
      </w:rPr>
    </w:r>
  </w:p>
  <w:p w:rsidR="00000000" w:rsidDel="00000000" w:rsidP="00000000" w:rsidRDefault="00000000" w:rsidRPr="00000000" w14:paraId="00000E01">
    <w:pPr>
      <w:pageBreakBefore w:val="0"/>
      <w:pBdr>
        <w:top w:space="0" w:sz="0" w:val="nil"/>
        <w:left w:space="0" w:sz="0" w:val="nil"/>
        <w:bottom w:space="0" w:sz="0" w:val="nil"/>
        <w:right w:space="0" w:sz="0" w:val="nil"/>
        <w:between w:space="0" w:sz="0" w:val="nil"/>
      </w:pBdr>
      <w:shd w:fill="auto" w:val="clear"/>
      <w:tabs>
        <w:tab w:val="left" w:leader="none" w:pos="7560"/>
      </w:tabs>
      <w:jc w:val="right"/>
      <w:rPr>
        <w:rFonts w:ascii="PT Sans" w:cs="PT Sans" w:eastAsia="PT Sans" w:hAnsi="PT Sans"/>
        <w:color w:val="666666"/>
        <w:sz w:val="16"/>
        <w:szCs w:val="16"/>
      </w:rPr>
    </w:pPr>
    <w:r w:rsidDel="00000000" w:rsidR="00000000" w:rsidRPr="00000000">
      <w:rPr>
        <w:rtl w:val="0"/>
      </w:rPr>
    </w:r>
  </w:p>
  <w:p w:rsidR="00000000" w:rsidDel="00000000" w:rsidP="00000000" w:rsidRDefault="00000000" w:rsidRPr="00000000" w14:paraId="00000E02">
    <w:pPr>
      <w:keepNext w:val="0"/>
      <w:keepLines w:val="0"/>
      <w:pageBreakBefore w:val="0"/>
      <w:widowControl w:val="0"/>
      <w:pBdr>
        <w:top w:space="0" w:sz="0" w:val="nil"/>
        <w:left w:space="0" w:sz="0" w:val="nil"/>
        <w:bottom w:space="0" w:sz="0" w:val="nil"/>
        <w:right w:space="0" w:sz="0" w:val="nil"/>
        <w:between w:space="0" w:sz="0" w:val="nil"/>
      </w:pBdr>
      <w:shd w:fill="auto" w:val="clear"/>
      <w:jc w:val="righ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E0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E0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247650</wp:posOffset>
          </wp:positionV>
          <wp:extent cx="1581150" cy="381000"/>
          <wp:effectExtent b="0" l="0" r="0" t="0"/>
          <wp:wrapSquare wrapText="bothSides" distB="114300" distT="114300" distL="114300" distR="114300"/>
          <wp:docPr descr="DevCom _Logo (Blue).png" id="19" name="image15.png"/>
          <a:graphic>
            <a:graphicData uri="http://schemas.openxmlformats.org/drawingml/2006/picture">
              <pic:pic>
                <pic:nvPicPr>
                  <pic:cNvPr descr="DevCom _Logo (Blue).png" id="0" name="image15.png"/>
                  <pic:cNvPicPr preferRelativeResize="0"/>
                </pic:nvPicPr>
                <pic:blipFill>
                  <a:blip r:embed="rId1"/>
                  <a:srcRect b="0" l="0" r="0" t="0"/>
                  <a:stretch>
                    <a:fillRect/>
                  </a:stretch>
                </pic:blipFill>
                <pic:spPr>
                  <a:xfrm>
                    <a:off x="0" y="0"/>
                    <a:ext cx="1581150" cy="381000"/>
                  </a:xfrm>
                  <a:prstGeom prst="rect"/>
                  <a:ln/>
                </pic:spPr>
              </pic:pic>
            </a:graphicData>
          </a:graphic>
        </wp:anchor>
      </w:drawing>
    </w:r>
  </w:p>
  <w:p w:rsidR="00000000" w:rsidDel="00000000" w:rsidP="00000000" w:rsidRDefault="00000000" w:rsidRPr="00000000" w14:paraId="00000E04">
    <w:pPr>
      <w:tabs>
        <w:tab w:val="right" w:leader="none" w:pos="7830"/>
      </w:tabs>
      <w:spacing w:after="0" w:before="0" w:lineRule="auto"/>
      <w:jc w:val="right"/>
      <w:rPr>
        <w:rFonts w:ascii="PT Sans" w:cs="PT Sans" w:eastAsia="PT Sans" w:hAnsi="PT Sans"/>
        <w:color w:val="666666"/>
        <w:sz w:val="16"/>
        <w:szCs w:val="16"/>
      </w:rPr>
    </w:pPr>
    <w:r w:rsidDel="00000000" w:rsidR="00000000" w:rsidRPr="00000000">
      <w:rPr>
        <w:rFonts w:ascii="PT Sans" w:cs="PT Sans" w:eastAsia="PT Sans" w:hAnsi="PT Sans"/>
        <w:color w:val="666666"/>
        <w:sz w:val="16"/>
        <w:szCs w:val="16"/>
        <w:rtl w:val="0"/>
      </w:rPr>
      <w:t xml:space="preserve">Project Management Course</w:t>
    </w:r>
  </w:p>
  <w:p w:rsidR="00000000" w:rsidDel="00000000" w:rsidP="00000000" w:rsidRDefault="00000000" w:rsidRPr="00000000" w14:paraId="00000E0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7830"/>
      </w:tabs>
      <w:spacing w:after="0" w:before="0" w:line="276" w:lineRule="auto"/>
      <w:ind w:left="0" w:right="0" w:firstLine="0"/>
      <w:jc w:val="right"/>
      <w:rPr>
        <w:rFonts w:ascii="PT Sans" w:cs="PT Sans" w:eastAsia="PT Sans" w:hAnsi="PT Sans"/>
        <w:i w:val="0"/>
        <w:color w:val="666666"/>
        <w:sz w:val="16"/>
        <w:szCs w:val="16"/>
      </w:rPr>
    </w:pPr>
    <w:r w:rsidDel="00000000" w:rsidR="00000000" w:rsidRPr="00000000">
      <w:rPr>
        <w:rFonts w:ascii="PT Sans" w:cs="PT Sans" w:eastAsia="PT Sans" w:hAnsi="PT Sans"/>
        <w:i w:val="0"/>
        <w:color w:val="666666"/>
        <w:sz w:val="16"/>
        <w:szCs w:val="16"/>
        <w:rtl w:val="0"/>
      </w:rPr>
      <w:t xml:space="preserve">Page </w:t>
    </w:r>
    <w:r w:rsidDel="00000000" w:rsidR="00000000" w:rsidRPr="00000000">
      <w:rPr>
        <w:rFonts w:ascii="PT Sans" w:cs="PT Sans" w:eastAsia="PT Sans" w:hAnsi="PT Sans"/>
        <w:i w:val="0"/>
        <w:color w:val="666666"/>
        <w:sz w:val="16"/>
        <w:szCs w:val="16"/>
      </w:rPr>
      <w:fldChar w:fldCharType="begin"/>
      <w:instrText xml:space="preserve">PAGE</w:instrText>
      <w:fldChar w:fldCharType="separate"/>
      <w:fldChar w:fldCharType="end"/>
    </w:r>
    <w:r w:rsidDel="00000000" w:rsidR="00000000" w:rsidRPr="00000000">
      <w:rPr>
        <w:rFonts w:ascii="PT Sans" w:cs="PT Sans" w:eastAsia="PT Sans" w:hAnsi="PT Sans"/>
        <w:i w:val="0"/>
        <w:color w:val="666666"/>
        <w:sz w:val="16"/>
        <w:szCs w:val="16"/>
        <w:rtl w:val="0"/>
      </w:rPr>
      <w:t xml:space="preserve"> of </w:t>
    </w:r>
    <w:r w:rsidDel="00000000" w:rsidR="00000000" w:rsidRPr="00000000">
      <w:rPr>
        <w:rFonts w:ascii="PT Sans" w:cs="PT Sans" w:eastAsia="PT Sans" w:hAnsi="PT Sans"/>
        <w:i w:val="0"/>
        <w:color w:val="666666"/>
        <w:sz w:val="16"/>
        <w:szCs w:val="16"/>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E06">
    <w:pPr>
      <w:rPr/>
    </w:pPr>
    <w:r w:rsidDel="00000000" w:rsidR="00000000" w:rsidRPr="00000000">
      <w:rPr>
        <w:rtl w:val="0"/>
      </w:rPr>
    </w:r>
  </w:p>
  <w:p w:rsidR="00000000" w:rsidDel="00000000" w:rsidP="00000000" w:rsidRDefault="00000000" w:rsidRPr="00000000" w14:paraId="00000E07">
    <w:pPr>
      <w:rPr/>
    </w:pPr>
    <w:r w:rsidDel="00000000" w:rsidR="00000000" w:rsidRPr="00000000">
      <w:rPr>
        <w:rtl w:val="0"/>
      </w:rPr>
    </w:r>
  </w:p>
  <w:p w:rsidR="00000000" w:rsidDel="00000000" w:rsidP="00000000" w:rsidRDefault="00000000" w:rsidRPr="00000000" w14:paraId="00000E0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E0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0" w:firstLine="0"/>
      </w:pPr>
      <w:rPr>
        <w:rFonts w:ascii="PT Sans" w:cs="PT Sans" w:eastAsia="PT Sans" w:hAnsi="PT Sans"/>
        <w:b w:val="0"/>
        <w:i w:val="0"/>
        <w:smallCaps w:val="0"/>
        <w:strike w:val="0"/>
        <w:color w:val="2a2e34"/>
        <w:sz w:val="22"/>
        <w:szCs w:val="22"/>
        <w:u w:val="none"/>
        <w:shd w:fill="auto" w:val="clear"/>
        <w:vertAlign w:val="baseline"/>
      </w:rPr>
    </w:lvl>
    <w:lvl w:ilvl="1">
      <w:start w:val="1"/>
      <w:numFmt w:val="lowerLetter"/>
      <w:lvlText w:val="%2."/>
      <w:lvlJc w:val="left"/>
      <w:pPr>
        <w:ind w:left="0" w:firstLine="0"/>
      </w:pPr>
      <w:rPr>
        <w:rFonts w:ascii="PT Sans" w:cs="PT Sans" w:eastAsia="PT Sans" w:hAnsi="PT Sans"/>
        <w:b w:val="0"/>
      </w:rPr>
    </w:lvl>
    <w:lvl w:ilvl="2">
      <w:start w:val="1"/>
      <w:numFmt w:val="lowerRoman"/>
      <w:lvlText w:val="%3."/>
      <w:lvlJc w:val="right"/>
      <w:pPr>
        <w:ind w:left="0" w:firstLine="0"/>
      </w:pPr>
      <w:rPr>
        <w:rFonts w:ascii="PT Sans" w:cs="PT Sans" w:eastAsia="PT Sans" w:hAnsi="PT Sans"/>
        <w:b w:val="0"/>
      </w:rPr>
    </w:lvl>
    <w:lvl w:ilvl="3">
      <w:start w:val="1"/>
      <w:numFmt w:val="decimal"/>
      <w:lvlText w:val="%4."/>
      <w:lvlJc w:val="left"/>
      <w:pPr>
        <w:ind w:left="0" w:firstLine="0"/>
      </w:pPr>
      <w:rPr/>
    </w:lvl>
    <w:lvl w:ilvl="4">
      <w:start w:val="1"/>
      <w:numFmt w:val="lowerLetter"/>
      <w:lvlText w:val="%5."/>
      <w:lvlJc w:val="left"/>
      <w:pPr>
        <w:ind w:left="0" w:firstLine="0"/>
      </w:pPr>
      <w:rPr/>
    </w:lvl>
    <w:lvl w:ilvl="5">
      <w:start w:val="1"/>
      <w:numFmt w:val="lowerRoman"/>
      <w:lvlText w:val="%6."/>
      <w:lvlJc w:val="right"/>
      <w:pPr>
        <w:ind w:left="0" w:firstLine="0"/>
      </w:pPr>
      <w:rPr/>
    </w:lvl>
    <w:lvl w:ilvl="6">
      <w:start w:val="1"/>
      <w:numFmt w:val="decimal"/>
      <w:lvlText w:val="%7."/>
      <w:lvlJc w:val="left"/>
      <w:pPr>
        <w:ind w:left="0" w:firstLine="0"/>
      </w:pPr>
      <w:rPr/>
    </w:lvl>
    <w:lvl w:ilvl="7">
      <w:start w:val="1"/>
      <w:numFmt w:val="lowerLetter"/>
      <w:lvlText w:val="%8."/>
      <w:lvlJc w:val="left"/>
      <w:pPr>
        <w:ind w:left="0" w:firstLine="0"/>
      </w:pPr>
      <w:rPr/>
    </w:lvl>
    <w:lvl w:ilvl="8">
      <w:start w:val="1"/>
      <w:numFmt w:val="lowerRoman"/>
      <w:lvlText w:val="%9."/>
      <w:lvlJc w:val="right"/>
      <w:pPr>
        <w:ind w:left="0" w:firstLine="0"/>
      </w:pPr>
      <w:rPr/>
    </w:lvl>
  </w:abstractNum>
  <w:abstractNum w:abstractNumId="2">
    <w:lvl w:ilvl="0">
      <w:start w:val="1"/>
      <w:numFmt w:val="decimal"/>
      <w:lvlText w:val="%1."/>
      <w:lvlJc w:val="left"/>
      <w:pPr>
        <w:ind w:left="0" w:firstLine="0"/>
      </w:pPr>
      <w:rPr>
        <w:rFonts w:ascii="PT Sans" w:cs="PT Sans" w:eastAsia="PT Sans" w:hAnsi="PT Sans"/>
        <w:b w:val="0"/>
        <w:i w:val="0"/>
        <w:smallCaps w:val="0"/>
        <w:strike w:val="0"/>
        <w:color w:val="2a2e34"/>
        <w:sz w:val="22"/>
        <w:szCs w:val="22"/>
        <w:u w:val="none"/>
        <w:shd w:fill="auto" w:val="clear"/>
        <w:vertAlign w:val="baseline"/>
      </w:rPr>
    </w:lvl>
    <w:lvl w:ilvl="1">
      <w:start w:val="1"/>
      <w:numFmt w:val="lowerLetter"/>
      <w:lvlText w:val="%2."/>
      <w:lvlJc w:val="left"/>
      <w:pPr>
        <w:ind w:left="0" w:firstLine="0"/>
      </w:pPr>
      <w:rPr>
        <w:rFonts w:ascii="PT Sans" w:cs="PT Sans" w:eastAsia="PT Sans" w:hAnsi="PT Sans"/>
        <w:b w:val="0"/>
      </w:rPr>
    </w:lvl>
    <w:lvl w:ilvl="2">
      <w:start w:val="1"/>
      <w:numFmt w:val="lowerRoman"/>
      <w:lvlText w:val="%3."/>
      <w:lvlJc w:val="right"/>
      <w:pPr>
        <w:ind w:left="0" w:firstLine="0"/>
      </w:pPr>
      <w:rPr>
        <w:rFonts w:ascii="PT Sans" w:cs="PT Sans" w:eastAsia="PT Sans" w:hAnsi="PT Sans"/>
        <w:b w:val="0"/>
      </w:rPr>
    </w:lvl>
    <w:lvl w:ilvl="3">
      <w:start w:val="1"/>
      <w:numFmt w:val="decimal"/>
      <w:lvlText w:val="%4."/>
      <w:lvlJc w:val="left"/>
      <w:pPr>
        <w:ind w:left="0" w:firstLine="0"/>
      </w:pPr>
      <w:rPr/>
    </w:lvl>
    <w:lvl w:ilvl="4">
      <w:start w:val="1"/>
      <w:numFmt w:val="lowerLetter"/>
      <w:lvlText w:val="%5."/>
      <w:lvlJc w:val="left"/>
      <w:pPr>
        <w:ind w:left="0" w:firstLine="0"/>
      </w:pPr>
      <w:rPr/>
    </w:lvl>
    <w:lvl w:ilvl="5">
      <w:start w:val="1"/>
      <w:numFmt w:val="lowerRoman"/>
      <w:lvlText w:val="%6."/>
      <w:lvlJc w:val="right"/>
      <w:pPr>
        <w:ind w:left="0" w:firstLine="0"/>
      </w:pPr>
      <w:rPr/>
    </w:lvl>
    <w:lvl w:ilvl="6">
      <w:start w:val="1"/>
      <w:numFmt w:val="decimal"/>
      <w:lvlText w:val="%7."/>
      <w:lvlJc w:val="left"/>
      <w:pPr>
        <w:ind w:left="0" w:firstLine="0"/>
      </w:pPr>
      <w:rPr/>
    </w:lvl>
    <w:lvl w:ilvl="7">
      <w:start w:val="1"/>
      <w:numFmt w:val="lowerLetter"/>
      <w:lvlText w:val="%8."/>
      <w:lvlJc w:val="left"/>
      <w:pPr>
        <w:ind w:left="0" w:firstLine="0"/>
      </w:pPr>
      <w:rPr/>
    </w:lvl>
    <w:lvl w:ilvl="8">
      <w:start w:val="1"/>
      <w:numFmt w:val="lowerRoman"/>
      <w:lvlText w:val="%9."/>
      <w:lvlJc w:val="right"/>
      <w:pPr>
        <w:ind w:left="0" w:firstLine="0"/>
      </w:pPr>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0" w:firstLine="0"/>
      </w:pPr>
      <w:rPr>
        <w:rFonts w:ascii="Arial" w:cs="Arial" w:eastAsia="Arial" w:hAnsi="Arial"/>
        <w:b w:val="0"/>
        <w:i w:val="0"/>
        <w:smallCaps w:val="0"/>
        <w:strike w:val="0"/>
        <w:color w:val="2a2e34"/>
        <w:sz w:val="22"/>
        <w:szCs w:val="22"/>
        <w:u w:val="none"/>
        <w:shd w:fill="auto" w:val="clea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
    <w:lvl w:ilvl="0">
      <w:start w:val="1"/>
      <w:numFmt w:val="decimal"/>
      <w:lvlText w:val="%1."/>
      <w:lvlJc w:val="left"/>
      <w:pPr>
        <w:ind w:left="0" w:firstLine="0"/>
      </w:pPr>
      <w:rPr>
        <w:rFonts w:ascii="PT Sans" w:cs="PT Sans" w:eastAsia="PT Sans" w:hAnsi="PT Sans"/>
        <w:b w:val="0"/>
        <w:i w:val="0"/>
        <w:smallCaps w:val="0"/>
        <w:strike w:val="0"/>
        <w:color w:val="2a2e34"/>
        <w:sz w:val="22"/>
        <w:szCs w:val="22"/>
        <w:u w:val="none"/>
        <w:shd w:fill="auto" w:val="clear"/>
        <w:vertAlign w:val="baseline"/>
      </w:rPr>
    </w:lvl>
    <w:lvl w:ilvl="1">
      <w:start w:val="1"/>
      <w:numFmt w:val="lowerLetter"/>
      <w:lvlText w:val="%2."/>
      <w:lvlJc w:val="left"/>
      <w:pPr>
        <w:ind w:left="0" w:firstLine="0"/>
      </w:pPr>
      <w:rPr>
        <w:rFonts w:ascii="PT Sans" w:cs="PT Sans" w:eastAsia="PT Sans" w:hAnsi="PT Sans"/>
        <w:b w:val="0"/>
      </w:rPr>
    </w:lvl>
    <w:lvl w:ilvl="2">
      <w:start w:val="1"/>
      <w:numFmt w:val="lowerRoman"/>
      <w:lvlText w:val="%3."/>
      <w:lvlJc w:val="right"/>
      <w:pPr>
        <w:ind w:left="0" w:firstLine="0"/>
      </w:pPr>
      <w:rPr/>
    </w:lvl>
    <w:lvl w:ilvl="3">
      <w:start w:val="1"/>
      <w:numFmt w:val="decimal"/>
      <w:lvlText w:val="%4."/>
      <w:lvlJc w:val="left"/>
      <w:pPr>
        <w:ind w:left="0" w:firstLine="0"/>
      </w:pPr>
      <w:rPr/>
    </w:lvl>
    <w:lvl w:ilvl="4">
      <w:start w:val="1"/>
      <w:numFmt w:val="lowerLetter"/>
      <w:lvlText w:val="%5."/>
      <w:lvlJc w:val="left"/>
      <w:pPr>
        <w:ind w:left="0" w:firstLine="0"/>
      </w:pPr>
      <w:rPr/>
    </w:lvl>
    <w:lvl w:ilvl="5">
      <w:start w:val="1"/>
      <w:numFmt w:val="lowerRoman"/>
      <w:lvlText w:val="%6."/>
      <w:lvlJc w:val="right"/>
      <w:pPr>
        <w:ind w:left="0" w:firstLine="0"/>
      </w:pPr>
      <w:rPr/>
    </w:lvl>
    <w:lvl w:ilvl="6">
      <w:start w:val="1"/>
      <w:numFmt w:val="decimal"/>
      <w:lvlText w:val="%7."/>
      <w:lvlJc w:val="left"/>
      <w:pPr>
        <w:ind w:left="0" w:firstLine="0"/>
      </w:pPr>
      <w:rPr/>
    </w:lvl>
    <w:lvl w:ilvl="7">
      <w:start w:val="1"/>
      <w:numFmt w:val="lowerLetter"/>
      <w:lvlText w:val="%8."/>
      <w:lvlJc w:val="left"/>
      <w:pPr>
        <w:ind w:left="0" w:firstLine="0"/>
      </w:pPr>
      <w:rPr/>
    </w:lvl>
    <w:lvl w:ilvl="8">
      <w:start w:val="1"/>
      <w:numFmt w:val="lowerRoman"/>
      <w:lvlText w:val="%9."/>
      <w:lvlJc w:val="right"/>
      <w:pPr>
        <w:ind w:left="0" w:firstLine="0"/>
      </w:pPr>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0" w:firstLine="0"/>
      </w:pPr>
      <w:rPr>
        <w:rFonts w:ascii="PT Sans" w:cs="PT Sans" w:eastAsia="PT Sans" w:hAnsi="PT Sans"/>
        <w:b w:val="0"/>
        <w:i w:val="0"/>
        <w:smallCaps w:val="0"/>
        <w:strike w:val="0"/>
        <w:color w:val="2a2e34"/>
        <w:sz w:val="22"/>
        <w:szCs w:val="22"/>
        <w:u w:val="none"/>
        <w:shd w:fill="auto" w:val="clear"/>
        <w:vertAlign w:val="baseline"/>
      </w:rPr>
    </w:lvl>
    <w:lvl w:ilvl="1">
      <w:start w:val="1"/>
      <w:numFmt w:val="lowerLetter"/>
      <w:lvlText w:val="%2."/>
      <w:lvlJc w:val="left"/>
      <w:pPr>
        <w:ind w:left="0" w:firstLine="0"/>
      </w:pPr>
      <w:rPr/>
    </w:lvl>
    <w:lvl w:ilvl="2">
      <w:start w:val="1"/>
      <w:numFmt w:val="lowerRoman"/>
      <w:lvlText w:val="%3."/>
      <w:lvlJc w:val="right"/>
      <w:pPr>
        <w:ind w:left="0" w:firstLine="0"/>
      </w:pPr>
      <w:rPr/>
    </w:lvl>
    <w:lvl w:ilvl="3">
      <w:start w:val="1"/>
      <w:numFmt w:val="decimal"/>
      <w:lvlText w:val="%4."/>
      <w:lvlJc w:val="left"/>
      <w:pPr>
        <w:ind w:left="0" w:firstLine="0"/>
      </w:pPr>
      <w:rPr/>
    </w:lvl>
    <w:lvl w:ilvl="4">
      <w:start w:val="1"/>
      <w:numFmt w:val="lowerLetter"/>
      <w:lvlText w:val="%5."/>
      <w:lvlJc w:val="left"/>
      <w:pPr>
        <w:ind w:left="0" w:firstLine="0"/>
      </w:pPr>
      <w:rPr/>
    </w:lvl>
    <w:lvl w:ilvl="5">
      <w:start w:val="1"/>
      <w:numFmt w:val="lowerRoman"/>
      <w:lvlText w:val="%6."/>
      <w:lvlJc w:val="right"/>
      <w:pPr>
        <w:ind w:left="0" w:firstLine="0"/>
      </w:pPr>
      <w:rPr/>
    </w:lvl>
    <w:lvl w:ilvl="6">
      <w:start w:val="1"/>
      <w:numFmt w:val="decimal"/>
      <w:lvlText w:val="%7."/>
      <w:lvlJc w:val="left"/>
      <w:pPr>
        <w:ind w:left="0" w:firstLine="0"/>
      </w:pPr>
      <w:rPr/>
    </w:lvl>
    <w:lvl w:ilvl="7">
      <w:start w:val="1"/>
      <w:numFmt w:val="lowerLetter"/>
      <w:lvlText w:val="%8."/>
      <w:lvlJc w:val="left"/>
      <w:pPr>
        <w:ind w:left="0" w:firstLine="0"/>
      </w:pPr>
      <w:rPr/>
    </w:lvl>
    <w:lvl w:ilvl="8">
      <w:start w:val="1"/>
      <w:numFmt w:val="lowerRoman"/>
      <w:lvlText w:val="%9."/>
      <w:lvlJc w:val="right"/>
      <w:pPr>
        <w:ind w:left="0" w:firstLine="0"/>
      </w:pPr>
      <w:rPr/>
    </w:lvl>
  </w:abstractNum>
  <w:abstractNum w:abstractNumId="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decimal"/>
      <w:lvlText w:val="%1."/>
      <w:lvlJc w:val="left"/>
      <w:pPr>
        <w:ind w:left="0" w:firstLine="0"/>
      </w:pPr>
      <w:rPr>
        <w:rFonts w:ascii="PT Sans" w:cs="PT Sans" w:eastAsia="PT Sans" w:hAnsi="PT Sans"/>
        <w:b w:val="0"/>
        <w:i w:val="0"/>
        <w:smallCaps w:val="0"/>
        <w:strike w:val="0"/>
        <w:color w:val="2a2e34"/>
        <w:sz w:val="22"/>
        <w:szCs w:val="22"/>
        <w:u w:val="none"/>
        <w:shd w:fill="auto" w:val="clear"/>
        <w:vertAlign w:val="baseline"/>
      </w:rPr>
    </w:lvl>
    <w:lvl w:ilvl="1">
      <w:start w:val="1"/>
      <w:numFmt w:val="lowerLetter"/>
      <w:lvlText w:val="%2."/>
      <w:lvlJc w:val="left"/>
      <w:pPr>
        <w:ind w:left="0" w:firstLine="0"/>
      </w:pPr>
      <w:rPr>
        <w:rFonts w:ascii="PT Sans" w:cs="PT Sans" w:eastAsia="PT Sans" w:hAnsi="PT Sans"/>
        <w:b w:val="0"/>
      </w:rPr>
    </w:lvl>
    <w:lvl w:ilvl="2">
      <w:start w:val="1"/>
      <w:numFmt w:val="lowerRoman"/>
      <w:lvlText w:val="%3."/>
      <w:lvlJc w:val="right"/>
      <w:pPr>
        <w:ind w:left="0" w:firstLine="0"/>
      </w:pPr>
      <w:rPr>
        <w:rFonts w:ascii="PT Sans" w:cs="PT Sans" w:eastAsia="PT Sans" w:hAnsi="PT Sans"/>
        <w:b w:val="0"/>
      </w:rPr>
    </w:lvl>
    <w:lvl w:ilvl="3">
      <w:start w:val="1"/>
      <w:numFmt w:val="decimal"/>
      <w:lvlText w:val="%4."/>
      <w:lvlJc w:val="left"/>
      <w:pPr>
        <w:ind w:left="0" w:firstLine="0"/>
      </w:pPr>
      <w:rPr/>
    </w:lvl>
    <w:lvl w:ilvl="4">
      <w:start w:val="1"/>
      <w:numFmt w:val="lowerLetter"/>
      <w:lvlText w:val="%5."/>
      <w:lvlJc w:val="left"/>
      <w:pPr>
        <w:ind w:left="0" w:firstLine="0"/>
      </w:pPr>
      <w:rPr/>
    </w:lvl>
    <w:lvl w:ilvl="5">
      <w:start w:val="1"/>
      <w:numFmt w:val="lowerRoman"/>
      <w:lvlText w:val="%6."/>
      <w:lvlJc w:val="right"/>
      <w:pPr>
        <w:ind w:left="0" w:firstLine="0"/>
      </w:pPr>
      <w:rPr/>
    </w:lvl>
    <w:lvl w:ilvl="6">
      <w:start w:val="1"/>
      <w:numFmt w:val="decimal"/>
      <w:lvlText w:val="%7."/>
      <w:lvlJc w:val="left"/>
      <w:pPr>
        <w:ind w:left="0" w:firstLine="0"/>
      </w:pPr>
      <w:rPr/>
    </w:lvl>
    <w:lvl w:ilvl="7">
      <w:start w:val="1"/>
      <w:numFmt w:val="lowerLetter"/>
      <w:lvlText w:val="%8."/>
      <w:lvlJc w:val="left"/>
      <w:pPr>
        <w:ind w:left="0" w:firstLine="0"/>
      </w:pPr>
      <w:rPr/>
    </w:lvl>
    <w:lvl w:ilvl="8">
      <w:start w:val="1"/>
      <w:numFmt w:val="lowerRoman"/>
      <w:lvlText w:val="%9."/>
      <w:lvlJc w:val="right"/>
      <w:pPr>
        <w:ind w:left="0" w:firstLine="0"/>
      </w:pPr>
      <w:rPr/>
    </w:lvl>
  </w:abstractNum>
  <w:abstractNum w:abstractNumId="14">
    <w:lvl w:ilvl="0">
      <w:start w:val="1"/>
      <w:numFmt w:val="decimal"/>
      <w:lvlText w:val="%1."/>
      <w:lvlJc w:val="left"/>
      <w:pPr>
        <w:ind w:left="0" w:firstLine="0"/>
      </w:pPr>
      <w:rPr>
        <w:rFonts w:ascii="PT Sans" w:cs="PT Sans" w:eastAsia="PT Sans" w:hAnsi="PT Sans"/>
        <w:b w:val="0"/>
        <w:i w:val="0"/>
        <w:smallCaps w:val="0"/>
        <w:strike w:val="0"/>
        <w:color w:val="2a2e34"/>
        <w:sz w:val="22"/>
        <w:szCs w:val="22"/>
        <w:u w:val="none"/>
        <w:shd w:fill="auto" w:val="clear"/>
        <w:vertAlign w:val="baseline"/>
      </w:rPr>
    </w:lvl>
    <w:lvl w:ilvl="1">
      <w:start w:val="1"/>
      <w:numFmt w:val="lowerLetter"/>
      <w:lvlText w:val="%2."/>
      <w:lvlJc w:val="left"/>
      <w:pPr>
        <w:ind w:left="0" w:firstLine="0"/>
      </w:pPr>
      <w:rPr>
        <w:rFonts w:ascii="PT Sans" w:cs="PT Sans" w:eastAsia="PT Sans" w:hAnsi="PT Sans"/>
        <w:b w:val="0"/>
      </w:rPr>
    </w:lvl>
    <w:lvl w:ilvl="2">
      <w:start w:val="1"/>
      <w:numFmt w:val="lowerRoman"/>
      <w:lvlText w:val="%3."/>
      <w:lvlJc w:val="right"/>
      <w:pPr>
        <w:ind w:left="0" w:firstLine="0"/>
      </w:pPr>
      <w:rPr/>
    </w:lvl>
    <w:lvl w:ilvl="3">
      <w:start w:val="1"/>
      <w:numFmt w:val="decimal"/>
      <w:lvlText w:val="%4."/>
      <w:lvlJc w:val="left"/>
      <w:pPr>
        <w:ind w:left="0" w:firstLine="0"/>
      </w:pPr>
      <w:rPr/>
    </w:lvl>
    <w:lvl w:ilvl="4">
      <w:start w:val="1"/>
      <w:numFmt w:val="lowerLetter"/>
      <w:lvlText w:val="%5."/>
      <w:lvlJc w:val="left"/>
      <w:pPr>
        <w:ind w:left="0" w:firstLine="0"/>
      </w:pPr>
      <w:rPr/>
    </w:lvl>
    <w:lvl w:ilvl="5">
      <w:start w:val="1"/>
      <w:numFmt w:val="lowerRoman"/>
      <w:lvlText w:val="%6."/>
      <w:lvlJc w:val="right"/>
      <w:pPr>
        <w:ind w:left="0" w:firstLine="0"/>
      </w:pPr>
      <w:rPr/>
    </w:lvl>
    <w:lvl w:ilvl="6">
      <w:start w:val="1"/>
      <w:numFmt w:val="decimal"/>
      <w:lvlText w:val="%7."/>
      <w:lvlJc w:val="left"/>
      <w:pPr>
        <w:ind w:left="0" w:firstLine="0"/>
      </w:pPr>
      <w:rPr/>
    </w:lvl>
    <w:lvl w:ilvl="7">
      <w:start w:val="1"/>
      <w:numFmt w:val="lowerLetter"/>
      <w:lvlText w:val="%8."/>
      <w:lvlJc w:val="left"/>
      <w:pPr>
        <w:ind w:left="0" w:firstLine="0"/>
      </w:pPr>
      <w:rPr/>
    </w:lvl>
    <w:lvl w:ilvl="8">
      <w:start w:val="1"/>
      <w:numFmt w:val="lowerRoman"/>
      <w:lvlText w:val="%9."/>
      <w:lvlJc w:val="right"/>
      <w:pPr>
        <w:ind w:left="0" w:firstLine="0"/>
      </w:pPr>
      <w:rPr/>
    </w:lvl>
  </w:abstractNum>
  <w:abstractNum w:abstractNumId="15">
    <w:lvl w:ilvl="0">
      <w:start w:val="1"/>
      <w:numFmt w:val="decimal"/>
      <w:lvlText w:val="%1."/>
      <w:lvlJc w:val="left"/>
      <w:pPr>
        <w:ind w:left="0" w:firstLine="0"/>
      </w:pPr>
      <w:rPr>
        <w:rFonts w:ascii="PT Sans" w:cs="PT Sans" w:eastAsia="PT Sans" w:hAnsi="PT Sans"/>
        <w:b w:val="0"/>
        <w:i w:val="0"/>
        <w:smallCaps w:val="0"/>
        <w:strike w:val="0"/>
        <w:color w:val="2a2e34"/>
        <w:sz w:val="22"/>
        <w:szCs w:val="22"/>
        <w:u w:val="none"/>
        <w:shd w:fill="auto" w:val="clear"/>
        <w:vertAlign w:val="baseline"/>
      </w:rPr>
    </w:lvl>
    <w:lvl w:ilvl="1">
      <w:start w:val="1"/>
      <w:numFmt w:val="lowerLetter"/>
      <w:lvlText w:val="%2."/>
      <w:lvlJc w:val="left"/>
      <w:pPr>
        <w:ind w:left="0" w:firstLine="0"/>
      </w:pPr>
      <w:rPr>
        <w:rFonts w:ascii="PT Sans" w:cs="PT Sans" w:eastAsia="PT Sans" w:hAnsi="PT Sans"/>
        <w:b w:val="0"/>
      </w:rPr>
    </w:lvl>
    <w:lvl w:ilvl="2">
      <w:start w:val="1"/>
      <w:numFmt w:val="lowerRoman"/>
      <w:lvlText w:val="%3."/>
      <w:lvlJc w:val="right"/>
      <w:pPr>
        <w:ind w:left="0" w:firstLine="0"/>
      </w:pPr>
      <w:rPr/>
    </w:lvl>
    <w:lvl w:ilvl="3">
      <w:start w:val="1"/>
      <w:numFmt w:val="decimal"/>
      <w:lvlText w:val="%4."/>
      <w:lvlJc w:val="left"/>
      <w:pPr>
        <w:ind w:left="0" w:firstLine="0"/>
      </w:pPr>
      <w:rPr/>
    </w:lvl>
    <w:lvl w:ilvl="4">
      <w:start w:val="1"/>
      <w:numFmt w:val="lowerLetter"/>
      <w:lvlText w:val="%5."/>
      <w:lvlJc w:val="left"/>
      <w:pPr>
        <w:ind w:left="0" w:firstLine="0"/>
      </w:pPr>
      <w:rPr/>
    </w:lvl>
    <w:lvl w:ilvl="5">
      <w:start w:val="1"/>
      <w:numFmt w:val="lowerRoman"/>
      <w:lvlText w:val="%6."/>
      <w:lvlJc w:val="right"/>
      <w:pPr>
        <w:ind w:left="0" w:firstLine="0"/>
      </w:pPr>
      <w:rPr/>
    </w:lvl>
    <w:lvl w:ilvl="6">
      <w:start w:val="1"/>
      <w:numFmt w:val="decimal"/>
      <w:lvlText w:val="%7."/>
      <w:lvlJc w:val="left"/>
      <w:pPr>
        <w:ind w:left="0" w:firstLine="0"/>
      </w:pPr>
      <w:rPr/>
    </w:lvl>
    <w:lvl w:ilvl="7">
      <w:start w:val="1"/>
      <w:numFmt w:val="lowerLetter"/>
      <w:lvlText w:val="%8."/>
      <w:lvlJc w:val="left"/>
      <w:pPr>
        <w:ind w:left="0" w:firstLine="0"/>
      </w:pPr>
      <w:rPr/>
    </w:lvl>
    <w:lvl w:ilvl="8">
      <w:start w:val="1"/>
      <w:numFmt w:val="lowerRoman"/>
      <w:lvlText w:val="%9."/>
      <w:lvlJc w:val="right"/>
      <w:pPr>
        <w:ind w:left="0" w:firstLine="0"/>
      </w:pPr>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lowerRoman"/>
      <w:lvlText w:val="%1."/>
      <w:lvlJc w:val="left"/>
      <w:pPr>
        <w:ind w:left="0" w:firstLine="0"/>
      </w:pPr>
      <w:rPr>
        <w:rFonts w:ascii="Arial" w:cs="Arial" w:eastAsia="Arial" w:hAnsi="Arial"/>
        <w:b w:val="0"/>
        <w:i w:val="0"/>
        <w:smallCaps w:val="0"/>
        <w:strike w:val="0"/>
        <w:color w:val="2a2e34"/>
        <w:sz w:val="22"/>
        <w:szCs w:val="22"/>
        <w:u w:val="none"/>
        <w:shd w:fill="auto" w:val="clea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0" w:firstLine="0"/>
      </w:pPr>
      <w:rPr>
        <w:rFonts w:ascii="Arial" w:cs="Arial" w:eastAsia="Arial" w:hAnsi="Arial"/>
        <w:b w:val="0"/>
        <w:i w:val="0"/>
        <w:smallCaps w:val="0"/>
        <w:strike w:val="0"/>
        <w:color w:val="2a2e34"/>
        <w:sz w:val="22"/>
        <w:szCs w:val="22"/>
        <w:u w:val="none"/>
        <w:shd w:fill="auto" w:val="clea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3">
    <w:lvl w:ilvl="0">
      <w:start w:val="1"/>
      <w:numFmt w:val="lowerLetter"/>
      <w:lvlText w:val="%1."/>
      <w:lvlJc w:val="left"/>
      <w:pPr>
        <w:ind w:left="0" w:firstLine="0"/>
      </w:pPr>
      <w:rPr>
        <w:rFonts w:ascii="Arial" w:cs="Arial" w:eastAsia="Arial" w:hAnsi="Arial"/>
        <w:b w:val="0"/>
        <w:i w:val="0"/>
        <w:smallCaps w:val="0"/>
        <w:strike w:val="0"/>
        <w:color w:val="2a2e34"/>
        <w:sz w:val="22"/>
        <w:szCs w:val="22"/>
        <w:u w:val="none"/>
        <w:shd w:fill="auto" w:val="clea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decimal"/>
      <w:lvlText w:val="%1."/>
      <w:lvlJc w:val="left"/>
      <w:pPr>
        <w:ind w:left="0" w:firstLine="0"/>
      </w:pPr>
      <w:rPr>
        <w:rFonts w:ascii="PT Sans" w:cs="PT Sans" w:eastAsia="PT Sans" w:hAnsi="PT Sans"/>
        <w:b w:val="0"/>
        <w:i w:val="0"/>
        <w:smallCaps w:val="0"/>
        <w:strike w:val="0"/>
        <w:color w:val="2a2e34"/>
        <w:sz w:val="22"/>
        <w:szCs w:val="22"/>
        <w:u w:val="none"/>
        <w:shd w:fill="auto" w:val="clear"/>
        <w:vertAlign w:val="baseline"/>
      </w:rPr>
    </w:lvl>
    <w:lvl w:ilvl="1">
      <w:start w:val="1"/>
      <w:numFmt w:val="lowerLetter"/>
      <w:lvlText w:val="%2."/>
      <w:lvlJc w:val="left"/>
      <w:pPr>
        <w:ind w:left="0" w:firstLine="0"/>
      </w:pPr>
      <w:rPr>
        <w:rFonts w:ascii="PT Sans" w:cs="PT Sans" w:eastAsia="PT Sans" w:hAnsi="PT Sans"/>
        <w:b w:val="0"/>
      </w:rPr>
    </w:lvl>
    <w:lvl w:ilvl="2">
      <w:start w:val="1"/>
      <w:numFmt w:val="lowerRoman"/>
      <w:lvlText w:val="%3."/>
      <w:lvlJc w:val="right"/>
      <w:pPr>
        <w:ind w:left="0" w:firstLine="0"/>
      </w:pPr>
      <w:rPr>
        <w:rFonts w:ascii="PT Sans" w:cs="PT Sans" w:eastAsia="PT Sans" w:hAnsi="PT Sans"/>
        <w:b w:val="0"/>
      </w:rPr>
    </w:lvl>
    <w:lvl w:ilvl="3">
      <w:start w:val="1"/>
      <w:numFmt w:val="decimal"/>
      <w:lvlText w:val="%4."/>
      <w:lvlJc w:val="left"/>
      <w:pPr>
        <w:ind w:left="0" w:firstLine="0"/>
      </w:pPr>
      <w:rPr/>
    </w:lvl>
    <w:lvl w:ilvl="4">
      <w:start w:val="1"/>
      <w:numFmt w:val="lowerLetter"/>
      <w:lvlText w:val="%5."/>
      <w:lvlJc w:val="left"/>
      <w:pPr>
        <w:ind w:left="0" w:firstLine="0"/>
      </w:pPr>
      <w:rPr/>
    </w:lvl>
    <w:lvl w:ilvl="5">
      <w:start w:val="1"/>
      <w:numFmt w:val="lowerRoman"/>
      <w:lvlText w:val="%6."/>
      <w:lvlJc w:val="right"/>
      <w:pPr>
        <w:ind w:left="0" w:firstLine="0"/>
      </w:pPr>
      <w:rPr/>
    </w:lvl>
    <w:lvl w:ilvl="6">
      <w:start w:val="1"/>
      <w:numFmt w:val="decimal"/>
      <w:lvlText w:val="%7."/>
      <w:lvlJc w:val="left"/>
      <w:pPr>
        <w:ind w:left="0" w:firstLine="0"/>
      </w:pPr>
      <w:rPr/>
    </w:lvl>
    <w:lvl w:ilvl="7">
      <w:start w:val="1"/>
      <w:numFmt w:val="lowerLetter"/>
      <w:lvlText w:val="%8."/>
      <w:lvlJc w:val="left"/>
      <w:pPr>
        <w:ind w:left="0" w:firstLine="0"/>
      </w:pPr>
      <w:rPr/>
    </w:lvl>
    <w:lvl w:ilvl="8">
      <w:start w:val="1"/>
      <w:numFmt w:val="lowerRoman"/>
      <w:lvlText w:val="%9."/>
      <w:lvlJc w:val="right"/>
      <w:pPr>
        <w:ind w:left="0" w:firstLine="0"/>
      </w:pPr>
      <w:rPr/>
    </w:lvl>
  </w:abstractNum>
  <w:abstractNum w:abstractNumId="28">
    <w:lvl w:ilvl="0">
      <w:start w:val="1"/>
      <w:numFmt w:val="decimal"/>
      <w:lvlText w:val="%1."/>
      <w:lvlJc w:val="left"/>
      <w:pPr>
        <w:ind w:left="0" w:firstLine="0"/>
      </w:pPr>
      <w:rPr>
        <w:rFonts w:ascii="PT Sans" w:cs="PT Sans" w:eastAsia="PT Sans" w:hAnsi="PT Sans"/>
        <w:b w:val="0"/>
        <w:i w:val="0"/>
        <w:smallCaps w:val="0"/>
        <w:strike w:val="0"/>
        <w:color w:val="2a2e34"/>
        <w:sz w:val="22"/>
        <w:szCs w:val="22"/>
        <w:u w:val="none"/>
        <w:shd w:fill="auto" w:val="clear"/>
        <w:vertAlign w:val="baseline"/>
      </w:rPr>
    </w:lvl>
    <w:lvl w:ilvl="1">
      <w:start w:val="1"/>
      <w:numFmt w:val="lowerLetter"/>
      <w:lvlText w:val="%2."/>
      <w:lvlJc w:val="left"/>
      <w:pPr>
        <w:ind w:left="0" w:firstLine="0"/>
      </w:pPr>
      <w:rPr>
        <w:rFonts w:ascii="PT Sans" w:cs="PT Sans" w:eastAsia="PT Sans" w:hAnsi="PT Sans"/>
        <w:b w:val="0"/>
      </w:rPr>
    </w:lvl>
    <w:lvl w:ilvl="2">
      <w:start w:val="1"/>
      <w:numFmt w:val="lowerRoman"/>
      <w:lvlText w:val="%3."/>
      <w:lvlJc w:val="right"/>
      <w:pPr>
        <w:ind w:left="0" w:firstLine="0"/>
      </w:pPr>
      <w:rPr/>
    </w:lvl>
    <w:lvl w:ilvl="3">
      <w:start w:val="1"/>
      <w:numFmt w:val="decimal"/>
      <w:lvlText w:val="%4."/>
      <w:lvlJc w:val="left"/>
      <w:pPr>
        <w:ind w:left="0" w:firstLine="0"/>
      </w:pPr>
      <w:rPr/>
    </w:lvl>
    <w:lvl w:ilvl="4">
      <w:start w:val="1"/>
      <w:numFmt w:val="lowerLetter"/>
      <w:lvlText w:val="%5."/>
      <w:lvlJc w:val="left"/>
      <w:pPr>
        <w:ind w:left="0" w:firstLine="0"/>
      </w:pPr>
      <w:rPr/>
    </w:lvl>
    <w:lvl w:ilvl="5">
      <w:start w:val="1"/>
      <w:numFmt w:val="lowerRoman"/>
      <w:lvlText w:val="%6."/>
      <w:lvlJc w:val="right"/>
      <w:pPr>
        <w:ind w:left="0" w:firstLine="0"/>
      </w:pPr>
      <w:rPr/>
    </w:lvl>
    <w:lvl w:ilvl="6">
      <w:start w:val="1"/>
      <w:numFmt w:val="decimal"/>
      <w:lvlText w:val="%7."/>
      <w:lvlJc w:val="left"/>
      <w:pPr>
        <w:ind w:left="0" w:firstLine="0"/>
      </w:pPr>
      <w:rPr/>
    </w:lvl>
    <w:lvl w:ilvl="7">
      <w:start w:val="1"/>
      <w:numFmt w:val="lowerLetter"/>
      <w:lvlText w:val="%8."/>
      <w:lvlJc w:val="left"/>
      <w:pPr>
        <w:ind w:left="0" w:firstLine="0"/>
      </w:pPr>
      <w:rPr/>
    </w:lvl>
    <w:lvl w:ilvl="8">
      <w:start w:val="1"/>
      <w:numFmt w:val="lowerRoman"/>
      <w:lvlText w:val="%9."/>
      <w:lvlJc w:val="right"/>
      <w:pPr>
        <w:ind w:left="0" w:firstLine="0"/>
      </w:pPr>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decimal"/>
      <w:lvlText w:val="%1."/>
      <w:lvlJc w:val="left"/>
      <w:pPr>
        <w:ind w:left="0" w:firstLine="0"/>
      </w:pPr>
      <w:rPr>
        <w:rFonts w:ascii="PT Sans" w:cs="PT Sans" w:eastAsia="PT Sans" w:hAnsi="PT Sans"/>
        <w:b w:val="0"/>
        <w:i w:val="0"/>
        <w:smallCaps w:val="0"/>
        <w:strike w:val="0"/>
        <w:color w:val="2a2e34"/>
        <w:sz w:val="22"/>
        <w:szCs w:val="22"/>
        <w:u w:val="none"/>
        <w:shd w:fill="auto" w:val="clear"/>
        <w:vertAlign w:val="baseline"/>
      </w:rPr>
    </w:lvl>
    <w:lvl w:ilvl="1">
      <w:start w:val="1"/>
      <w:numFmt w:val="lowerLetter"/>
      <w:lvlText w:val="%2."/>
      <w:lvlJc w:val="left"/>
      <w:pPr>
        <w:ind w:left="0" w:firstLine="0"/>
      </w:pPr>
      <w:rPr>
        <w:rFonts w:ascii="PT Sans" w:cs="PT Sans" w:eastAsia="PT Sans" w:hAnsi="PT Sans"/>
        <w:b w:val="0"/>
      </w:rPr>
    </w:lvl>
    <w:lvl w:ilvl="2">
      <w:start w:val="1"/>
      <w:numFmt w:val="lowerRoman"/>
      <w:lvlText w:val="%3."/>
      <w:lvlJc w:val="right"/>
      <w:pPr>
        <w:ind w:left="0" w:firstLine="0"/>
      </w:pPr>
      <w:rPr>
        <w:rFonts w:ascii="PT Sans" w:cs="PT Sans" w:eastAsia="PT Sans" w:hAnsi="PT Sans"/>
        <w:b w:val="0"/>
      </w:rPr>
    </w:lvl>
    <w:lvl w:ilvl="3">
      <w:start w:val="1"/>
      <w:numFmt w:val="decimal"/>
      <w:lvlText w:val="%4."/>
      <w:lvlJc w:val="left"/>
      <w:pPr>
        <w:ind w:left="0" w:firstLine="0"/>
      </w:pPr>
      <w:rPr/>
    </w:lvl>
    <w:lvl w:ilvl="4">
      <w:start w:val="1"/>
      <w:numFmt w:val="lowerLetter"/>
      <w:lvlText w:val="%5."/>
      <w:lvlJc w:val="left"/>
      <w:pPr>
        <w:ind w:left="0" w:firstLine="0"/>
      </w:pPr>
      <w:rPr/>
    </w:lvl>
    <w:lvl w:ilvl="5">
      <w:start w:val="1"/>
      <w:numFmt w:val="lowerRoman"/>
      <w:lvlText w:val="%6."/>
      <w:lvlJc w:val="right"/>
      <w:pPr>
        <w:ind w:left="0" w:firstLine="0"/>
      </w:pPr>
      <w:rPr/>
    </w:lvl>
    <w:lvl w:ilvl="6">
      <w:start w:val="1"/>
      <w:numFmt w:val="decimal"/>
      <w:lvlText w:val="%7."/>
      <w:lvlJc w:val="left"/>
      <w:pPr>
        <w:ind w:left="0" w:firstLine="0"/>
      </w:pPr>
      <w:rPr/>
    </w:lvl>
    <w:lvl w:ilvl="7">
      <w:start w:val="1"/>
      <w:numFmt w:val="lowerLetter"/>
      <w:lvlText w:val="%8."/>
      <w:lvlJc w:val="left"/>
      <w:pPr>
        <w:ind w:left="0" w:firstLine="0"/>
      </w:pPr>
      <w:rPr/>
    </w:lvl>
    <w:lvl w:ilvl="8">
      <w:start w:val="1"/>
      <w:numFmt w:val="lowerRoman"/>
      <w:lvlText w:val="%9."/>
      <w:lvlJc w:val="right"/>
      <w:pPr>
        <w:ind w:left="0" w:firstLine="0"/>
      </w:pPr>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decimal"/>
      <w:lvlText w:val="%1."/>
      <w:lvlJc w:val="left"/>
      <w:pPr>
        <w:ind w:left="0" w:firstLine="0"/>
      </w:pPr>
      <w:rPr>
        <w:rFonts w:ascii="PT Sans" w:cs="PT Sans" w:eastAsia="PT Sans" w:hAnsi="PT Sans"/>
        <w:b w:val="0"/>
        <w:i w:val="0"/>
        <w:smallCaps w:val="0"/>
        <w:strike w:val="0"/>
        <w:color w:val="2a2e34"/>
        <w:sz w:val="22"/>
        <w:szCs w:val="22"/>
        <w:u w:val="none"/>
        <w:shd w:fill="auto" w:val="clear"/>
        <w:vertAlign w:val="baseline"/>
      </w:rPr>
    </w:lvl>
    <w:lvl w:ilvl="1">
      <w:start w:val="1"/>
      <w:numFmt w:val="lowerLetter"/>
      <w:lvlText w:val="%2."/>
      <w:lvlJc w:val="left"/>
      <w:pPr>
        <w:ind w:left="0" w:firstLine="0"/>
      </w:pPr>
      <w:rPr>
        <w:rFonts w:ascii="PT Sans" w:cs="PT Sans" w:eastAsia="PT Sans" w:hAnsi="PT Sans"/>
        <w:b w:val="0"/>
      </w:rPr>
    </w:lvl>
    <w:lvl w:ilvl="2">
      <w:start w:val="1"/>
      <w:numFmt w:val="lowerRoman"/>
      <w:lvlText w:val="%3."/>
      <w:lvlJc w:val="right"/>
      <w:pPr>
        <w:ind w:left="0" w:firstLine="0"/>
      </w:pPr>
      <w:rPr/>
    </w:lvl>
    <w:lvl w:ilvl="3">
      <w:start w:val="1"/>
      <w:numFmt w:val="decimal"/>
      <w:lvlText w:val="%4."/>
      <w:lvlJc w:val="left"/>
      <w:pPr>
        <w:ind w:left="0" w:firstLine="0"/>
      </w:pPr>
      <w:rPr/>
    </w:lvl>
    <w:lvl w:ilvl="4">
      <w:start w:val="1"/>
      <w:numFmt w:val="lowerLetter"/>
      <w:lvlText w:val="%5."/>
      <w:lvlJc w:val="left"/>
      <w:pPr>
        <w:ind w:left="0" w:firstLine="0"/>
      </w:pPr>
      <w:rPr/>
    </w:lvl>
    <w:lvl w:ilvl="5">
      <w:start w:val="1"/>
      <w:numFmt w:val="lowerRoman"/>
      <w:lvlText w:val="%6."/>
      <w:lvlJc w:val="right"/>
      <w:pPr>
        <w:ind w:left="0" w:firstLine="0"/>
      </w:pPr>
      <w:rPr/>
    </w:lvl>
    <w:lvl w:ilvl="6">
      <w:start w:val="1"/>
      <w:numFmt w:val="decimal"/>
      <w:lvlText w:val="%7."/>
      <w:lvlJc w:val="left"/>
      <w:pPr>
        <w:ind w:left="0" w:firstLine="0"/>
      </w:pPr>
      <w:rPr/>
    </w:lvl>
    <w:lvl w:ilvl="7">
      <w:start w:val="1"/>
      <w:numFmt w:val="lowerLetter"/>
      <w:lvlText w:val="%8."/>
      <w:lvlJc w:val="left"/>
      <w:pPr>
        <w:ind w:left="0" w:firstLine="0"/>
      </w:pPr>
      <w:rPr/>
    </w:lvl>
    <w:lvl w:ilvl="8">
      <w:start w:val="1"/>
      <w:numFmt w:val="lowerRoman"/>
      <w:lvlText w:val="%9."/>
      <w:lvlJc w:val="right"/>
      <w:pPr>
        <w:ind w:left="0" w:firstLine="0"/>
      </w:pPr>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lvl w:ilvl="0">
      <w:start w:val="1"/>
      <w:numFmt w:val="decimal"/>
      <w:lvlText w:val="%1."/>
      <w:lvlJc w:val="left"/>
      <w:pPr>
        <w:ind w:left="0" w:firstLine="0"/>
      </w:pPr>
      <w:rPr>
        <w:rFonts w:ascii="PT Sans" w:cs="PT Sans" w:eastAsia="PT Sans" w:hAnsi="PT Sans"/>
        <w:b w:val="0"/>
        <w:i w:val="0"/>
        <w:smallCaps w:val="0"/>
        <w:strike w:val="0"/>
        <w:color w:val="2a2e34"/>
        <w:sz w:val="22"/>
        <w:szCs w:val="22"/>
        <w:u w:val="none"/>
        <w:shd w:fill="auto" w:val="clear"/>
        <w:vertAlign w:val="baseline"/>
      </w:rPr>
    </w:lvl>
    <w:lvl w:ilvl="1">
      <w:start w:val="1"/>
      <w:numFmt w:val="lowerLetter"/>
      <w:lvlText w:val="%2."/>
      <w:lvlJc w:val="left"/>
      <w:pPr>
        <w:ind w:left="0" w:firstLine="0"/>
      </w:pPr>
      <w:rPr>
        <w:rFonts w:ascii="PT Sans" w:cs="PT Sans" w:eastAsia="PT Sans" w:hAnsi="PT Sans"/>
        <w:b w:val="0"/>
      </w:rPr>
    </w:lvl>
    <w:lvl w:ilvl="2">
      <w:start w:val="1"/>
      <w:numFmt w:val="lowerRoman"/>
      <w:lvlText w:val="%3."/>
      <w:lvlJc w:val="right"/>
      <w:pPr>
        <w:ind w:left="0" w:firstLine="0"/>
      </w:pPr>
      <w:rPr>
        <w:rFonts w:ascii="PT Sans" w:cs="PT Sans" w:eastAsia="PT Sans" w:hAnsi="PT Sans"/>
        <w:b w:val="0"/>
      </w:rPr>
    </w:lvl>
    <w:lvl w:ilvl="3">
      <w:start w:val="1"/>
      <w:numFmt w:val="decimal"/>
      <w:lvlText w:val="%4."/>
      <w:lvlJc w:val="left"/>
      <w:pPr>
        <w:ind w:left="0" w:firstLine="0"/>
      </w:pPr>
      <w:rPr/>
    </w:lvl>
    <w:lvl w:ilvl="4">
      <w:start w:val="1"/>
      <w:numFmt w:val="lowerLetter"/>
      <w:lvlText w:val="%5."/>
      <w:lvlJc w:val="left"/>
      <w:pPr>
        <w:ind w:left="0" w:firstLine="0"/>
      </w:pPr>
      <w:rPr/>
    </w:lvl>
    <w:lvl w:ilvl="5">
      <w:start w:val="1"/>
      <w:numFmt w:val="lowerRoman"/>
      <w:lvlText w:val="%6."/>
      <w:lvlJc w:val="right"/>
      <w:pPr>
        <w:ind w:left="0" w:firstLine="0"/>
      </w:pPr>
      <w:rPr/>
    </w:lvl>
    <w:lvl w:ilvl="6">
      <w:start w:val="1"/>
      <w:numFmt w:val="decimal"/>
      <w:lvlText w:val="%7."/>
      <w:lvlJc w:val="left"/>
      <w:pPr>
        <w:ind w:left="0" w:firstLine="0"/>
      </w:pPr>
      <w:rPr/>
    </w:lvl>
    <w:lvl w:ilvl="7">
      <w:start w:val="1"/>
      <w:numFmt w:val="lowerLetter"/>
      <w:lvlText w:val="%8."/>
      <w:lvlJc w:val="left"/>
      <w:pPr>
        <w:ind w:left="0" w:firstLine="0"/>
      </w:pPr>
      <w:rPr/>
    </w:lvl>
    <w:lvl w:ilvl="8">
      <w:start w:val="1"/>
      <w:numFmt w:val="lowerRoman"/>
      <w:lvlText w:val="%9."/>
      <w:lvlJc w:val="right"/>
      <w:pPr>
        <w:ind w:left="0" w:firstLine="0"/>
      </w:pPr>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decimal"/>
      <w:lvlText w:val="%1."/>
      <w:lvlJc w:val="left"/>
      <w:pPr>
        <w:ind w:left="0" w:firstLine="0"/>
      </w:pPr>
      <w:rPr>
        <w:rFonts w:ascii="PT Sans" w:cs="PT Sans" w:eastAsia="PT Sans" w:hAnsi="PT Sans"/>
        <w:b w:val="0"/>
        <w:i w:val="0"/>
        <w:smallCaps w:val="0"/>
        <w:strike w:val="0"/>
        <w:color w:val="2a2e34"/>
        <w:sz w:val="22"/>
        <w:szCs w:val="22"/>
        <w:u w:val="none"/>
        <w:shd w:fill="auto" w:val="clear"/>
        <w:vertAlign w:val="baseline"/>
      </w:rPr>
    </w:lvl>
    <w:lvl w:ilvl="1">
      <w:start w:val="1"/>
      <w:numFmt w:val="lowerLetter"/>
      <w:lvlText w:val="%2."/>
      <w:lvlJc w:val="left"/>
      <w:pPr>
        <w:ind w:left="0" w:firstLine="0"/>
      </w:pPr>
      <w:rPr>
        <w:rFonts w:ascii="PT Sans" w:cs="PT Sans" w:eastAsia="PT Sans" w:hAnsi="PT Sans"/>
        <w:b w:val="0"/>
      </w:rPr>
    </w:lvl>
    <w:lvl w:ilvl="2">
      <w:start w:val="1"/>
      <w:numFmt w:val="lowerRoman"/>
      <w:lvlText w:val="%3."/>
      <w:lvlJc w:val="right"/>
      <w:pPr>
        <w:ind w:left="0" w:firstLine="0"/>
      </w:pPr>
      <w:rPr/>
    </w:lvl>
    <w:lvl w:ilvl="3">
      <w:start w:val="1"/>
      <w:numFmt w:val="decimal"/>
      <w:lvlText w:val="%4."/>
      <w:lvlJc w:val="left"/>
      <w:pPr>
        <w:ind w:left="0" w:firstLine="0"/>
      </w:pPr>
      <w:rPr/>
    </w:lvl>
    <w:lvl w:ilvl="4">
      <w:start w:val="1"/>
      <w:numFmt w:val="lowerLetter"/>
      <w:lvlText w:val="%5."/>
      <w:lvlJc w:val="left"/>
      <w:pPr>
        <w:ind w:left="0" w:firstLine="0"/>
      </w:pPr>
      <w:rPr/>
    </w:lvl>
    <w:lvl w:ilvl="5">
      <w:start w:val="1"/>
      <w:numFmt w:val="lowerRoman"/>
      <w:lvlText w:val="%6."/>
      <w:lvlJc w:val="right"/>
      <w:pPr>
        <w:ind w:left="0" w:firstLine="0"/>
      </w:pPr>
      <w:rPr/>
    </w:lvl>
    <w:lvl w:ilvl="6">
      <w:start w:val="1"/>
      <w:numFmt w:val="decimal"/>
      <w:lvlText w:val="%7."/>
      <w:lvlJc w:val="left"/>
      <w:pPr>
        <w:ind w:left="0" w:firstLine="0"/>
      </w:pPr>
      <w:rPr/>
    </w:lvl>
    <w:lvl w:ilvl="7">
      <w:start w:val="1"/>
      <w:numFmt w:val="lowerLetter"/>
      <w:lvlText w:val="%8."/>
      <w:lvlJc w:val="left"/>
      <w:pPr>
        <w:ind w:left="0" w:firstLine="0"/>
      </w:pPr>
      <w:rPr/>
    </w:lvl>
    <w:lvl w:ilvl="8">
      <w:start w:val="1"/>
      <w:numFmt w:val="lowerRoman"/>
      <w:lvlText w:val="%9."/>
      <w:lvlJc w:val="right"/>
      <w:pPr>
        <w:ind w:left="0" w:firstLine="0"/>
      </w:pPr>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decimal"/>
      <w:lvlText w:val="%1."/>
      <w:lvlJc w:val="left"/>
      <w:pPr>
        <w:ind w:left="0" w:firstLine="0"/>
      </w:pPr>
      <w:rPr>
        <w:rFonts w:ascii="PT Sans" w:cs="PT Sans" w:eastAsia="PT Sans" w:hAnsi="PT Sans"/>
        <w:b w:val="0"/>
        <w:i w:val="0"/>
        <w:smallCaps w:val="0"/>
        <w:strike w:val="0"/>
        <w:color w:val="2a2e34"/>
        <w:sz w:val="22"/>
        <w:szCs w:val="22"/>
        <w:u w:val="none"/>
        <w:shd w:fill="auto" w:val="clear"/>
        <w:vertAlign w:val="baseline"/>
      </w:rPr>
    </w:lvl>
    <w:lvl w:ilvl="1">
      <w:start w:val="1"/>
      <w:numFmt w:val="lowerLetter"/>
      <w:lvlText w:val="%2."/>
      <w:lvlJc w:val="left"/>
      <w:pPr>
        <w:ind w:left="0" w:firstLine="0"/>
      </w:pPr>
      <w:rPr>
        <w:rFonts w:ascii="PT Sans" w:cs="PT Sans" w:eastAsia="PT Sans" w:hAnsi="PT Sans"/>
        <w:b w:val="0"/>
      </w:rPr>
    </w:lvl>
    <w:lvl w:ilvl="2">
      <w:start w:val="1"/>
      <w:numFmt w:val="lowerRoman"/>
      <w:lvlText w:val="%3."/>
      <w:lvlJc w:val="right"/>
      <w:pPr>
        <w:ind w:left="0" w:firstLine="0"/>
      </w:pPr>
      <w:rPr/>
    </w:lvl>
    <w:lvl w:ilvl="3">
      <w:start w:val="1"/>
      <w:numFmt w:val="decimal"/>
      <w:lvlText w:val="%4."/>
      <w:lvlJc w:val="left"/>
      <w:pPr>
        <w:ind w:left="0" w:firstLine="0"/>
      </w:pPr>
      <w:rPr/>
    </w:lvl>
    <w:lvl w:ilvl="4">
      <w:start w:val="1"/>
      <w:numFmt w:val="lowerLetter"/>
      <w:lvlText w:val="%5."/>
      <w:lvlJc w:val="left"/>
      <w:pPr>
        <w:ind w:left="0" w:firstLine="0"/>
      </w:pPr>
      <w:rPr/>
    </w:lvl>
    <w:lvl w:ilvl="5">
      <w:start w:val="1"/>
      <w:numFmt w:val="lowerRoman"/>
      <w:lvlText w:val="%6."/>
      <w:lvlJc w:val="right"/>
      <w:pPr>
        <w:ind w:left="0" w:firstLine="0"/>
      </w:pPr>
      <w:rPr/>
    </w:lvl>
    <w:lvl w:ilvl="6">
      <w:start w:val="1"/>
      <w:numFmt w:val="decimal"/>
      <w:lvlText w:val="%7."/>
      <w:lvlJc w:val="left"/>
      <w:pPr>
        <w:ind w:left="0" w:firstLine="0"/>
      </w:pPr>
      <w:rPr/>
    </w:lvl>
    <w:lvl w:ilvl="7">
      <w:start w:val="1"/>
      <w:numFmt w:val="lowerLetter"/>
      <w:lvlText w:val="%8."/>
      <w:lvlJc w:val="left"/>
      <w:pPr>
        <w:ind w:left="0" w:firstLine="0"/>
      </w:pPr>
      <w:rPr/>
    </w:lvl>
    <w:lvl w:ilvl="8">
      <w:start w:val="1"/>
      <w:numFmt w:val="lowerRoman"/>
      <w:lvlText w:val="%9."/>
      <w:lvlJc w:val="right"/>
      <w:pPr>
        <w:ind w:left="0" w:firstLine="0"/>
      </w:pPr>
      <w:rPr/>
    </w:lvl>
  </w:abstractNum>
  <w:abstractNum w:abstractNumId="44">
    <w:lvl w:ilvl="0">
      <w:start w:val="1"/>
      <w:numFmt w:val="decimal"/>
      <w:lvlText w:val="%1."/>
      <w:lvlJc w:val="left"/>
      <w:pPr>
        <w:ind w:left="0" w:firstLine="0"/>
      </w:pPr>
      <w:rPr>
        <w:rFonts w:ascii="PT Sans" w:cs="PT Sans" w:eastAsia="PT Sans" w:hAnsi="PT Sans"/>
        <w:b w:val="0"/>
        <w:i w:val="0"/>
        <w:smallCaps w:val="0"/>
        <w:strike w:val="0"/>
        <w:color w:val="2a2e34"/>
        <w:sz w:val="22"/>
        <w:szCs w:val="22"/>
        <w:u w:val="none"/>
        <w:shd w:fill="auto" w:val="clear"/>
        <w:vertAlign w:val="baseline"/>
      </w:rPr>
    </w:lvl>
    <w:lvl w:ilvl="1">
      <w:start w:val="1"/>
      <w:numFmt w:val="lowerLetter"/>
      <w:lvlText w:val="%2."/>
      <w:lvlJc w:val="left"/>
      <w:pPr>
        <w:ind w:left="0" w:firstLine="0"/>
      </w:pPr>
      <w:rPr>
        <w:rFonts w:ascii="PT Sans" w:cs="PT Sans" w:eastAsia="PT Sans" w:hAnsi="PT Sans"/>
        <w:b w:val="0"/>
      </w:rPr>
    </w:lvl>
    <w:lvl w:ilvl="2">
      <w:start w:val="1"/>
      <w:numFmt w:val="lowerRoman"/>
      <w:lvlText w:val="%3."/>
      <w:lvlJc w:val="right"/>
      <w:pPr>
        <w:ind w:left="0" w:firstLine="0"/>
      </w:pPr>
      <w:rPr/>
    </w:lvl>
    <w:lvl w:ilvl="3">
      <w:start w:val="1"/>
      <w:numFmt w:val="decimal"/>
      <w:lvlText w:val="%4."/>
      <w:lvlJc w:val="left"/>
      <w:pPr>
        <w:ind w:left="0" w:firstLine="0"/>
      </w:pPr>
      <w:rPr/>
    </w:lvl>
    <w:lvl w:ilvl="4">
      <w:start w:val="1"/>
      <w:numFmt w:val="lowerLetter"/>
      <w:lvlText w:val="%5."/>
      <w:lvlJc w:val="left"/>
      <w:pPr>
        <w:ind w:left="0" w:firstLine="0"/>
      </w:pPr>
      <w:rPr/>
    </w:lvl>
    <w:lvl w:ilvl="5">
      <w:start w:val="1"/>
      <w:numFmt w:val="lowerRoman"/>
      <w:lvlText w:val="%6."/>
      <w:lvlJc w:val="right"/>
      <w:pPr>
        <w:ind w:left="0" w:firstLine="0"/>
      </w:pPr>
      <w:rPr/>
    </w:lvl>
    <w:lvl w:ilvl="6">
      <w:start w:val="1"/>
      <w:numFmt w:val="decimal"/>
      <w:lvlText w:val="%7."/>
      <w:lvlJc w:val="left"/>
      <w:pPr>
        <w:ind w:left="0" w:firstLine="0"/>
      </w:pPr>
      <w:rPr/>
    </w:lvl>
    <w:lvl w:ilvl="7">
      <w:start w:val="1"/>
      <w:numFmt w:val="lowerLetter"/>
      <w:lvlText w:val="%8."/>
      <w:lvlJc w:val="left"/>
      <w:pPr>
        <w:ind w:left="0" w:firstLine="0"/>
      </w:pPr>
      <w:rPr/>
    </w:lvl>
    <w:lvl w:ilvl="8">
      <w:start w:val="1"/>
      <w:numFmt w:val="lowerRoman"/>
      <w:lvlText w:val="%9."/>
      <w:lvlJc w:val="right"/>
      <w:pPr>
        <w:ind w:left="0" w:firstLine="0"/>
      </w:pPr>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decimal"/>
      <w:lvlText w:val="%1."/>
      <w:lvlJc w:val="left"/>
      <w:pPr>
        <w:ind w:left="0" w:firstLine="0"/>
      </w:pPr>
      <w:rPr>
        <w:rFonts w:ascii="PT Sans" w:cs="PT Sans" w:eastAsia="PT Sans" w:hAnsi="PT Sans"/>
        <w:b w:val="0"/>
        <w:i w:val="0"/>
        <w:smallCaps w:val="0"/>
        <w:strike w:val="0"/>
        <w:color w:val="2a2e34"/>
        <w:sz w:val="22"/>
        <w:szCs w:val="22"/>
        <w:u w:val="none"/>
        <w:shd w:fill="auto" w:val="clear"/>
        <w:vertAlign w:val="baseline"/>
      </w:rPr>
    </w:lvl>
    <w:lvl w:ilvl="1">
      <w:start w:val="1"/>
      <w:numFmt w:val="lowerLetter"/>
      <w:lvlText w:val="%2."/>
      <w:lvlJc w:val="left"/>
      <w:pPr>
        <w:ind w:left="0" w:firstLine="0"/>
      </w:pPr>
      <w:rPr/>
    </w:lvl>
    <w:lvl w:ilvl="2">
      <w:start w:val="1"/>
      <w:numFmt w:val="lowerRoman"/>
      <w:lvlText w:val="%3."/>
      <w:lvlJc w:val="right"/>
      <w:pPr>
        <w:ind w:left="0" w:firstLine="0"/>
      </w:pPr>
      <w:rPr/>
    </w:lvl>
    <w:lvl w:ilvl="3">
      <w:start w:val="1"/>
      <w:numFmt w:val="decimal"/>
      <w:lvlText w:val="%4."/>
      <w:lvlJc w:val="left"/>
      <w:pPr>
        <w:ind w:left="0" w:firstLine="0"/>
      </w:pPr>
      <w:rPr/>
    </w:lvl>
    <w:lvl w:ilvl="4">
      <w:start w:val="1"/>
      <w:numFmt w:val="lowerLetter"/>
      <w:lvlText w:val="%5."/>
      <w:lvlJc w:val="left"/>
      <w:pPr>
        <w:ind w:left="0" w:firstLine="0"/>
      </w:pPr>
      <w:rPr/>
    </w:lvl>
    <w:lvl w:ilvl="5">
      <w:start w:val="1"/>
      <w:numFmt w:val="lowerRoman"/>
      <w:lvlText w:val="%6."/>
      <w:lvlJc w:val="right"/>
      <w:pPr>
        <w:ind w:left="0" w:firstLine="0"/>
      </w:pPr>
      <w:rPr/>
    </w:lvl>
    <w:lvl w:ilvl="6">
      <w:start w:val="1"/>
      <w:numFmt w:val="decimal"/>
      <w:lvlText w:val="%7."/>
      <w:lvlJc w:val="left"/>
      <w:pPr>
        <w:ind w:left="0" w:firstLine="0"/>
      </w:pPr>
      <w:rPr/>
    </w:lvl>
    <w:lvl w:ilvl="7">
      <w:start w:val="1"/>
      <w:numFmt w:val="lowerLetter"/>
      <w:lvlText w:val="%8."/>
      <w:lvlJc w:val="left"/>
      <w:pPr>
        <w:ind w:left="0" w:firstLine="0"/>
      </w:pPr>
      <w:rPr/>
    </w:lvl>
    <w:lvl w:ilvl="8">
      <w:start w:val="1"/>
      <w:numFmt w:val="lowerRoman"/>
      <w:lvlText w:val="%9."/>
      <w:lvlJc w:val="right"/>
      <w:pPr>
        <w:ind w:left="0" w:firstLine="0"/>
      </w:pPr>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decimal"/>
      <w:lvlText w:val="%1."/>
      <w:lvlJc w:val="left"/>
      <w:pPr>
        <w:ind w:left="0" w:firstLine="0"/>
      </w:pPr>
      <w:rPr>
        <w:rFonts w:ascii="PT Sans" w:cs="PT Sans" w:eastAsia="PT Sans" w:hAnsi="PT Sans"/>
        <w:b w:val="0"/>
        <w:i w:val="0"/>
        <w:smallCaps w:val="0"/>
        <w:strike w:val="0"/>
        <w:color w:val="2a2e34"/>
        <w:sz w:val="22"/>
        <w:szCs w:val="22"/>
        <w:u w:val="none"/>
        <w:shd w:fill="auto" w:val="clear"/>
        <w:vertAlign w:val="baseline"/>
      </w:rPr>
    </w:lvl>
    <w:lvl w:ilvl="1">
      <w:start w:val="1"/>
      <w:numFmt w:val="lowerLetter"/>
      <w:lvlText w:val="%2."/>
      <w:lvlJc w:val="left"/>
      <w:pPr>
        <w:ind w:left="0" w:firstLine="0"/>
      </w:pPr>
      <w:rPr>
        <w:rFonts w:ascii="PT Sans" w:cs="PT Sans" w:eastAsia="PT Sans" w:hAnsi="PT Sans"/>
        <w:b w:val="0"/>
      </w:rPr>
    </w:lvl>
    <w:lvl w:ilvl="2">
      <w:start w:val="1"/>
      <w:numFmt w:val="lowerRoman"/>
      <w:lvlText w:val="%3."/>
      <w:lvlJc w:val="right"/>
      <w:pPr>
        <w:ind w:left="0" w:firstLine="0"/>
      </w:pPr>
      <w:rPr>
        <w:rFonts w:ascii="PT Sans" w:cs="PT Sans" w:eastAsia="PT Sans" w:hAnsi="PT Sans"/>
        <w:b w:val="0"/>
      </w:rPr>
    </w:lvl>
    <w:lvl w:ilvl="3">
      <w:start w:val="1"/>
      <w:numFmt w:val="decimal"/>
      <w:lvlText w:val="%4."/>
      <w:lvlJc w:val="left"/>
      <w:pPr>
        <w:ind w:left="0" w:firstLine="0"/>
      </w:pPr>
      <w:rPr/>
    </w:lvl>
    <w:lvl w:ilvl="4">
      <w:start w:val="1"/>
      <w:numFmt w:val="lowerLetter"/>
      <w:lvlText w:val="%5."/>
      <w:lvlJc w:val="left"/>
      <w:pPr>
        <w:ind w:left="0" w:firstLine="0"/>
      </w:pPr>
      <w:rPr/>
    </w:lvl>
    <w:lvl w:ilvl="5">
      <w:start w:val="1"/>
      <w:numFmt w:val="lowerRoman"/>
      <w:lvlText w:val="%6."/>
      <w:lvlJc w:val="right"/>
      <w:pPr>
        <w:ind w:left="0" w:firstLine="0"/>
      </w:pPr>
      <w:rPr/>
    </w:lvl>
    <w:lvl w:ilvl="6">
      <w:start w:val="1"/>
      <w:numFmt w:val="decimal"/>
      <w:lvlText w:val="%7."/>
      <w:lvlJc w:val="left"/>
      <w:pPr>
        <w:ind w:left="0" w:firstLine="0"/>
      </w:pPr>
      <w:rPr/>
    </w:lvl>
    <w:lvl w:ilvl="7">
      <w:start w:val="1"/>
      <w:numFmt w:val="lowerLetter"/>
      <w:lvlText w:val="%8."/>
      <w:lvlJc w:val="left"/>
      <w:pPr>
        <w:ind w:left="0" w:firstLine="0"/>
      </w:pPr>
      <w:rPr/>
    </w:lvl>
    <w:lvl w:ilvl="8">
      <w:start w:val="1"/>
      <w:numFmt w:val="lowerRoman"/>
      <w:lvlText w:val="%9."/>
      <w:lvlJc w:val="right"/>
      <w:pPr>
        <w:ind w:left="0" w:firstLine="0"/>
      </w:pPr>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decimal"/>
      <w:lvlText w:val="%1."/>
      <w:lvlJc w:val="left"/>
      <w:pPr>
        <w:ind w:left="0" w:firstLine="0"/>
      </w:pPr>
      <w:rPr>
        <w:rFonts w:ascii="PT Sans" w:cs="PT Sans" w:eastAsia="PT Sans" w:hAnsi="PT Sans"/>
        <w:b w:val="0"/>
        <w:i w:val="0"/>
        <w:smallCaps w:val="0"/>
        <w:strike w:val="0"/>
        <w:color w:val="2a2e34"/>
        <w:sz w:val="22"/>
        <w:szCs w:val="22"/>
        <w:u w:val="none"/>
        <w:shd w:fill="auto" w:val="clear"/>
        <w:vertAlign w:val="baseline"/>
      </w:rPr>
    </w:lvl>
    <w:lvl w:ilvl="1">
      <w:start w:val="1"/>
      <w:numFmt w:val="lowerLetter"/>
      <w:lvlText w:val="%2."/>
      <w:lvlJc w:val="left"/>
      <w:pPr>
        <w:ind w:left="0" w:firstLine="0"/>
      </w:pPr>
      <w:rPr>
        <w:rFonts w:ascii="PT Sans" w:cs="PT Sans" w:eastAsia="PT Sans" w:hAnsi="PT Sans"/>
        <w:b w:val="0"/>
      </w:rPr>
    </w:lvl>
    <w:lvl w:ilvl="2">
      <w:start w:val="1"/>
      <w:numFmt w:val="lowerRoman"/>
      <w:lvlText w:val="%3."/>
      <w:lvlJc w:val="right"/>
      <w:pPr>
        <w:ind w:left="0" w:firstLine="0"/>
      </w:pPr>
      <w:rPr/>
    </w:lvl>
    <w:lvl w:ilvl="3">
      <w:start w:val="1"/>
      <w:numFmt w:val="decimal"/>
      <w:lvlText w:val="%4."/>
      <w:lvlJc w:val="left"/>
      <w:pPr>
        <w:ind w:left="0" w:firstLine="0"/>
      </w:pPr>
      <w:rPr/>
    </w:lvl>
    <w:lvl w:ilvl="4">
      <w:start w:val="1"/>
      <w:numFmt w:val="lowerLetter"/>
      <w:lvlText w:val="%5."/>
      <w:lvlJc w:val="left"/>
      <w:pPr>
        <w:ind w:left="0" w:firstLine="0"/>
      </w:pPr>
      <w:rPr/>
    </w:lvl>
    <w:lvl w:ilvl="5">
      <w:start w:val="1"/>
      <w:numFmt w:val="lowerRoman"/>
      <w:lvlText w:val="%6."/>
      <w:lvlJc w:val="right"/>
      <w:pPr>
        <w:ind w:left="0" w:firstLine="0"/>
      </w:pPr>
      <w:rPr/>
    </w:lvl>
    <w:lvl w:ilvl="6">
      <w:start w:val="1"/>
      <w:numFmt w:val="decimal"/>
      <w:lvlText w:val="%7."/>
      <w:lvlJc w:val="left"/>
      <w:pPr>
        <w:ind w:left="0" w:firstLine="0"/>
      </w:pPr>
      <w:rPr/>
    </w:lvl>
    <w:lvl w:ilvl="7">
      <w:start w:val="1"/>
      <w:numFmt w:val="lowerLetter"/>
      <w:lvlText w:val="%8."/>
      <w:lvlJc w:val="left"/>
      <w:pPr>
        <w:ind w:left="0" w:firstLine="0"/>
      </w:pPr>
      <w:rPr/>
    </w:lvl>
    <w:lvl w:ilvl="8">
      <w:start w:val="1"/>
      <w:numFmt w:val="lowerRoman"/>
      <w:lvlText w:val="%9."/>
      <w:lvlJc w:val="right"/>
      <w:pPr>
        <w:ind w:left="0" w:firstLine="0"/>
      </w:pPr>
      <w:rPr/>
    </w:lvl>
  </w:abstractNum>
  <w:abstractNum w:abstractNumId="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decimal"/>
      <w:lvlText w:val="%1."/>
      <w:lvlJc w:val="left"/>
      <w:pPr>
        <w:ind w:left="0" w:firstLine="0"/>
      </w:pPr>
      <w:rPr>
        <w:rFonts w:ascii="PT Sans" w:cs="PT Sans" w:eastAsia="PT Sans" w:hAnsi="PT Sans"/>
        <w:b w:val="0"/>
        <w:i w:val="0"/>
        <w:smallCaps w:val="0"/>
        <w:strike w:val="0"/>
        <w:color w:val="2a2e34"/>
        <w:sz w:val="22"/>
        <w:szCs w:val="22"/>
        <w:u w:val="none"/>
        <w:shd w:fill="auto" w:val="clear"/>
        <w:vertAlign w:val="baseline"/>
      </w:rPr>
    </w:lvl>
    <w:lvl w:ilvl="1">
      <w:start w:val="1"/>
      <w:numFmt w:val="lowerLetter"/>
      <w:lvlText w:val="%2."/>
      <w:lvlJc w:val="left"/>
      <w:pPr>
        <w:ind w:left="0" w:firstLine="0"/>
      </w:pPr>
      <w:rPr>
        <w:rFonts w:ascii="PT Sans" w:cs="PT Sans" w:eastAsia="PT Sans" w:hAnsi="PT Sans"/>
        <w:b w:val="0"/>
      </w:rPr>
    </w:lvl>
    <w:lvl w:ilvl="2">
      <w:start w:val="1"/>
      <w:numFmt w:val="lowerRoman"/>
      <w:lvlText w:val="%3."/>
      <w:lvlJc w:val="right"/>
      <w:pPr>
        <w:ind w:left="0" w:firstLine="0"/>
      </w:pPr>
      <w:rPr/>
    </w:lvl>
    <w:lvl w:ilvl="3">
      <w:start w:val="1"/>
      <w:numFmt w:val="decimal"/>
      <w:lvlText w:val="%4."/>
      <w:lvlJc w:val="left"/>
      <w:pPr>
        <w:ind w:left="0" w:firstLine="0"/>
      </w:pPr>
      <w:rPr/>
    </w:lvl>
    <w:lvl w:ilvl="4">
      <w:start w:val="1"/>
      <w:numFmt w:val="lowerLetter"/>
      <w:lvlText w:val="%5."/>
      <w:lvlJc w:val="left"/>
      <w:pPr>
        <w:ind w:left="0" w:firstLine="0"/>
      </w:pPr>
      <w:rPr/>
    </w:lvl>
    <w:lvl w:ilvl="5">
      <w:start w:val="1"/>
      <w:numFmt w:val="lowerRoman"/>
      <w:lvlText w:val="%6."/>
      <w:lvlJc w:val="right"/>
      <w:pPr>
        <w:ind w:left="0" w:firstLine="0"/>
      </w:pPr>
      <w:rPr/>
    </w:lvl>
    <w:lvl w:ilvl="6">
      <w:start w:val="1"/>
      <w:numFmt w:val="decimal"/>
      <w:lvlText w:val="%7."/>
      <w:lvlJc w:val="left"/>
      <w:pPr>
        <w:ind w:left="0" w:firstLine="0"/>
      </w:pPr>
      <w:rPr/>
    </w:lvl>
    <w:lvl w:ilvl="7">
      <w:start w:val="1"/>
      <w:numFmt w:val="lowerLetter"/>
      <w:lvlText w:val="%8."/>
      <w:lvlJc w:val="left"/>
      <w:pPr>
        <w:ind w:left="0" w:firstLine="0"/>
      </w:pPr>
      <w:rPr/>
    </w:lvl>
    <w:lvl w:ilvl="8">
      <w:start w:val="1"/>
      <w:numFmt w:val="lowerRoman"/>
      <w:lvlText w:val="%9."/>
      <w:lvlJc w:val="right"/>
      <w:pPr>
        <w:ind w:left="0" w:firstLine="0"/>
      </w:pPr>
      <w:rPr/>
    </w:lvl>
  </w:abstractNum>
  <w:abstractNum w:abstractNumId="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lvl w:ilvl="0">
      <w:start w:val="1"/>
      <w:numFmt w:val="decimal"/>
      <w:lvlText w:val="%1."/>
      <w:lvlJc w:val="left"/>
      <w:pPr>
        <w:ind w:left="0" w:firstLine="0"/>
      </w:pPr>
      <w:rPr>
        <w:rFonts w:ascii="PT Sans" w:cs="PT Sans" w:eastAsia="PT Sans" w:hAnsi="PT Sans"/>
        <w:b w:val="0"/>
        <w:i w:val="0"/>
        <w:smallCaps w:val="0"/>
        <w:strike w:val="0"/>
        <w:color w:val="2a2e34"/>
        <w:sz w:val="22"/>
        <w:szCs w:val="22"/>
        <w:u w:val="none"/>
        <w:shd w:fill="auto" w:val="clear"/>
        <w:vertAlign w:val="baseline"/>
      </w:rPr>
    </w:lvl>
    <w:lvl w:ilvl="1">
      <w:start w:val="1"/>
      <w:numFmt w:val="lowerLetter"/>
      <w:lvlText w:val="%2."/>
      <w:lvlJc w:val="left"/>
      <w:pPr>
        <w:ind w:left="0" w:firstLine="0"/>
      </w:pPr>
      <w:rPr>
        <w:rFonts w:ascii="PT Sans" w:cs="PT Sans" w:eastAsia="PT Sans" w:hAnsi="PT Sans"/>
        <w:b w:val="0"/>
      </w:rPr>
    </w:lvl>
    <w:lvl w:ilvl="2">
      <w:start w:val="1"/>
      <w:numFmt w:val="lowerRoman"/>
      <w:lvlText w:val="%3."/>
      <w:lvlJc w:val="right"/>
      <w:pPr>
        <w:ind w:left="0" w:firstLine="0"/>
      </w:pPr>
      <w:rPr/>
    </w:lvl>
    <w:lvl w:ilvl="3">
      <w:start w:val="1"/>
      <w:numFmt w:val="decimal"/>
      <w:lvlText w:val="%4."/>
      <w:lvlJc w:val="left"/>
      <w:pPr>
        <w:ind w:left="0" w:firstLine="0"/>
      </w:pPr>
      <w:rPr/>
    </w:lvl>
    <w:lvl w:ilvl="4">
      <w:start w:val="1"/>
      <w:numFmt w:val="lowerLetter"/>
      <w:lvlText w:val="%5."/>
      <w:lvlJc w:val="left"/>
      <w:pPr>
        <w:ind w:left="0" w:firstLine="0"/>
      </w:pPr>
      <w:rPr/>
    </w:lvl>
    <w:lvl w:ilvl="5">
      <w:start w:val="1"/>
      <w:numFmt w:val="lowerRoman"/>
      <w:lvlText w:val="%6."/>
      <w:lvlJc w:val="right"/>
      <w:pPr>
        <w:ind w:left="0" w:firstLine="0"/>
      </w:pPr>
      <w:rPr/>
    </w:lvl>
    <w:lvl w:ilvl="6">
      <w:start w:val="1"/>
      <w:numFmt w:val="decimal"/>
      <w:lvlText w:val="%7."/>
      <w:lvlJc w:val="left"/>
      <w:pPr>
        <w:ind w:left="0" w:firstLine="0"/>
      </w:pPr>
      <w:rPr/>
    </w:lvl>
    <w:lvl w:ilvl="7">
      <w:start w:val="1"/>
      <w:numFmt w:val="lowerLetter"/>
      <w:lvlText w:val="%8."/>
      <w:lvlJc w:val="left"/>
      <w:pPr>
        <w:ind w:left="0" w:firstLine="0"/>
      </w:pPr>
      <w:rPr/>
    </w:lvl>
    <w:lvl w:ilvl="8">
      <w:start w:val="1"/>
      <w:numFmt w:val="lowerRoman"/>
      <w:lvlText w:val="%9."/>
      <w:lvlJc w:val="right"/>
      <w:pPr>
        <w:ind w:left="0" w:firstLine="0"/>
      </w:pPr>
      <w:rPr/>
    </w:lvl>
  </w:abstractNum>
  <w:abstractNum w:abstractNumId="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lvl w:ilvl="0">
      <w:start w:val="1"/>
      <w:numFmt w:val="decimal"/>
      <w:lvlText w:val="%1."/>
      <w:lvlJc w:val="left"/>
      <w:pPr>
        <w:ind w:left="0" w:firstLine="0"/>
      </w:pPr>
      <w:rPr>
        <w:rFonts w:ascii="PT Sans" w:cs="PT Sans" w:eastAsia="PT Sans" w:hAnsi="PT Sans"/>
        <w:b w:val="0"/>
        <w:i w:val="0"/>
        <w:smallCaps w:val="0"/>
        <w:strike w:val="0"/>
        <w:color w:val="2a2e34"/>
        <w:sz w:val="22"/>
        <w:szCs w:val="22"/>
        <w:u w:val="none"/>
        <w:shd w:fill="auto" w:val="clear"/>
        <w:vertAlign w:val="baseline"/>
      </w:rPr>
    </w:lvl>
    <w:lvl w:ilvl="1">
      <w:start w:val="1"/>
      <w:numFmt w:val="lowerLetter"/>
      <w:lvlText w:val="%2."/>
      <w:lvlJc w:val="left"/>
      <w:pPr>
        <w:ind w:left="0" w:firstLine="0"/>
      </w:pPr>
      <w:rPr>
        <w:rFonts w:ascii="PT Sans" w:cs="PT Sans" w:eastAsia="PT Sans" w:hAnsi="PT Sans"/>
        <w:b w:val="0"/>
      </w:rPr>
    </w:lvl>
    <w:lvl w:ilvl="2">
      <w:start w:val="1"/>
      <w:numFmt w:val="lowerRoman"/>
      <w:lvlText w:val="%3."/>
      <w:lvlJc w:val="right"/>
      <w:pPr>
        <w:ind w:left="0" w:firstLine="0"/>
      </w:pPr>
      <w:rPr/>
    </w:lvl>
    <w:lvl w:ilvl="3">
      <w:start w:val="1"/>
      <w:numFmt w:val="decimal"/>
      <w:lvlText w:val="%4."/>
      <w:lvlJc w:val="left"/>
      <w:pPr>
        <w:ind w:left="0" w:firstLine="0"/>
      </w:pPr>
      <w:rPr/>
    </w:lvl>
    <w:lvl w:ilvl="4">
      <w:start w:val="1"/>
      <w:numFmt w:val="lowerLetter"/>
      <w:lvlText w:val="%5."/>
      <w:lvlJc w:val="left"/>
      <w:pPr>
        <w:ind w:left="0" w:firstLine="0"/>
      </w:pPr>
      <w:rPr/>
    </w:lvl>
    <w:lvl w:ilvl="5">
      <w:start w:val="1"/>
      <w:numFmt w:val="lowerRoman"/>
      <w:lvlText w:val="%6."/>
      <w:lvlJc w:val="right"/>
      <w:pPr>
        <w:ind w:left="0" w:firstLine="0"/>
      </w:pPr>
      <w:rPr/>
    </w:lvl>
    <w:lvl w:ilvl="6">
      <w:start w:val="1"/>
      <w:numFmt w:val="decimal"/>
      <w:lvlText w:val="%7."/>
      <w:lvlJc w:val="left"/>
      <w:pPr>
        <w:ind w:left="0" w:firstLine="0"/>
      </w:pPr>
      <w:rPr/>
    </w:lvl>
    <w:lvl w:ilvl="7">
      <w:start w:val="1"/>
      <w:numFmt w:val="lowerLetter"/>
      <w:lvlText w:val="%8."/>
      <w:lvlJc w:val="left"/>
      <w:pPr>
        <w:ind w:left="0" w:firstLine="0"/>
      </w:pPr>
      <w:rPr/>
    </w:lvl>
    <w:lvl w:ilvl="8">
      <w:start w:val="1"/>
      <w:numFmt w:val="lowerRoman"/>
      <w:lvlText w:val="%9."/>
      <w:lvlJc w:val="right"/>
      <w:pPr>
        <w:ind w:left="0" w:firstLine="0"/>
      </w:pPr>
      <w:rPr/>
    </w:lvl>
  </w:abstractNum>
  <w:abstractNum w:abstractNumI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lvl w:ilvl="0">
      <w:start w:val="1"/>
      <w:numFmt w:val="decimal"/>
      <w:lvlText w:val="%1."/>
      <w:lvlJc w:val="left"/>
      <w:pPr>
        <w:ind w:left="0" w:firstLine="0"/>
      </w:pPr>
      <w:rPr>
        <w:rFonts w:ascii="PT Sans" w:cs="PT Sans" w:eastAsia="PT Sans" w:hAnsi="PT Sans"/>
        <w:b w:val="0"/>
        <w:i w:val="0"/>
        <w:smallCaps w:val="0"/>
        <w:strike w:val="0"/>
        <w:color w:val="2a2e34"/>
        <w:sz w:val="22"/>
        <w:szCs w:val="22"/>
        <w:u w:val="none"/>
        <w:shd w:fill="auto" w:val="clear"/>
        <w:vertAlign w:val="baseline"/>
      </w:rPr>
    </w:lvl>
    <w:lvl w:ilvl="1">
      <w:start w:val="1"/>
      <w:numFmt w:val="lowerLetter"/>
      <w:lvlText w:val="%2."/>
      <w:lvlJc w:val="left"/>
      <w:pPr>
        <w:ind w:left="0" w:firstLine="0"/>
      </w:pPr>
      <w:rPr>
        <w:rFonts w:ascii="PT Sans" w:cs="PT Sans" w:eastAsia="PT Sans" w:hAnsi="PT Sans"/>
        <w:b w:val="0"/>
      </w:rPr>
    </w:lvl>
    <w:lvl w:ilvl="2">
      <w:start w:val="1"/>
      <w:numFmt w:val="lowerRoman"/>
      <w:lvlText w:val="%3."/>
      <w:lvlJc w:val="right"/>
      <w:pPr>
        <w:ind w:left="0" w:firstLine="0"/>
      </w:pPr>
      <w:rPr/>
    </w:lvl>
    <w:lvl w:ilvl="3">
      <w:start w:val="1"/>
      <w:numFmt w:val="decimal"/>
      <w:lvlText w:val="%4."/>
      <w:lvlJc w:val="left"/>
      <w:pPr>
        <w:ind w:left="0" w:firstLine="0"/>
      </w:pPr>
      <w:rPr/>
    </w:lvl>
    <w:lvl w:ilvl="4">
      <w:start w:val="1"/>
      <w:numFmt w:val="lowerLetter"/>
      <w:lvlText w:val="%5."/>
      <w:lvlJc w:val="left"/>
      <w:pPr>
        <w:ind w:left="0" w:firstLine="0"/>
      </w:pPr>
      <w:rPr/>
    </w:lvl>
    <w:lvl w:ilvl="5">
      <w:start w:val="1"/>
      <w:numFmt w:val="lowerRoman"/>
      <w:lvlText w:val="%6."/>
      <w:lvlJc w:val="right"/>
      <w:pPr>
        <w:ind w:left="0" w:firstLine="0"/>
      </w:pPr>
      <w:rPr/>
    </w:lvl>
    <w:lvl w:ilvl="6">
      <w:start w:val="1"/>
      <w:numFmt w:val="decimal"/>
      <w:lvlText w:val="%7."/>
      <w:lvlJc w:val="left"/>
      <w:pPr>
        <w:ind w:left="0" w:firstLine="0"/>
      </w:pPr>
      <w:rPr/>
    </w:lvl>
    <w:lvl w:ilvl="7">
      <w:start w:val="1"/>
      <w:numFmt w:val="lowerLetter"/>
      <w:lvlText w:val="%8."/>
      <w:lvlJc w:val="left"/>
      <w:pPr>
        <w:ind w:left="0" w:firstLine="0"/>
      </w:pPr>
      <w:rPr/>
    </w:lvl>
    <w:lvl w:ilvl="8">
      <w:start w:val="1"/>
      <w:numFmt w:val="lowerRoman"/>
      <w:lvlText w:val="%9."/>
      <w:lvlJc w:val="right"/>
      <w:pPr>
        <w:ind w:left="0" w:firstLine="0"/>
      </w:pPr>
      <w:rPr/>
    </w:lvl>
  </w:abstractNum>
  <w:abstractNum w:abstractNumId="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lvl w:ilvl="0">
      <w:start w:val="1"/>
      <w:numFmt w:val="decimal"/>
      <w:lvlText w:val="%1."/>
      <w:lvlJc w:val="left"/>
      <w:pPr>
        <w:ind w:left="0" w:firstLine="0"/>
      </w:pPr>
      <w:rPr>
        <w:rFonts w:ascii="PT Sans" w:cs="PT Sans" w:eastAsia="PT Sans" w:hAnsi="PT Sans"/>
        <w:b w:val="0"/>
        <w:i w:val="0"/>
        <w:smallCaps w:val="0"/>
        <w:strike w:val="0"/>
        <w:color w:val="2a2e34"/>
        <w:sz w:val="22"/>
        <w:szCs w:val="22"/>
        <w:u w:val="none"/>
        <w:shd w:fill="auto" w:val="clear"/>
        <w:vertAlign w:val="baseline"/>
      </w:rPr>
    </w:lvl>
    <w:lvl w:ilvl="1">
      <w:start w:val="1"/>
      <w:numFmt w:val="lowerLetter"/>
      <w:lvlText w:val="%2."/>
      <w:lvlJc w:val="left"/>
      <w:pPr>
        <w:ind w:left="0" w:firstLine="0"/>
      </w:pPr>
      <w:rPr>
        <w:rFonts w:ascii="PT Sans" w:cs="PT Sans" w:eastAsia="PT Sans" w:hAnsi="PT Sans"/>
        <w:b w:val="0"/>
      </w:rPr>
    </w:lvl>
    <w:lvl w:ilvl="2">
      <w:start w:val="1"/>
      <w:numFmt w:val="lowerRoman"/>
      <w:lvlText w:val="%3."/>
      <w:lvlJc w:val="right"/>
      <w:pPr>
        <w:ind w:left="0" w:firstLine="0"/>
      </w:pPr>
      <w:rPr>
        <w:rFonts w:ascii="PT Sans" w:cs="PT Sans" w:eastAsia="PT Sans" w:hAnsi="PT Sans"/>
        <w:b w:val="0"/>
      </w:rPr>
    </w:lvl>
    <w:lvl w:ilvl="3">
      <w:start w:val="1"/>
      <w:numFmt w:val="decimal"/>
      <w:lvlText w:val="%4."/>
      <w:lvlJc w:val="left"/>
      <w:pPr>
        <w:ind w:left="0" w:firstLine="0"/>
      </w:pPr>
      <w:rPr/>
    </w:lvl>
    <w:lvl w:ilvl="4">
      <w:start w:val="1"/>
      <w:numFmt w:val="lowerLetter"/>
      <w:lvlText w:val="%5."/>
      <w:lvlJc w:val="left"/>
      <w:pPr>
        <w:ind w:left="0" w:firstLine="0"/>
      </w:pPr>
      <w:rPr/>
    </w:lvl>
    <w:lvl w:ilvl="5">
      <w:start w:val="1"/>
      <w:numFmt w:val="lowerRoman"/>
      <w:lvlText w:val="%6."/>
      <w:lvlJc w:val="right"/>
      <w:pPr>
        <w:ind w:left="0" w:firstLine="0"/>
      </w:pPr>
      <w:rPr/>
    </w:lvl>
    <w:lvl w:ilvl="6">
      <w:start w:val="1"/>
      <w:numFmt w:val="decimal"/>
      <w:lvlText w:val="%7."/>
      <w:lvlJc w:val="left"/>
      <w:pPr>
        <w:ind w:left="0" w:firstLine="0"/>
      </w:pPr>
      <w:rPr/>
    </w:lvl>
    <w:lvl w:ilvl="7">
      <w:start w:val="1"/>
      <w:numFmt w:val="lowerLetter"/>
      <w:lvlText w:val="%8."/>
      <w:lvlJc w:val="left"/>
      <w:pPr>
        <w:ind w:left="0" w:firstLine="0"/>
      </w:pPr>
      <w:rPr/>
    </w:lvl>
    <w:lvl w:ilvl="8">
      <w:start w:val="1"/>
      <w:numFmt w:val="lowerRoman"/>
      <w:lvlText w:val="%9."/>
      <w:lvlJc w:val="right"/>
      <w:pPr>
        <w:ind w:left="0" w:firstLine="0"/>
      </w:pPr>
      <w:rPr/>
    </w:lvl>
  </w:abstractNum>
  <w:abstractNum w:abstractNumId="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lvl w:ilvl="0">
      <w:start w:val="1"/>
      <w:numFmt w:val="decimal"/>
      <w:lvlText w:val="%1."/>
      <w:lvlJc w:val="left"/>
      <w:pPr>
        <w:ind w:left="0" w:firstLine="0"/>
      </w:pPr>
      <w:rPr>
        <w:rFonts w:ascii="Arial" w:cs="Arial" w:eastAsia="Arial" w:hAnsi="Arial"/>
        <w:b w:val="0"/>
        <w:i w:val="0"/>
        <w:smallCaps w:val="0"/>
        <w:strike w:val="0"/>
        <w:color w:val="2a2e34"/>
        <w:sz w:val="22"/>
        <w:szCs w:val="22"/>
        <w:u w:val="none"/>
        <w:shd w:fill="auto" w:val="clear"/>
        <w:vertAlign w:val="baseline"/>
      </w:rPr>
    </w:lvl>
    <w:lvl w:ilvl="1">
      <w:start w:val="1"/>
      <w:numFmt w:val="lowerLetter"/>
      <w:lvlText w:val="%2."/>
      <w:lvlJc w:val="left"/>
      <w:pPr>
        <w:ind w:left="0" w:firstLine="0"/>
      </w:pPr>
      <w:rPr/>
    </w:lvl>
    <w:lvl w:ilvl="2">
      <w:start w:val="1"/>
      <w:numFmt w:val="lowerRoman"/>
      <w:lvlText w:val="%3."/>
      <w:lvlJc w:val="right"/>
      <w:pPr>
        <w:ind w:left="0" w:firstLine="0"/>
      </w:pPr>
      <w:rPr/>
    </w:lvl>
    <w:lvl w:ilvl="3">
      <w:start w:val="1"/>
      <w:numFmt w:val="decimal"/>
      <w:lvlText w:val="%4."/>
      <w:lvlJc w:val="left"/>
      <w:pPr>
        <w:ind w:left="0" w:firstLine="0"/>
      </w:pPr>
      <w:rPr/>
    </w:lvl>
    <w:lvl w:ilvl="4">
      <w:start w:val="1"/>
      <w:numFmt w:val="lowerLetter"/>
      <w:lvlText w:val="%5."/>
      <w:lvlJc w:val="left"/>
      <w:pPr>
        <w:ind w:left="0" w:firstLine="0"/>
      </w:pPr>
      <w:rPr/>
    </w:lvl>
    <w:lvl w:ilvl="5">
      <w:start w:val="1"/>
      <w:numFmt w:val="lowerRoman"/>
      <w:lvlText w:val="%6."/>
      <w:lvlJc w:val="right"/>
      <w:pPr>
        <w:ind w:left="0" w:firstLine="0"/>
      </w:pPr>
      <w:rPr/>
    </w:lvl>
    <w:lvl w:ilvl="6">
      <w:start w:val="1"/>
      <w:numFmt w:val="decimal"/>
      <w:lvlText w:val="%7."/>
      <w:lvlJc w:val="left"/>
      <w:pPr>
        <w:ind w:left="0" w:firstLine="0"/>
      </w:pPr>
      <w:rPr/>
    </w:lvl>
    <w:lvl w:ilvl="7">
      <w:start w:val="1"/>
      <w:numFmt w:val="lowerLetter"/>
      <w:lvlText w:val="%8."/>
      <w:lvlJc w:val="left"/>
      <w:pPr>
        <w:ind w:left="0" w:firstLine="0"/>
      </w:pPr>
      <w:rPr/>
    </w:lvl>
    <w:lvl w:ilvl="8">
      <w:start w:val="1"/>
      <w:numFmt w:val="lowerRoman"/>
      <w:lvlText w:val="%9."/>
      <w:lvlJc w:val="right"/>
      <w:pPr>
        <w:ind w:left="0" w:firstLine="0"/>
      </w:pPr>
      <w:rPr/>
    </w:lvl>
  </w:abstractNum>
  <w:abstractNum w:abstractNumId="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lvl w:ilvl="0">
      <w:start w:val="1"/>
      <w:numFmt w:val="decimal"/>
      <w:lvlText w:val="%1."/>
      <w:lvlJc w:val="left"/>
      <w:pPr>
        <w:ind w:left="0" w:firstLine="0"/>
      </w:pPr>
      <w:rPr>
        <w:rFonts w:ascii="PT Sans" w:cs="PT Sans" w:eastAsia="PT Sans" w:hAnsi="PT Sans"/>
        <w:b w:val="0"/>
        <w:i w:val="0"/>
        <w:smallCaps w:val="0"/>
        <w:strike w:val="0"/>
        <w:color w:val="2a2e34"/>
        <w:sz w:val="22"/>
        <w:szCs w:val="22"/>
        <w:u w:val="none"/>
        <w:shd w:fill="auto" w:val="clear"/>
        <w:vertAlign w:val="baseline"/>
      </w:rPr>
    </w:lvl>
    <w:lvl w:ilvl="1">
      <w:start w:val="1"/>
      <w:numFmt w:val="lowerLetter"/>
      <w:lvlText w:val="%2."/>
      <w:lvlJc w:val="left"/>
      <w:pPr>
        <w:ind w:left="0" w:firstLine="0"/>
      </w:pPr>
      <w:rPr>
        <w:rFonts w:ascii="PT Sans" w:cs="PT Sans" w:eastAsia="PT Sans" w:hAnsi="PT Sans"/>
        <w:b w:val="0"/>
      </w:rPr>
    </w:lvl>
    <w:lvl w:ilvl="2">
      <w:start w:val="1"/>
      <w:numFmt w:val="lowerRoman"/>
      <w:lvlText w:val="%3."/>
      <w:lvlJc w:val="right"/>
      <w:pPr>
        <w:ind w:left="0" w:firstLine="0"/>
      </w:pPr>
      <w:rPr>
        <w:rFonts w:ascii="PT Sans" w:cs="PT Sans" w:eastAsia="PT Sans" w:hAnsi="PT Sans"/>
        <w:b w:val="0"/>
      </w:rPr>
    </w:lvl>
    <w:lvl w:ilvl="3">
      <w:start w:val="1"/>
      <w:numFmt w:val="decimal"/>
      <w:lvlText w:val="%4."/>
      <w:lvlJc w:val="left"/>
      <w:pPr>
        <w:ind w:left="0" w:firstLine="0"/>
      </w:pPr>
      <w:rPr/>
    </w:lvl>
    <w:lvl w:ilvl="4">
      <w:start w:val="1"/>
      <w:numFmt w:val="lowerLetter"/>
      <w:lvlText w:val="%5."/>
      <w:lvlJc w:val="left"/>
      <w:pPr>
        <w:ind w:left="0" w:firstLine="0"/>
      </w:pPr>
      <w:rPr/>
    </w:lvl>
    <w:lvl w:ilvl="5">
      <w:start w:val="1"/>
      <w:numFmt w:val="lowerRoman"/>
      <w:lvlText w:val="%6."/>
      <w:lvlJc w:val="right"/>
      <w:pPr>
        <w:ind w:left="0" w:firstLine="0"/>
      </w:pPr>
      <w:rPr/>
    </w:lvl>
    <w:lvl w:ilvl="6">
      <w:start w:val="1"/>
      <w:numFmt w:val="decimal"/>
      <w:lvlText w:val="%7."/>
      <w:lvlJc w:val="left"/>
      <w:pPr>
        <w:ind w:left="0" w:firstLine="0"/>
      </w:pPr>
      <w:rPr/>
    </w:lvl>
    <w:lvl w:ilvl="7">
      <w:start w:val="1"/>
      <w:numFmt w:val="lowerLetter"/>
      <w:lvlText w:val="%8."/>
      <w:lvlJc w:val="left"/>
      <w:pPr>
        <w:ind w:left="0" w:firstLine="0"/>
      </w:pPr>
      <w:rPr/>
    </w:lvl>
    <w:lvl w:ilvl="8">
      <w:start w:val="1"/>
      <w:numFmt w:val="lowerRoman"/>
      <w:lvlText w:val="%9."/>
      <w:lvlJc w:val="right"/>
      <w:pPr>
        <w:ind w:left="0" w:firstLine="0"/>
      </w:pPr>
      <w:rPr/>
    </w:lvl>
  </w:abstractNum>
  <w:abstractNum w:abstractNumId="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lvl w:ilvl="0">
      <w:start w:val="1"/>
      <w:numFmt w:val="decimal"/>
      <w:lvlText w:val="%1."/>
      <w:lvlJc w:val="left"/>
      <w:pPr>
        <w:ind w:left="0" w:firstLine="0"/>
      </w:pPr>
      <w:rPr>
        <w:rFonts w:ascii="PT Sans" w:cs="PT Sans" w:eastAsia="PT Sans" w:hAnsi="PT Sans"/>
        <w:b w:val="0"/>
        <w:i w:val="0"/>
        <w:smallCaps w:val="0"/>
        <w:strike w:val="0"/>
        <w:color w:val="2a2e34"/>
        <w:sz w:val="22"/>
        <w:szCs w:val="22"/>
        <w:u w:val="none"/>
        <w:shd w:fill="auto" w:val="clear"/>
        <w:vertAlign w:val="baseline"/>
      </w:rPr>
    </w:lvl>
    <w:lvl w:ilvl="1">
      <w:start w:val="1"/>
      <w:numFmt w:val="lowerLetter"/>
      <w:lvlText w:val="%2."/>
      <w:lvlJc w:val="left"/>
      <w:pPr>
        <w:ind w:left="0" w:firstLine="0"/>
      </w:pPr>
      <w:rPr>
        <w:rFonts w:ascii="PT Sans" w:cs="PT Sans" w:eastAsia="PT Sans" w:hAnsi="PT Sans"/>
        <w:b w:val="0"/>
      </w:rPr>
    </w:lvl>
    <w:lvl w:ilvl="2">
      <w:start w:val="1"/>
      <w:numFmt w:val="lowerRoman"/>
      <w:lvlText w:val="%3."/>
      <w:lvlJc w:val="right"/>
      <w:pPr>
        <w:ind w:left="0" w:firstLine="0"/>
      </w:pPr>
      <w:rPr>
        <w:rFonts w:ascii="PT Sans" w:cs="PT Sans" w:eastAsia="PT Sans" w:hAnsi="PT Sans"/>
        <w:b w:val="0"/>
      </w:rPr>
    </w:lvl>
    <w:lvl w:ilvl="3">
      <w:start w:val="1"/>
      <w:numFmt w:val="decimal"/>
      <w:lvlText w:val="%4."/>
      <w:lvlJc w:val="left"/>
      <w:pPr>
        <w:ind w:left="0" w:firstLine="0"/>
      </w:pPr>
      <w:rPr/>
    </w:lvl>
    <w:lvl w:ilvl="4">
      <w:start w:val="1"/>
      <w:numFmt w:val="lowerLetter"/>
      <w:lvlText w:val="%5."/>
      <w:lvlJc w:val="left"/>
      <w:pPr>
        <w:ind w:left="0" w:firstLine="0"/>
      </w:pPr>
      <w:rPr/>
    </w:lvl>
    <w:lvl w:ilvl="5">
      <w:start w:val="1"/>
      <w:numFmt w:val="lowerRoman"/>
      <w:lvlText w:val="%6."/>
      <w:lvlJc w:val="right"/>
      <w:pPr>
        <w:ind w:left="0" w:firstLine="0"/>
      </w:pPr>
      <w:rPr/>
    </w:lvl>
    <w:lvl w:ilvl="6">
      <w:start w:val="1"/>
      <w:numFmt w:val="decimal"/>
      <w:lvlText w:val="%7."/>
      <w:lvlJc w:val="left"/>
      <w:pPr>
        <w:ind w:left="0" w:firstLine="0"/>
      </w:pPr>
      <w:rPr/>
    </w:lvl>
    <w:lvl w:ilvl="7">
      <w:start w:val="1"/>
      <w:numFmt w:val="lowerLetter"/>
      <w:lvlText w:val="%8."/>
      <w:lvlJc w:val="left"/>
      <w:pPr>
        <w:ind w:left="0" w:firstLine="0"/>
      </w:pPr>
      <w:rPr/>
    </w:lvl>
    <w:lvl w:ilvl="8">
      <w:start w:val="1"/>
      <w:numFmt w:val="lowerRoman"/>
      <w:lvlText w:val="%9."/>
      <w:lvlJc w:val="right"/>
      <w:pPr>
        <w:ind w:left="0" w:firstLine="0"/>
      </w:pPr>
      <w:rPr/>
    </w:lvl>
  </w:abstractNum>
  <w:abstractNum w:abstractNumId="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lvl w:ilvl="0">
      <w:start w:val="1"/>
      <w:numFmt w:val="decimal"/>
      <w:lvlText w:val="%1."/>
      <w:lvlJc w:val="left"/>
      <w:pPr>
        <w:ind w:left="0" w:firstLine="0"/>
      </w:pPr>
      <w:rPr>
        <w:rFonts w:ascii="PT Sans" w:cs="PT Sans" w:eastAsia="PT Sans" w:hAnsi="PT Sans"/>
        <w:b w:val="0"/>
        <w:i w:val="0"/>
        <w:smallCaps w:val="0"/>
        <w:strike w:val="0"/>
        <w:color w:val="2a2e34"/>
        <w:sz w:val="22"/>
        <w:szCs w:val="22"/>
        <w:u w:val="none"/>
        <w:shd w:fill="auto" w:val="clear"/>
        <w:vertAlign w:val="baseline"/>
      </w:rPr>
    </w:lvl>
    <w:lvl w:ilvl="1">
      <w:start w:val="1"/>
      <w:numFmt w:val="lowerLetter"/>
      <w:lvlText w:val="%2."/>
      <w:lvlJc w:val="left"/>
      <w:pPr>
        <w:ind w:left="0" w:firstLine="0"/>
      </w:pPr>
      <w:rPr>
        <w:rFonts w:ascii="PT Sans" w:cs="PT Sans" w:eastAsia="PT Sans" w:hAnsi="PT Sans"/>
        <w:b w:val="0"/>
      </w:rPr>
    </w:lvl>
    <w:lvl w:ilvl="2">
      <w:start w:val="1"/>
      <w:numFmt w:val="lowerRoman"/>
      <w:lvlText w:val="%3."/>
      <w:lvlJc w:val="right"/>
      <w:pPr>
        <w:ind w:left="0" w:firstLine="0"/>
      </w:pPr>
      <w:rPr/>
    </w:lvl>
    <w:lvl w:ilvl="3">
      <w:start w:val="1"/>
      <w:numFmt w:val="decimal"/>
      <w:lvlText w:val="%4."/>
      <w:lvlJc w:val="left"/>
      <w:pPr>
        <w:ind w:left="0" w:firstLine="0"/>
      </w:pPr>
      <w:rPr/>
    </w:lvl>
    <w:lvl w:ilvl="4">
      <w:start w:val="1"/>
      <w:numFmt w:val="lowerLetter"/>
      <w:lvlText w:val="%5."/>
      <w:lvlJc w:val="left"/>
      <w:pPr>
        <w:ind w:left="0" w:firstLine="0"/>
      </w:pPr>
      <w:rPr/>
    </w:lvl>
    <w:lvl w:ilvl="5">
      <w:start w:val="1"/>
      <w:numFmt w:val="lowerRoman"/>
      <w:lvlText w:val="%6."/>
      <w:lvlJc w:val="right"/>
      <w:pPr>
        <w:ind w:left="0" w:firstLine="0"/>
      </w:pPr>
      <w:rPr/>
    </w:lvl>
    <w:lvl w:ilvl="6">
      <w:start w:val="1"/>
      <w:numFmt w:val="decimal"/>
      <w:lvlText w:val="%7."/>
      <w:lvlJc w:val="left"/>
      <w:pPr>
        <w:ind w:left="0" w:firstLine="0"/>
      </w:pPr>
      <w:rPr/>
    </w:lvl>
    <w:lvl w:ilvl="7">
      <w:start w:val="1"/>
      <w:numFmt w:val="lowerLetter"/>
      <w:lvlText w:val="%8."/>
      <w:lvlJc w:val="left"/>
      <w:pPr>
        <w:ind w:left="0" w:firstLine="0"/>
      </w:pPr>
      <w:rPr/>
    </w:lvl>
    <w:lvl w:ilvl="8">
      <w:start w:val="1"/>
      <w:numFmt w:val="lowerRoman"/>
      <w:lvlText w:val="%9."/>
      <w:lvlJc w:val="right"/>
      <w:pPr>
        <w:ind w:left="0" w:firstLine="0"/>
      </w:pPr>
      <w:rPr/>
    </w:lvl>
  </w:abstractNum>
  <w:abstractNum w:abstractNumId="95">
    <w:lvl w:ilvl="0">
      <w:start w:val="1"/>
      <w:numFmt w:val="decimal"/>
      <w:lvlText w:val="%1."/>
      <w:lvlJc w:val="left"/>
      <w:pPr>
        <w:ind w:left="0" w:firstLine="0"/>
      </w:pPr>
      <w:rPr>
        <w:rFonts w:ascii="PT Sans" w:cs="PT Sans" w:eastAsia="PT Sans" w:hAnsi="PT Sans"/>
        <w:b w:val="0"/>
        <w:i w:val="0"/>
        <w:smallCaps w:val="0"/>
        <w:strike w:val="0"/>
        <w:color w:val="2a2e34"/>
        <w:sz w:val="22"/>
        <w:szCs w:val="22"/>
        <w:u w:val="none"/>
        <w:shd w:fill="auto" w:val="clear"/>
        <w:vertAlign w:val="baseline"/>
      </w:rPr>
    </w:lvl>
    <w:lvl w:ilvl="1">
      <w:start w:val="1"/>
      <w:numFmt w:val="lowerLetter"/>
      <w:lvlText w:val="%2."/>
      <w:lvlJc w:val="left"/>
      <w:pPr>
        <w:ind w:left="0" w:firstLine="0"/>
      </w:pPr>
      <w:rPr>
        <w:rFonts w:ascii="PT Sans" w:cs="PT Sans" w:eastAsia="PT Sans" w:hAnsi="PT Sans"/>
        <w:b w:val="0"/>
      </w:rPr>
    </w:lvl>
    <w:lvl w:ilvl="2">
      <w:start w:val="1"/>
      <w:numFmt w:val="lowerRoman"/>
      <w:lvlText w:val="%3."/>
      <w:lvlJc w:val="right"/>
      <w:pPr>
        <w:ind w:left="0" w:firstLine="0"/>
      </w:pPr>
      <w:rPr>
        <w:rFonts w:ascii="PT Sans" w:cs="PT Sans" w:eastAsia="PT Sans" w:hAnsi="PT Sans"/>
        <w:b w:val="0"/>
      </w:rPr>
    </w:lvl>
    <w:lvl w:ilvl="3">
      <w:start w:val="1"/>
      <w:numFmt w:val="decimal"/>
      <w:lvlText w:val="%4."/>
      <w:lvlJc w:val="left"/>
      <w:pPr>
        <w:ind w:left="0" w:firstLine="0"/>
      </w:pPr>
      <w:rPr/>
    </w:lvl>
    <w:lvl w:ilvl="4">
      <w:start w:val="1"/>
      <w:numFmt w:val="lowerLetter"/>
      <w:lvlText w:val="%5."/>
      <w:lvlJc w:val="left"/>
      <w:pPr>
        <w:ind w:left="0" w:firstLine="0"/>
      </w:pPr>
      <w:rPr/>
    </w:lvl>
    <w:lvl w:ilvl="5">
      <w:start w:val="1"/>
      <w:numFmt w:val="lowerRoman"/>
      <w:lvlText w:val="%6."/>
      <w:lvlJc w:val="right"/>
      <w:pPr>
        <w:ind w:left="0" w:firstLine="0"/>
      </w:pPr>
      <w:rPr/>
    </w:lvl>
    <w:lvl w:ilvl="6">
      <w:start w:val="1"/>
      <w:numFmt w:val="decimal"/>
      <w:lvlText w:val="%7."/>
      <w:lvlJc w:val="left"/>
      <w:pPr>
        <w:ind w:left="0" w:firstLine="0"/>
      </w:pPr>
      <w:rPr/>
    </w:lvl>
    <w:lvl w:ilvl="7">
      <w:start w:val="1"/>
      <w:numFmt w:val="lowerLetter"/>
      <w:lvlText w:val="%8."/>
      <w:lvlJc w:val="left"/>
      <w:pPr>
        <w:ind w:left="0" w:firstLine="0"/>
      </w:pPr>
      <w:rPr/>
    </w:lvl>
    <w:lvl w:ilvl="8">
      <w:start w:val="1"/>
      <w:numFmt w:val="lowerRoman"/>
      <w:lvlText w:val="%9."/>
      <w:lvlJc w:val="right"/>
      <w:pPr>
        <w:ind w:left="0" w:firstLine="0"/>
      </w:pPr>
      <w:rPr/>
    </w:lvl>
  </w:abstractNum>
  <w:abstractNum w:abstractNumId="96">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lvl w:ilvl="0">
      <w:start w:val="1"/>
      <w:numFmt w:val="decimal"/>
      <w:lvlText w:val="%1."/>
      <w:lvlJc w:val="left"/>
      <w:pPr>
        <w:ind w:left="0" w:firstLine="0"/>
      </w:pPr>
      <w:rPr>
        <w:rFonts w:ascii="PT Sans" w:cs="PT Sans" w:eastAsia="PT Sans" w:hAnsi="PT Sans"/>
        <w:b w:val="0"/>
        <w:i w:val="0"/>
        <w:smallCaps w:val="0"/>
        <w:strike w:val="0"/>
        <w:color w:val="2a2e34"/>
        <w:sz w:val="22"/>
        <w:szCs w:val="22"/>
        <w:u w:val="none"/>
        <w:shd w:fill="auto" w:val="clear"/>
        <w:vertAlign w:val="baseline"/>
      </w:rPr>
    </w:lvl>
    <w:lvl w:ilvl="1">
      <w:start w:val="1"/>
      <w:numFmt w:val="lowerLetter"/>
      <w:lvlText w:val="%2."/>
      <w:lvlJc w:val="left"/>
      <w:pPr>
        <w:ind w:left="0" w:firstLine="0"/>
      </w:pPr>
      <w:rPr/>
    </w:lvl>
    <w:lvl w:ilvl="2">
      <w:start w:val="1"/>
      <w:numFmt w:val="lowerRoman"/>
      <w:lvlText w:val="%3."/>
      <w:lvlJc w:val="right"/>
      <w:pPr>
        <w:ind w:left="0" w:firstLine="0"/>
      </w:pPr>
      <w:rPr/>
    </w:lvl>
    <w:lvl w:ilvl="3">
      <w:start w:val="1"/>
      <w:numFmt w:val="decimal"/>
      <w:lvlText w:val="%4."/>
      <w:lvlJc w:val="left"/>
      <w:pPr>
        <w:ind w:left="0" w:firstLine="0"/>
      </w:pPr>
      <w:rPr/>
    </w:lvl>
    <w:lvl w:ilvl="4">
      <w:start w:val="1"/>
      <w:numFmt w:val="lowerLetter"/>
      <w:lvlText w:val="%5."/>
      <w:lvlJc w:val="left"/>
      <w:pPr>
        <w:ind w:left="0" w:firstLine="0"/>
      </w:pPr>
      <w:rPr/>
    </w:lvl>
    <w:lvl w:ilvl="5">
      <w:start w:val="1"/>
      <w:numFmt w:val="lowerRoman"/>
      <w:lvlText w:val="%6."/>
      <w:lvlJc w:val="right"/>
      <w:pPr>
        <w:ind w:left="0" w:firstLine="0"/>
      </w:pPr>
      <w:rPr/>
    </w:lvl>
    <w:lvl w:ilvl="6">
      <w:start w:val="1"/>
      <w:numFmt w:val="decimal"/>
      <w:lvlText w:val="%7."/>
      <w:lvlJc w:val="left"/>
      <w:pPr>
        <w:ind w:left="0" w:firstLine="0"/>
      </w:pPr>
      <w:rPr/>
    </w:lvl>
    <w:lvl w:ilvl="7">
      <w:start w:val="1"/>
      <w:numFmt w:val="lowerLetter"/>
      <w:lvlText w:val="%8."/>
      <w:lvlJc w:val="left"/>
      <w:pPr>
        <w:ind w:left="0" w:firstLine="0"/>
      </w:pPr>
      <w:rPr/>
    </w:lvl>
    <w:lvl w:ilvl="8">
      <w:start w:val="1"/>
      <w:numFmt w:val="lowerRoman"/>
      <w:lvlText w:val="%9."/>
      <w:lvlJc w:val="right"/>
      <w:pPr>
        <w:ind w:left="0" w:firstLine="0"/>
      </w:pPr>
      <w:rPr/>
    </w:lvl>
  </w:abstractNum>
  <w:abstractNum w:abstractNumId="100">
    <w:lvl w:ilvl="0">
      <w:start w:val="1"/>
      <w:numFmt w:val="decimal"/>
      <w:lvlText w:val="%1."/>
      <w:lvlJc w:val="left"/>
      <w:pPr>
        <w:ind w:left="0" w:firstLine="0"/>
      </w:pPr>
      <w:rPr>
        <w:rFonts w:ascii="PT Sans" w:cs="PT Sans" w:eastAsia="PT Sans" w:hAnsi="PT Sans"/>
        <w:b w:val="0"/>
        <w:i w:val="0"/>
        <w:smallCaps w:val="0"/>
        <w:strike w:val="0"/>
        <w:color w:val="2a2e34"/>
        <w:sz w:val="22"/>
        <w:szCs w:val="22"/>
        <w:u w:val="none"/>
        <w:shd w:fill="auto" w:val="clear"/>
        <w:vertAlign w:val="baseline"/>
      </w:rPr>
    </w:lvl>
    <w:lvl w:ilvl="1">
      <w:start w:val="1"/>
      <w:numFmt w:val="lowerLetter"/>
      <w:lvlText w:val="%2."/>
      <w:lvlJc w:val="left"/>
      <w:pPr>
        <w:ind w:left="0" w:firstLine="0"/>
      </w:pPr>
      <w:rPr>
        <w:rFonts w:ascii="PT Sans" w:cs="PT Sans" w:eastAsia="PT Sans" w:hAnsi="PT Sans"/>
        <w:b w:val="0"/>
      </w:rPr>
    </w:lvl>
    <w:lvl w:ilvl="2">
      <w:start w:val="1"/>
      <w:numFmt w:val="lowerRoman"/>
      <w:lvlText w:val="%3."/>
      <w:lvlJc w:val="right"/>
      <w:pPr>
        <w:ind w:left="0" w:firstLine="0"/>
      </w:pPr>
      <w:rPr/>
    </w:lvl>
    <w:lvl w:ilvl="3">
      <w:start w:val="1"/>
      <w:numFmt w:val="decimal"/>
      <w:lvlText w:val="%4."/>
      <w:lvlJc w:val="left"/>
      <w:pPr>
        <w:ind w:left="0" w:firstLine="0"/>
      </w:pPr>
      <w:rPr/>
    </w:lvl>
    <w:lvl w:ilvl="4">
      <w:start w:val="1"/>
      <w:numFmt w:val="lowerLetter"/>
      <w:lvlText w:val="%5."/>
      <w:lvlJc w:val="left"/>
      <w:pPr>
        <w:ind w:left="0" w:firstLine="0"/>
      </w:pPr>
      <w:rPr/>
    </w:lvl>
    <w:lvl w:ilvl="5">
      <w:start w:val="1"/>
      <w:numFmt w:val="lowerRoman"/>
      <w:lvlText w:val="%6."/>
      <w:lvlJc w:val="right"/>
      <w:pPr>
        <w:ind w:left="0" w:firstLine="0"/>
      </w:pPr>
      <w:rPr/>
    </w:lvl>
    <w:lvl w:ilvl="6">
      <w:start w:val="1"/>
      <w:numFmt w:val="decimal"/>
      <w:lvlText w:val="%7."/>
      <w:lvlJc w:val="left"/>
      <w:pPr>
        <w:ind w:left="0" w:firstLine="0"/>
      </w:pPr>
      <w:rPr/>
    </w:lvl>
    <w:lvl w:ilvl="7">
      <w:start w:val="1"/>
      <w:numFmt w:val="lowerLetter"/>
      <w:lvlText w:val="%8."/>
      <w:lvlJc w:val="left"/>
      <w:pPr>
        <w:ind w:left="0" w:firstLine="0"/>
      </w:pPr>
      <w:rPr/>
    </w:lvl>
    <w:lvl w:ilvl="8">
      <w:start w:val="1"/>
      <w:numFmt w:val="lowerRoman"/>
      <w:lvlText w:val="%9."/>
      <w:lvlJc w:val="right"/>
      <w:pPr>
        <w:ind w:left="0" w:firstLine="0"/>
      </w:pPr>
      <w:rPr/>
    </w:lvl>
  </w:abstractNum>
  <w:abstractNum w:abstractNumId="10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lvl w:ilvl="0">
      <w:start w:val="1"/>
      <w:numFmt w:val="decimal"/>
      <w:lvlText w:val="%1."/>
      <w:lvlJc w:val="left"/>
      <w:pPr>
        <w:ind w:left="0" w:firstLine="0"/>
      </w:pPr>
      <w:rPr>
        <w:rFonts w:ascii="PT Sans" w:cs="PT Sans" w:eastAsia="PT Sans" w:hAnsi="PT Sans"/>
        <w:b w:val="0"/>
        <w:i w:val="0"/>
        <w:smallCaps w:val="0"/>
        <w:strike w:val="0"/>
        <w:color w:val="2a2e34"/>
        <w:sz w:val="22"/>
        <w:szCs w:val="22"/>
        <w:u w:val="none"/>
        <w:shd w:fill="auto" w:val="clear"/>
        <w:vertAlign w:val="baseline"/>
      </w:rPr>
    </w:lvl>
    <w:lvl w:ilvl="1">
      <w:start w:val="1"/>
      <w:numFmt w:val="lowerLetter"/>
      <w:lvlText w:val="%2."/>
      <w:lvlJc w:val="left"/>
      <w:pPr>
        <w:ind w:left="0" w:firstLine="0"/>
      </w:pPr>
      <w:rPr>
        <w:rFonts w:ascii="PT Sans" w:cs="PT Sans" w:eastAsia="PT Sans" w:hAnsi="PT Sans"/>
        <w:b w:val="0"/>
      </w:rPr>
    </w:lvl>
    <w:lvl w:ilvl="2">
      <w:start w:val="1"/>
      <w:numFmt w:val="lowerRoman"/>
      <w:lvlText w:val="%3."/>
      <w:lvlJc w:val="right"/>
      <w:pPr>
        <w:ind w:left="0" w:firstLine="0"/>
      </w:pPr>
      <w:rPr>
        <w:rFonts w:ascii="PT Sans" w:cs="PT Sans" w:eastAsia="PT Sans" w:hAnsi="PT Sans"/>
        <w:b w:val="0"/>
      </w:rPr>
    </w:lvl>
    <w:lvl w:ilvl="3">
      <w:start w:val="1"/>
      <w:numFmt w:val="decimal"/>
      <w:lvlText w:val="%4."/>
      <w:lvlJc w:val="left"/>
      <w:pPr>
        <w:ind w:left="0" w:firstLine="0"/>
      </w:pPr>
      <w:rPr/>
    </w:lvl>
    <w:lvl w:ilvl="4">
      <w:start w:val="1"/>
      <w:numFmt w:val="lowerLetter"/>
      <w:lvlText w:val="%5."/>
      <w:lvlJc w:val="left"/>
      <w:pPr>
        <w:ind w:left="0" w:firstLine="0"/>
      </w:pPr>
      <w:rPr/>
    </w:lvl>
    <w:lvl w:ilvl="5">
      <w:start w:val="1"/>
      <w:numFmt w:val="lowerRoman"/>
      <w:lvlText w:val="%6."/>
      <w:lvlJc w:val="right"/>
      <w:pPr>
        <w:ind w:left="0" w:firstLine="0"/>
      </w:pPr>
      <w:rPr/>
    </w:lvl>
    <w:lvl w:ilvl="6">
      <w:start w:val="1"/>
      <w:numFmt w:val="decimal"/>
      <w:lvlText w:val="%7."/>
      <w:lvlJc w:val="left"/>
      <w:pPr>
        <w:ind w:left="0" w:firstLine="0"/>
      </w:pPr>
      <w:rPr/>
    </w:lvl>
    <w:lvl w:ilvl="7">
      <w:start w:val="1"/>
      <w:numFmt w:val="lowerLetter"/>
      <w:lvlText w:val="%8."/>
      <w:lvlJc w:val="left"/>
      <w:pPr>
        <w:ind w:left="0" w:firstLine="0"/>
      </w:pPr>
      <w:rPr/>
    </w:lvl>
    <w:lvl w:ilvl="8">
      <w:start w:val="1"/>
      <w:numFmt w:val="lowerRoman"/>
      <w:lvlText w:val="%9."/>
      <w:lvlJc w:val="right"/>
      <w:pPr>
        <w:ind w:left="0" w:firstLine="0"/>
      </w:pPr>
      <w:rPr/>
    </w:lvl>
  </w:abstractNum>
  <w:abstractNum w:abstractNumId="10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
    <w:lvl w:ilvl="0">
      <w:start w:val="1"/>
      <w:numFmt w:val="decimal"/>
      <w:lvlText w:val="%1."/>
      <w:lvlJc w:val="left"/>
      <w:pPr>
        <w:ind w:left="0" w:firstLine="0"/>
      </w:pPr>
      <w:rPr>
        <w:rFonts w:ascii="PT Sans" w:cs="PT Sans" w:eastAsia="PT Sans" w:hAnsi="PT Sans"/>
        <w:b w:val="0"/>
        <w:i w:val="0"/>
        <w:smallCaps w:val="0"/>
        <w:strike w:val="0"/>
        <w:color w:val="2a2e34"/>
        <w:sz w:val="22"/>
        <w:szCs w:val="22"/>
        <w:u w:val="none"/>
        <w:shd w:fill="auto" w:val="clear"/>
        <w:vertAlign w:val="baseline"/>
      </w:rPr>
    </w:lvl>
    <w:lvl w:ilvl="1">
      <w:start w:val="1"/>
      <w:numFmt w:val="lowerLetter"/>
      <w:lvlText w:val="%2."/>
      <w:lvlJc w:val="left"/>
      <w:pPr>
        <w:ind w:left="0" w:firstLine="0"/>
      </w:pPr>
      <w:rPr>
        <w:rFonts w:ascii="PT Sans" w:cs="PT Sans" w:eastAsia="PT Sans" w:hAnsi="PT Sans"/>
        <w:b w:val="0"/>
      </w:rPr>
    </w:lvl>
    <w:lvl w:ilvl="2">
      <w:start w:val="1"/>
      <w:numFmt w:val="lowerRoman"/>
      <w:lvlText w:val="%3."/>
      <w:lvlJc w:val="right"/>
      <w:pPr>
        <w:ind w:left="0" w:firstLine="0"/>
      </w:pPr>
      <w:rPr>
        <w:rFonts w:ascii="PT Sans" w:cs="PT Sans" w:eastAsia="PT Sans" w:hAnsi="PT Sans"/>
        <w:b w:val="0"/>
      </w:rPr>
    </w:lvl>
    <w:lvl w:ilvl="3">
      <w:start w:val="1"/>
      <w:numFmt w:val="decimal"/>
      <w:lvlText w:val="%4."/>
      <w:lvlJc w:val="left"/>
      <w:pPr>
        <w:ind w:left="0" w:firstLine="0"/>
      </w:pPr>
      <w:rPr/>
    </w:lvl>
    <w:lvl w:ilvl="4">
      <w:start w:val="1"/>
      <w:numFmt w:val="lowerLetter"/>
      <w:lvlText w:val="%5."/>
      <w:lvlJc w:val="left"/>
      <w:pPr>
        <w:ind w:left="0" w:firstLine="0"/>
      </w:pPr>
      <w:rPr/>
    </w:lvl>
    <w:lvl w:ilvl="5">
      <w:start w:val="1"/>
      <w:numFmt w:val="lowerRoman"/>
      <w:lvlText w:val="%6."/>
      <w:lvlJc w:val="right"/>
      <w:pPr>
        <w:ind w:left="0" w:firstLine="0"/>
      </w:pPr>
      <w:rPr/>
    </w:lvl>
    <w:lvl w:ilvl="6">
      <w:start w:val="1"/>
      <w:numFmt w:val="decimal"/>
      <w:lvlText w:val="%7."/>
      <w:lvlJc w:val="left"/>
      <w:pPr>
        <w:ind w:left="0" w:firstLine="0"/>
      </w:pPr>
      <w:rPr/>
    </w:lvl>
    <w:lvl w:ilvl="7">
      <w:start w:val="1"/>
      <w:numFmt w:val="lowerLetter"/>
      <w:lvlText w:val="%8."/>
      <w:lvlJc w:val="left"/>
      <w:pPr>
        <w:ind w:left="0" w:firstLine="0"/>
      </w:pPr>
      <w:rPr/>
    </w:lvl>
    <w:lvl w:ilvl="8">
      <w:start w:val="1"/>
      <w:numFmt w:val="lowerRoman"/>
      <w:lvlText w:val="%9."/>
      <w:lvlJc w:val="right"/>
      <w:pPr>
        <w:ind w:left="0" w:firstLine="0"/>
      </w:pPr>
      <w:rPr/>
    </w:lvl>
  </w:abstractNum>
  <w:abstractNum w:abstractNumId="10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0">
    <w:lvl w:ilvl="0">
      <w:start w:val="1"/>
      <w:numFmt w:val="bullet"/>
      <w:lvlText w:val="●"/>
      <w:lvlJc w:val="left"/>
      <w:pPr>
        <w:ind w:left="0" w:firstLine="0"/>
      </w:pPr>
      <w:rPr>
        <w:rFonts w:ascii="Arial" w:cs="Arial" w:eastAsia="Arial" w:hAnsi="Arial"/>
        <w:b w:val="0"/>
        <w:i w:val="0"/>
        <w:smallCaps w:val="0"/>
        <w:strike w:val="0"/>
        <w:color w:val="2a2e34"/>
        <w:sz w:val="22"/>
        <w:szCs w:val="22"/>
        <w:u w:val="none"/>
        <w:shd w:fill="auto" w:val="clea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
    <w:lvl w:ilvl="0">
      <w:start w:val="1"/>
      <w:numFmt w:val="decimal"/>
      <w:lvlText w:val="%1."/>
      <w:lvlJc w:val="left"/>
      <w:pPr>
        <w:ind w:left="0" w:firstLine="0"/>
      </w:pPr>
      <w:rPr>
        <w:rFonts w:ascii="PT Sans" w:cs="PT Sans" w:eastAsia="PT Sans" w:hAnsi="PT Sans"/>
        <w:b w:val="0"/>
        <w:i w:val="0"/>
        <w:smallCaps w:val="0"/>
        <w:strike w:val="0"/>
        <w:color w:val="2a2e34"/>
        <w:sz w:val="22"/>
        <w:szCs w:val="22"/>
        <w:u w:val="none"/>
        <w:shd w:fill="auto" w:val="clear"/>
        <w:vertAlign w:val="baseline"/>
      </w:rPr>
    </w:lvl>
    <w:lvl w:ilvl="1">
      <w:start w:val="1"/>
      <w:numFmt w:val="lowerLetter"/>
      <w:lvlText w:val="%2."/>
      <w:lvlJc w:val="left"/>
      <w:pPr>
        <w:ind w:left="0" w:firstLine="0"/>
      </w:pPr>
      <w:rPr>
        <w:rFonts w:ascii="PT Sans" w:cs="PT Sans" w:eastAsia="PT Sans" w:hAnsi="PT Sans"/>
        <w:b w:val="0"/>
      </w:rPr>
    </w:lvl>
    <w:lvl w:ilvl="2">
      <w:start w:val="1"/>
      <w:numFmt w:val="lowerRoman"/>
      <w:lvlText w:val="%3."/>
      <w:lvlJc w:val="right"/>
      <w:pPr>
        <w:ind w:left="0" w:firstLine="0"/>
      </w:pPr>
      <w:rPr/>
    </w:lvl>
    <w:lvl w:ilvl="3">
      <w:start w:val="1"/>
      <w:numFmt w:val="decimal"/>
      <w:lvlText w:val="%4."/>
      <w:lvlJc w:val="left"/>
      <w:pPr>
        <w:ind w:left="0" w:firstLine="0"/>
      </w:pPr>
      <w:rPr/>
    </w:lvl>
    <w:lvl w:ilvl="4">
      <w:start w:val="1"/>
      <w:numFmt w:val="lowerLetter"/>
      <w:lvlText w:val="%5."/>
      <w:lvlJc w:val="left"/>
      <w:pPr>
        <w:ind w:left="0" w:firstLine="0"/>
      </w:pPr>
      <w:rPr/>
    </w:lvl>
    <w:lvl w:ilvl="5">
      <w:start w:val="1"/>
      <w:numFmt w:val="lowerRoman"/>
      <w:lvlText w:val="%6."/>
      <w:lvlJc w:val="right"/>
      <w:pPr>
        <w:ind w:left="0" w:firstLine="0"/>
      </w:pPr>
      <w:rPr/>
    </w:lvl>
    <w:lvl w:ilvl="6">
      <w:start w:val="1"/>
      <w:numFmt w:val="decimal"/>
      <w:lvlText w:val="%7."/>
      <w:lvlJc w:val="left"/>
      <w:pPr>
        <w:ind w:left="0" w:firstLine="0"/>
      </w:pPr>
      <w:rPr/>
    </w:lvl>
    <w:lvl w:ilvl="7">
      <w:start w:val="1"/>
      <w:numFmt w:val="lowerLetter"/>
      <w:lvlText w:val="%8."/>
      <w:lvlJc w:val="left"/>
      <w:pPr>
        <w:ind w:left="0" w:firstLine="0"/>
      </w:pPr>
      <w:rPr/>
    </w:lvl>
    <w:lvl w:ilvl="8">
      <w:start w:val="1"/>
      <w:numFmt w:val="lowerRoman"/>
      <w:lvlText w:val="%9."/>
      <w:lvlJc w:val="right"/>
      <w:pPr>
        <w:ind w:left="0" w:firstLine="0"/>
      </w:pPr>
      <w:rPr/>
    </w:lvl>
  </w:abstractNum>
  <w:abstractNum w:abstractNumId="1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4">
    <w:lvl w:ilvl="0">
      <w:start w:val="1"/>
      <w:numFmt w:val="decimal"/>
      <w:lvlText w:val="%1."/>
      <w:lvlJc w:val="left"/>
      <w:pPr>
        <w:ind w:left="0" w:firstLine="0"/>
      </w:pPr>
      <w:rPr>
        <w:rFonts w:ascii="PT Sans" w:cs="PT Sans" w:eastAsia="PT Sans" w:hAnsi="PT Sans"/>
        <w:b w:val="0"/>
        <w:i w:val="0"/>
        <w:smallCaps w:val="0"/>
        <w:strike w:val="0"/>
        <w:color w:val="2a2e34"/>
        <w:sz w:val="22"/>
        <w:szCs w:val="22"/>
        <w:u w:val="none"/>
        <w:shd w:fill="auto" w:val="clear"/>
        <w:vertAlign w:val="baseline"/>
      </w:rPr>
    </w:lvl>
    <w:lvl w:ilvl="1">
      <w:start w:val="1"/>
      <w:numFmt w:val="lowerLetter"/>
      <w:lvlText w:val="%2."/>
      <w:lvlJc w:val="left"/>
      <w:pPr>
        <w:ind w:left="0" w:firstLine="0"/>
      </w:pPr>
      <w:rPr>
        <w:rFonts w:ascii="PT Sans" w:cs="PT Sans" w:eastAsia="PT Sans" w:hAnsi="PT Sans"/>
        <w:b w:val="0"/>
      </w:rPr>
    </w:lvl>
    <w:lvl w:ilvl="2">
      <w:start w:val="1"/>
      <w:numFmt w:val="lowerRoman"/>
      <w:lvlText w:val="%3."/>
      <w:lvlJc w:val="right"/>
      <w:pPr>
        <w:ind w:left="0" w:firstLine="0"/>
      </w:pPr>
      <w:rPr/>
    </w:lvl>
    <w:lvl w:ilvl="3">
      <w:start w:val="1"/>
      <w:numFmt w:val="decimal"/>
      <w:lvlText w:val="%4."/>
      <w:lvlJc w:val="left"/>
      <w:pPr>
        <w:ind w:left="0" w:firstLine="0"/>
      </w:pPr>
      <w:rPr/>
    </w:lvl>
    <w:lvl w:ilvl="4">
      <w:start w:val="1"/>
      <w:numFmt w:val="lowerLetter"/>
      <w:lvlText w:val="%5."/>
      <w:lvlJc w:val="left"/>
      <w:pPr>
        <w:ind w:left="0" w:firstLine="0"/>
      </w:pPr>
      <w:rPr/>
    </w:lvl>
    <w:lvl w:ilvl="5">
      <w:start w:val="1"/>
      <w:numFmt w:val="lowerRoman"/>
      <w:lvlText w:val="%6."/>
      <w:lvlJc w:val="right"/>
      <w:pPr>
        <w:ind w:left="0" w:firstLine="0"/>
      </w:pPr>
      <w:rPr/>
    </w:lvl>
    <w:lvl w:ilvl="6">
      <w:start w:val="1"/>
      <w:numFmt w:val="decimal"/>
      <w:lvlText w:val="%7."/>
      <w:lvlJc w:val="left"/>
      <w:pPr>
        <w:ind w:left="0" w:firstLine="0"/>
      </w:pPr>
      <w:rPr/>
    </w:lvl>
    <w:lvl w:ilvl="7">
      <w:start w:val="1"/>
      <w:numFmt w:val="lowerLetter"/>
      <w:lvlText w:val="%8."/>
      <w:lvlJc w:val="left"/>
      <w:pPr>
        <w:ind w:left="0" w:firstLine="0"/>
      </w:pPr>
      <w:rPr/>
    </w:lvl>
    <w:lvl w:ilvl="8">
      <w:start w:val="1"/>
      <w:numFmt w:val="lowerRoman"/>
      <w:lvlText w:val="%9."/>
      <w:lvlJc w:val="right"/>
      <w:pPr>
        <w:ind w:left="0" w:firstLine="0"/>
      </w:pPr>
      <w:rPr/>
    </w:lvl>
  </w:abstractNum>
  <w:abstractNum w:abstractNumId="1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6">
    <w:lvl w:ilvl="0">
      <w:start w:val="1"/>
      <w:numFmt w:val="decimal"/>
      <w:lvlText w:val="%1."/>
      <w:lvlJc w:val="left"/>
      <w:pPr>
        <w:ind w:left="0" w:firstLine="0"/>
      </w:pPr>
      <w:rPr>
        <w:rFonts w:ascii="PT Sans" w:cs="PT Sans" w:eastAsia="PT Sans" w:hAnsi="PT Sans"/>
        <w:b w:val="0"/>
        <w:i w:val="0"/>
        <w:smallCaps w:val="0"/>
        <w:strike w:val="0"/>
        <w:color w:val="2a2e34"/>
        <w:sz w:val="22"/>
        <w:szCs w:val="22"/>
        <w:u w:val="none"/>
        <w:shd w:fill="auto" w:val="clear"/>
        <w:vertAlign w:val="baseline"/>
      </w:rPr>
    </w:lvl>
    <w:lvl w:ilvl="1">
      <w:start w:val="1"/>
      <w:numFmt w:val="lowerLetter"/>
      <w:lvlText w:val="%2."/>
      <w:lvlJc w:val="left"/>
      <w:pPr>
        <w:ind w:left="0" w:firstLine="0"/>
      </w:pPr>
      <w:rPr>
        <w:rFonts w:ascii="PT Sans" w:cs="PT Sans" w:eastAsia="PT Sans" w:hAnsi="PT Sans"/>
        <w:b w:val="0"/>
      </w:rPr>
    </w:lvl>
    <w:lvl w:ilvl="2">
      <w:start w:val="1"/>
      <w:numFmt w:val="lowerRoman"/>
      <w:lvlText w:val="%3."/>
      <w:lvlJc w:val="right"/>
      <w:pPr>
        <w:ind w:left="0" w:firstLine="0"/>
      </w:pPr>
      <w:rPr/>
    </w:lvl>
    <w:lvl w:ilvl="3">
      <w:start w:val="1"/>
      <w:numFmt w:val="decimal"/>
      <w:lvlText w:val="%4."/>
      <w:lvlJc w:val="left"/>
      <w:pPr>
        <w:ind w:left="0" w:firstLine="0"/>
      </w:pPr>
      <w:rPr/>
    </w:lvl>
    <w:lvl w:ilvl="4">
      <w:start w:val="1"/>
      <w:numFmt w:val="lowerLetter"/>
      <w:lvlText w:val="%5."/>
      <w:lvlJc w:val="left"/>
      <w:pPr>
        <w:ind w:left="0" w:firstLine="0"/>
      </w:pPr>
      <w:rPr/>
    </w:lvl>
    <w:lvl w:ilvl="5">
      <w:start w:val="1"/>
      <w:numFmt w:val="lowerRoman"/>
      <w:lvlText w:val="%6."/>
      <w:lvlJc w:val="right"/>
      <w:pPr>
        <w:ind w:left="0" w:firstLine="0"/>
      </w:pPr>
      <w:rPr/>
    </w:lvl>
    <w:lvl w:ilvl="6">
      <w:start w:val="1"/>
      <w:numFmt w:val="decimal"/>
      <w:lvlText w:val="%7."/>
      <w:lvlJc w:val="left"/>
      <w:pPr>
        <w:ind w:left="0" w:firstLine="0"/>
      </w:pPr>
      <w:rPr/>
    </w:lvl>
    <w:lvl w:ilvl="7">
      <w:start w:val="1"/>
      <w:numFmt w:val="lowerLetter"/>
      <w:lvlText w:val="%8."/>
      <w:lvlJc w:val="left"/>
      <w:pPr>
        <w:ind w:left="0" w:firstLine="0"/>
      </w:pPr>
      <w:rPr/>
    </w:lvl>
    <w:lvl w:ilvl="8">
      <w:start w:val="1"/>
      <w:numFmt w:val="lowerRoman"/>
      <w:lvlText w:val="%9."/>
      <w:lvlJc w:val="right"/>
      <w:pPr>
        <w:ind w:left="0" w:firstLine="0"/>
      </w:pPr>
      <w:rPr/>
    </w:lvl>
  </w:abstractNum>
  <w:abstractNum w:abstractNumId="1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9">
    <w:lvl w:ilvl="0">
      <w:start w:val="1"/>
      <w:numFmt w:val="decimal"/>
      <w:lvlText w:val="%1."/>
      <w:lvlJc w:val="left"/>
      <w:pPr>
        <w:ind w:left="0" w:firstLine="0"/>
      </w:pPr>
      <w:rPr>
        <w:rFonts w:ascii="PT Sans" w:cs="PT Sans" w:eastAsia="PT Sans" w:hAnsi="PT Sans"/>
        <w:b w:val="0"/>
        <w:i w:val="0"/>
        <w:smallCaps w:val="0"/>
        <w:strike w:val="0"/>
        <w:color w:val="2a2e34"/>
        <w:sz w:val="22"/>
        <w:szCs w:val="22"/>
        <w:u w:val="none"/>
        <w:shd w:fill="auto" w:val="clear"/>
        <w:vertAlign w:val="baseline"/>
      </w:rPr>
    </w:lvl>
    <w:lvl w:ilvl="1">
      <w:start w:val="1"/>
      <w:numFmt w:val="lowerLetter"/>
      <w:lvlText w:val="%2."/>
      <w:lvlJc w:val="left"/>
      <w:pPr>
        <w:ind w:left="0" w:firstLine="0"/>
      </w:pPr>
      <w:rPr/>
    </w:lvl>
    <w:lvl w:ilvl="2">
      <w:start w:val="1"/>
      <w:numFmt w:val="lowerRoman"/>
      <w:lvlText w:val="%3."/>
      <w:lvlJc w:val="right"/>
      <w:pPr>
        <w:ind w:left="0" w:firstLine="0"/>
      </w:pPr>
      <w:rPr/>
    </w:lvl>
    <w:lvl w:ilvl="3">
      <w:start w:val="1"/>
      <w:numFmt w:val="decimal"/>
      <w:lvlText w:val="%4."/>
      <w:lvlJc w:val="left"/>
      <w:pPr>
        <w:ind w:left="0" w:firstLine="0"/>
      </w:pPr>
      <w:rPr/>
    </w:lvl>
    <w:lvl w:ilvl="4">
      <w:start w:val="1"/>
      <w:numFmt w:val="lowerLetter"/>
      <w:lvlText w:val="%5."/>
      <w:lvlJc w:val="left"/>
      <w:pPr>
        <w:ind w:left="0" w:firstLine="0"/>
      </w:pPr>
      <w:rPr/>
    </w:lvl>
    <w:lvl w:ilvl="5">
      <w:start w:val="1"/>
      <w:numFmt w:val="lowerRoman"/>
      <w:lvlText w:val="%6."/>
      <w:lvlJc w:val="right"/>
      <w:pPr>
        <w:ind w:left="0" w:firstLine="0"/>
      </w:pPr>
      <w:rPr/>
    </w:lvl>
    <w:lvl w:ilvl="6">
      <w:start w:val="1"/>
      <w:numFmt w:val="decimal"/>
      <w:lvlText w:val="%7."/>
      <w:lvlJc w:val="left"/>
      <w:pPr>
        <w:ind w:left="0" w:firstLine="0"/>
      </w:pPr>
      <w:rPr/>
    </w:lvl>
    <w:lvl w:ilvl="7">
      <w:start w:val="1"/>
      <w:numFmt w:val="lowerLetter"/>
      <w:lvlText w:val="%8."/>
      <w:lvlJc w:val="left"/>
      <w:pPr>
        <w:ind w:left="0" w:firstLine="0"/>
      </w:pPr>
      <w:rPr/>
    </w:lvl>
    <w:lvl w:ilvl="8">
      <w:start w:val="1"/>
      <w:numFmt w:val="lowerRoman"/>
      <w:lvlText w:val="%9."/>
      <w:lvlJc w:val="right"/>
      <w:pPr>
        <w:ind w:left="0" w:firstLine="0"/>
      </w:pPr>
      <w:rPr/>
    </w:lvl>
  </w:abstractNum>
  <w:abstractNum w:abstractNumId="1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1">
    <w:lvl w:ilvl="0">
      <w:start w:val="1"/>
      <w:numFmt w:val="decimal"/>
      <w:lvlText w:val="%1."/>
      <w:lvlJc w:val="left"/>
      <w:pPr>
        <w:ind w:left="0" w:firstLine="0"/>
      </w:pPr>
      <w:rPr>
        <w:rFonts w:ascii="PT Sans" w:cs="PT Sans" w:eastAsia="PT Sans" w:hAnsi="PT Sans"/>
        <w:b w:val="0"/>
        <w:i w:val="0"/>
        <w:smallCaps w:val="0"/>
        <w:strike w:val="0"/>
        <w:color w:val="2a2e34"/>
        <w:sz w:val="22"/>
        <w:szCs w:val="22"/>
        <w:u w:val="none"/>
        <w:shd w:fill="auto" w:val="clear"/>
        <w:vertAlign w:val="baseline"/>
      </w:rPr>
    </w:lvl>
    <w:lvl w:ilvl="1">
      <w:start w:val="1"/>
      <w:numFmt w:val="lowerLetter"/>
      <w:lvlText w:val="%2."/>
      <w:lvlJc w:val="left"/>
      <w:pPr>
        <w:ind w:left="0" w:firstLine="0"/>
      </w:pPr>
      <w:rPr>
        <w:rFonts w:ascii="PT Sans" w:cs="PT Sans" w:eastAsia="PT Sans" w:hAnsi="PT Sans"/>
        <w:b w:val="0"/>
      </w:rPr>
    </w:lvl>
    <w:lvl w:ilvl="2">
      <w:start w:val="1"/>
      <w:numFmt w:val="lowerRoman"/>
      <w:lvlText w:val="%3."/>
      <w:lvlJc w:val="right"/>
      <w:pPr>
        <w:ind w:left="0" w:firstLine="0"/>
      </w:pPr>
      <w:rPr>
        <w:rFonts w:ascii="PT Sans" w:cs="PT Sans" w:eastAsia="PT Sans" w:hAnsi="PT Sans"/>
        <w:b w:val="0"/>
      </w:rPr>
    </w:lvl>
    <w:lvl w:ilvl="3">
      <w:start w:val="1"/>
      <w:numFmt w:val="decimal"/>
      <w:lvlText w:val="%4."/>
      <w:lvlJc w:val="left"/>
      <w:pPr>
        <w:ind w:left="0" w:firstLine="0"/>
      </w:pPr>
      <w:rPr/>
    </w:lvl>
    <w:lvl w:ilvl="4">
      <w:start w:val="1"/>
      <w:numFmt w:val="lowerLetter"/>
      <w:lvlText w:val="%5."/>
      <w:lvlJc w:val="left"/>
      <w:pPr>
        <w:ind w:left="0" w:firstLine="0"/>
      </w:pPr>
      <w:rPr/>
    </w:lvl>
    <w:lvl w:ilvl="5">
      <w:start w:val="1"/>
      <w:numFmt w:val="lowerRoman"/>
      <w:lvlText w:val="%6."/>
      <w:lvlJc w:val="right"/>
      <w:pPr>
        <w:ind w:left="0" w:firstLine="0"/>
      </w:pPr>
      <w:rPr/>
    </w:lvl>
    <w:lvl w:ilvl="6">
      <w:start w:val="1"/>
      <w:numFmt w:val="decimal"/>
      <w:lvlText w:val="%7."/>
      <w:lvlJc w:val="left"/>
      <w:pPr>
        <w:ind w:left="0" w:firstLine="0"/>
      </w:pPr>
      <w:rPr/>
    </w:lvl>
    <w:lvl w:ilvl="7">
      <w:start w:val="1"/>
      <w:numFmt w:val="lowerLetter"/>
      <w:lvlText w:val="%8."/>
      <w:lvlJc w:val="left"/>
      <w:pPr>
        <w:ind w:left="0" w:firstLine="0"/>
      </w:pPr>
      <w:rPr/>
    </w:lvl>
    <w:lvl w:ilvl="8">
      <w:start w:val="1"/>
      <w:numFmt w:val="lowerRoman"/>
      <w:lvlText w:val="%9."/>
      <w:lvlJc w:val="right"/>
      <w:pPr>
        <w:ind w:left="0" w:firstLine="0"/>
      </w:pPr>
      <w:rPr/>
    </w:lvl>
  </w:abstractNum>
  <w:abstractNum w:abstractNumId="122">
    <w:lvl w:ilvl="0">
      <w:start w:val="1"/>
      <w:numFmt w:val="decimal"/>
      <w:lvlText w:val="%1."/>
      <w:lvlJc w:val="left"/>
      <w:pPr>
        <w:ind w:left="0" w:firstLine="0"/>
      </w:pPr>
      <w:rPr>
        <w:rFonts w:ascii="PT Sans" w:cs="PT Sans" w:eastAsia="PT Sans" w:hAnsi="PT Sans"/>
        <w:b w:val="0"/>
        <w:i w:val="0"/>
        <w:smallCaps w:val="0"/>
        <w:strike w:val="0"/>
        <w:color w:val="2a2e34"/>
        <w:sz w:val="22"/>
        <w:szCs w:val="22"/>
        <w:u w:val="none"/>
        <w:shd w:fill="auto" w:val="clear"/>
        <w:vertAlign w:val="baseline"/>
      </w:rPr>
    </w:lvl>
    <w:lvl w:ilvl="1">
      <w:start w:val="1"/>
      <w:numFmt w:val="lowerLetter"/>
      <w:lvlText w:val="%2."/>
      <w:lvlJc w:val="left"/>
      <w:pPr>
        <w:ind w:left="0" w:firstLine="0"/>
      </w:pPr>
      <w:rPr>
        <w:rFonts w:ascii="PT Sans" w:cs="PT Sans" w:eastAsia="PT Sans" w:hAnsi="PT Sans"/>
        <w:b w:val="0"/>
      </w:rPr>
    </w:lvl>
    <w:lvl w:ilvl="2">
      <w:start w:val="1"/>
      <w:numFmt w:val="lowerRoman"/>
      <w:lvlText w:val="%3."/>
      <w:lvlJc w:val="right"/>
      <w:pPr>
        <w:ind w:left="0" w:firstLine="0"/>
      </w:pPr>
      <w:rPr/>
    </w:lvl>
    <w:lvl w:ilvl="3">
      <w:start w:val="1"/>
      <w:numFmt w:val="decimal"/>
      <w:lvlText w:val="%4."/>
      <w:lvlJc w:val="left"/>
      <w:pPr>
        <w:ind w:left="0" w:firstLine="0"/>
      </w:pPr>
      <w:rPr/>
    </w:lvl>
    <w:lvl w:ilvl="4">
      <w:start w:val="1"/>
      <w:numFmt w:val="lowerLetter"/>
      <w:lvlText w:val="%5."/>
      <w:lvlJc w:val="left"/>
      <w:pPr>
        <w:ind w:left="0" w:firstLine="0"/>
      </w:pPr>
      <w:rPr/>
    </w:lvl>
    <w:lvl w:ilvl="5">
      <w:start w:val="1"/>
      <w:numFmt w:val="lowerRoman"/>
      <w:lvlText w:val="%6."/>
      <w:lvlJc w:val="right"/>
      <w:pPr>
        <w:ind w:left="0" w:firstLine="0"/>
      </w:pPr>
      <w:rPr/>
    </w:lvl>
    <w:lvl w:ilvl="6">
      <w:start w:val="1"/>
      <w:numFmt w:val="decimal"/>
      <w:lvlText w:val="%7."/>
      <w:lvlJc w:val="left"/>
      <w:pPr>
        <w:ind w:left="0" w:firstLine="0"/>
      </w:pPr>
      <w:rPr/>
    </w:lvl>
    <w:lvl w:ilvl="7">
      <w:start w:val="1"/>
      <w:numFmt w:val="lowerLetter"/>
      <w:lvlText w:val="%8."/>
      <w:lvlJc w:val="left"/>
      <w:pPr>
        <w:ind w:left="0" w:firstLine="0"/>
      </w:pPr>
      <w:rPr/>
    </w:lvl>
    <w:lvl w:ilvl="8">
      <w:start w:val="1"/>
      <w:numFmt w:val="lowerRoman"/>
      <w:lvlText w:val="%9."/>
      <w:lvlJc w:val="right"/>
      <w:pPr>
        <w:ind w:left="0" w:firstLine="0"/>
      </w:pPr>
      <w:rPr/>
    </w:lvl>
  </w:abstractNum>
  <w:abstractNum w:abstractNumId="1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9">
    <w:lvl w:ilvl="0">
      <w:start w:val="1"/>
      <w:numFmt w:val="decimal"/>
      <w:lvlText w:val="%1."/>
      <w:lvlJc w:val="left"/>
      <w:pPr>
        <w:ind w:left="0" w:firstLine="0"/>
      </w:pPr>
      <w:rPr>
        <w:rFonts w:ascii="PT Sans" w:cs="PT Sans" w:eastAsia="PT Sans" w:hAnsi="PT Sans"/>
        <w:b w:val="0"/>
        <w:i w:val="0"/>
        <w:smallCaps w:val="0"/>
        <w:strike w:val="0"/>
        <w:color w:val="2a2e34"/>
        <w:sz w:val="22"/>
        <w:szCs w:val="22"/>
        <w:u w:val="none"/>
        <w:shd w:fill="auto" w:val="clear"/>
        <w:vertAlign w:val="baseline"/>
      </w:rPr>
    </w:lvl>
    <w:lvl w:ilvl="1">
      <w:start w:val="1"/>
      <w:numFmt w:val="lowerLetter"/>
      <w:lvlText w:val="%2."/>
      <w:lvlJc w:val="left"/>
      <w:pPr>
        <w:ind w:left="0" w:firstLine="0"/>
      </w:pPr>
      <w:rPr>
        <w:rFonts w:ascii="PT Sans" w:cs="PT Sans" w:eastAsia="PT Sans" w:hAnsi="PT Sans"/>
        <w:b w:val="0"/>
      </w:rPr>
    </w:lvl>
    <w:lvl w:ilvl="2">
      <w:start w:val="1"/>
      <w:numFmt w:val="lowerRoman"/>
      <w:lvlText w:val="%3."/>
      <w:lvlJc w:val="right"/>
      <w:pPr>
        <w:ind w:left="0" w:firstLine="0"/>
      </w:pPr>
      <w:rPr>
        <w:rFonts w:ascii="PT Sans" w:cs="PT Sans" w:eastAsia="PT Sans" w:hAnsi="PT Sans"/>
        <w:b w:val="0"/>
      </w:rPr>
    </w:lvl>
    <w:lvl w:ilvl="3">
      <w:start w:val="1"/>
      <w:numFmt w:val="decimal"/>
      <w:lvlText w:val="%4."/>
      <w:lvlJc w:val="left"/>
      <w:pPr>
        <w:ind w:left="0" w:firstLine="0"/>
      </w:pPr>
      <w:rPr/>
    </w:lvl>
    <w:lvl w:ilvl="4">
      <w:start w:val="1"/>
      <w:numFmt w:val="lowerLetter"/>
      <w:lvlText w:val="%5."/>
      <w:lvlJc w:val="left"/>
      <w:pPr>
        <w:ind w:left="0" w:firstLine="0"/>
      </w:pPr>
      <w:rPr/>
    </w:lvl>
    <w:lvl w:ilvl="5">
      <w:start w:val="1"/>
      <w:numFmt w:val="lowerRoman"/>
      <w:lvlText w:val="%6."/>
      <w:lvlJc w:val="right"/>
      <w:pPr>
        <w:ind w:left="0" w:firstLine="0"/>
      </w:pPr>
      <w:rPr/>
    </w:lvl>
    <w:lvl w:ilvl="6">
      <w:start w:val="1"/>
      <w:numFmt w:val="decimal"/>
      <w:lvlText w:val="%7."/>
      <w:lvlJc w:val="left"/>
      <w:pPr>
        <w:ind w:left="0" w:firstLine="0"/>
      </w:pPr>
      <w:rPr/>
    </w:lvl>
    <w:lvl w:ilvl="7">
      <w:start w:val="1"/>
      <w:numFmt w:val="lowerLetter"/>
      <w:lvlText w:val="%8."/>
      <w:lvlJc w:val="left"/>
      <w:pPr>
        <w:ind w:left="0" w:firstLine="0"/>
      </w:pPr>
      <w:rPr/>
    </w:lvl>
    <w:lvl w:ilvl="8">
      <w:start w:val="1"/>
      <w:numFmt w:val="lowerRoman"/>
      <w:lvlText w:val="%9."/>
      <w:lvlJc w:val="right"/>
      <w:pPr>
        <w:ind w:left="0" w:firstLine="0"/>
      </w:pPr>
      <w:rPr/>
    </w:lvl>
  </w:abstractNum>
  <w:abstractNum w:abstractNumId="1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4">
    <w:lvl w:ilvl="0">
      <w:start w:val="1"/>
      <w:numFmt w:val="decimal"/>
      <w:lvlText w:val="%1."/>
      <w:lvlJc w:val="left"/>
      <w:pPr>
        <w:ind w:left="0" w:firstLine="0"/>
      </w:pPr>
      <w:rPr>
        <w:rFonts w:ascii="PT Sans" w:cs="PT Sans" w:eastAsia="PT Sans" w:hAnsi="PT Sans"/>
        <w:b w:val="0"/>
        <w:i w:val="0"/>
        <w:smallCaps w:val="0"/>
        <w:strike w:val="0"/>
        <w:color w:val="2a2e34"/>
        <w:sz w:val="22"/>
        <w:szCs w:val="22"/>
        <w:u w:val="none"/>
        <w:shd w:fill="auto" w:val="clear"/>
        <w:vertAlign w:val="baseline"/>
      </w:rPr>
    </w:lvl>
    <w:lvl w:ilvl="1">
      <w:start w:val="1"/>
      <w:numFmt w:val="lowerLetter"/>
      <w:lvlText w:val="%2."/>
      <w:lvlJc w:val="left"/>
      <w:pPr>
        <w:ind w:left="0" w:firstLine="0"/>
      </w:pPr>
      <w:rPr>
        <w:rFonts w:ascii="PT Sans" w:cs="PT Sans" w:eastAsia="PT Sans" w:hAnsi="PT Sans"/>
        <w:b w:val="0"/>
      </w:rPr>
    </w:lvl>
    <w:lvl w:ilvl="2">
      <w:start w:val="1"/>
      <w:numFmt w:val="lowerRoman"/>
      <w:lvlText w:val="%3."/>
      <w:lvlJc w:val="right"/>
      <w:pPr>
        <w:ind w:left="0" w:firstLine="0"/>
      </w:pPr>
      <w:rPr>
        <w:rFonts w:ascii="PT Sans" w:cs="PT Sans" w:eastAsia="PT Sans" w:hAnsi="PT Sans"/>
        <w:b w:val="0"/>
      </w:rPr>
    </w:lvl>
    <w:lvl w:ilvl="3">
      <w:start w:val="1"/>
      <w:numFmt w:val="decimal"/>
      <w:lvlText w:val="%4."/>
      <w:lvlJc w:val="left"/>
      <w:pPr>
        <w:ind w:left="0" w:firstLine="0"/>
      </w:pPr>
      <w:rPr/>
    </w:lvl>
    <w:lvl w:ilvl="4">
      <w:start w:val="1"/>
      <w:numFmt w:val="lowerLetter"/>
      <w:lvlText w:val="%5."/>
      <w:lvlJc w:val="left"/>
      <w:pPr>
        <w:ind w:left="0" w:firstLine="0"/>
      </w:pPr>
      <w:rPr/>
    </w:lvl>
    <w:lvl w:ilvl="5">
      <w:start w:val="1"/>
      <w:numFmt w:val="lowerRoman"/>
      <w:lvlText w:val="%6."/>
      <w:lvlJc w:val="right"/>
      <w:pPr>
        <w:ind w:left="0" w:firstLine="0"/>
      </w:pPr>
      <w:rPr/>
    </w:lvl>
    <w:lvl w:ilvl="6">
      <w:start w:val="1"/>
      <w:numFmt w:val="decimal"/>
      <w:lvlText w:val="%7."/>
      <w:lvlJc w:val="left"/>
      <w:pPr>
        <w:ind w:left="0" w:firstLine="0"/>
      </w:pPr>
      <w:rPr/>
    </w:lvl>
    <w:lvl w:ilvl="7">
      <w:start w:val="1"/>
      <w:numFmt w:val="lowerLetter"/>
      <w:lvlText w:val="%8."/>
      <w:lvlJc w:val="left"/>
      <w:pPr>
        <w:ind w:left="0" w:firstLine="0"/>
      </w:pPr>
      <w:rPr/>
    </w:lvl>
    <w:lvl w:ilvl="8">
      <w:start w:val="1"/>
      <w:numFmt w:val="lowerRoman"/>
      <w:lvlText w:val="%9."/>
      <w:lvlJc w:val="right"/>
      <w:pPr>
        <w:ind w:left="0" w:firstLine="0"/>
      </w:pPr>
      <w:rPr/>
    </w:lvl>
  </w:abstractNum>
  <w:abstractNum w:abstractNumId="1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6">
    <w:lvl w:ilvl="0">
      <w:start w:val="1"/>
      <w:numFmt w:val="decimal"/>
      <w:lvlText w:val="%1."/>
      <w:lvlJc w:val="left"/>
      <w:pPr>
        <w:ind w:left="0" w:firstLine="0"/>
      </w:pPr>
      <w:rPr>
        <w:rFonts w:ascii="PT Sans" w:cs="PT Sans" w:eastAsia="PT Sans" w:hAnsi="PT Sans"/>
        <w:b w:val="0"/>
        <w:i w:val="0"/>
        <w:smallCaps w:val="0"/>
        <w:strike w:val="0"/>
        <w:color w:val="2a2e34"/>
        <w:sz w:val="22"/>
        <w:szCs w:val="22"/>
        <w:u w:val="none"/>
        <w:shd w:fill="auto" w:val="clear"/>
        <w:vertAlign w:val="baseline"/>
      </w:rPr>
    </w:lvl>
    <w:lvl w:ilvl="1">
      <w:start w:val="1"/>
      <w:numFmt w:val="lowerLetter"/>
      <w:lvlText w:val="%2."/>
      <w:lvlJc w:val="left"/>
      <w:pPr>
        <w:ind w:left="0" w:firstLine="0"/>
      </w:pPr>
      <w:rPr>
        <w:rFonts w:ascii="PT Sans" w:cs="PT Sans" w:eastAsia="PT Sans" w:hAnsi="PT Sans"/>
        <w:b w:val="0"/>
      </w:rPr>
    </w:lvl>
    <w:lvl w:ilvl="2">
      <w:start w:val="1"/>
      <w:numFmt w:val="lowerRoman"/>
      <w:lvlText w:val="%3."/>
      <w:lvlJc w:val="right"/>
      <w:pPr>
        <w:ind w:left="0" w:firstLine="0"/>
      </w:pPr>
      <w:rPr>
        <w:rFonts w:ascii="PT Sans" w:cs="PT Sans" w:eastAsia="PT Sans" w:hAnsi="PT Sans"/>
        <w:b w:val="0"/>
      </w:rPr>
    </w:lvl>
    <w:lvl w:ilvl="3">
      <w:start w:val="1"/>
      <w:numFmt w:val="decimal"/>
      <w:lvlText w:val="%4."/>
      <w:lvlJc w:val="left"/>
      <w:pPr>
        <w:ind w:left="0" w:firstLine="0"/>
      </w:pPr>
      <w:rPr/>
    </w:lvl>
    <w:lvl w:ilvl="4">
      <w:start w:val="1"/>
      <w:numFmt w:val="lowerLetter"/>
      <w:lvlText w:val="%5."/>
      <w:lvlJc w:val="left"/>
      <w:pPr>
        <w:ind w:left="0" w:firstLine="0"/>
      </w:pPr>
      <w:rPr/>
    </w:lvl>
    <w:lvl w:ilvl="5">
      <w:start w:val="1"/>
      <w:numFmt w:val="lowerRoman"/>
      <w:lvlText w:val="%6."/>
      <w:lvlJc w:val="right"/>
      <w:pPr>
        <w:ind w:left="0" w:firstLine="0"/>
      </w:pPr>
      <w:rPr/>
    </w:lvl>
    <w:lvl w:ilvl="6">
      <w:start w:val="1"/>
      <w:numFmt w:val="decimal"/>
      <w:lvlText w:val="%7."/>
      <w:lvlJc w:val="left"/>
      <w:pPr>
        <w:ind w:left="0" w:firstLine="0"/>
      </w:pPr>
      <w:rPr/>
    </w:lvl>
    <w:lvl w:ilvl="7">
      <w:start w:val="1"/>
      <w:numFmt w:val="lowerLetter"/>
      <w:lvlText w:val="%8."/>
      <w:lvlJc w:val="left"/>
      <w:pPr>
        <w:ind w:left="0" w:firstLine="0"/>
      </w:pPr>
      <w:rPr/>
    </w:lvl>
    <w:lvl w:ilvl="8">
      <w:start w:val="1"/>
      <w:numFmt w:val="lowerRoman"/>
      <w:lvlText w:val="%9."/>
      <w:lvlJc w:val="right"/>
      <w:pPr>
        <w:ind w:left="0" w:firstLine="0"/>
      </w:pPr>
      <w:rPr/>
    </w:lvl>
  </w:abstractNum>
  <w:abstractNum w:abstractNumId="137">
    <w:lvl w:ilvl="0">
      <w:start w:val="1"/>
      <w:numFmt w:val="decimal"/>
      <w:lvlText w:val="%1."/>
      <w:lvlJc w:val="left"/>
      <w:pPr>
        <w:ind w:left="0" w:firstLine="0"/>
      </w:pPr>
      <w:rPr>
        <w:rFonts w:ascii="PT Sans" w:cs="PT Sans" w:eastAsia="PT Sans" w:hAnsi="PT Sans"/>
        <w:b w:val="0"/>
        <w:i w:val="0"/>
        <w:smallCaps w:val="0"/>
        <w:strike w:val="0"/>
        <w:color w:val="2a2e34"/>
        <w:sz w:val="22"/>
        <w:szCs w:val="22"/>
        <w:u w:val="none"/>
        <w:shd w:fill="auto" w:val="clear"/>
        <w:vertAlign w:val="baseline"/>
      </w:rPr>
    </w:lvl>
    <w:lvl w:ilvl="1">
      <w:start w:val="1"/>
      <w:numFmt w:val="lowerLetter"/>
      <w:lvlText w:val="%2."/>
      <w:lvlJc w:val="left"/>
      <w:pPr>
        <w:ind w:left="0" w:firstLine="0"/>
      </w:pPr>
      <w:rPr>
        <w:rFonts w:ascii="PT Sans" w:cs="PT Sans" w:eastAsia="PT Sans" w:hAnsi="PT Sans"/>
        <w:b w:val="0"/>
      </w:rPr>
    </w:lvl>
    <w:lvl w:ilvl="2">
      <w:start w:val="1"/>
      <w:numFmt w:val="lowerRoman"/>
      <w:lvlText w:val="%3."/>
      <w:lvlJc w:val="right"/>
      <w:pPr>
        <w:ind w:left="0" w:firstLine="0"/>
      </w:pPr>
      <w:rPr/>
    </w:lvl>
    <w:lvl w:ilvl="3">
      <w:start w:val="1"/>
      <w:numFmt w:val="decimal"/>
      <w:lvlText w:val="%4."/>
      <w:lvlJc w:val="left"/>
      <w:pPr>
        <w:ind w:left="0" w:firstLine="0"/>
      </w:pPr>
      <w:rPr/>
    </w:lvl>
    <w:lvl w:ilvl="4">
      <w:start w:val="1"/>
      <w:numFmt w:val="lowerLetter"/>
      <w:lvlText w:val="%5."/>
      <w:lvlJc w:val="left"/>
      <w:pPr>
        <w:ind w:left="0" w:firstLine="0"/>
      </w:pPr>
      <w:rPr/>
    </w:lvl>
    <w:lvl w:ilvl="5">
      <w:start w:val="1"/>
      <w:numFmt w:val="lowerRoman"/>
      <w:lvlText w:val="%6."/>
      <w:lvlJc w:val="right"/>
      <w:pPr>
        <w:ind w:left="0" w:firstLine="0"/>
      </w:pPr>
      <w:rPr/>
    </w:lvl>
    <w:lvl w:ilvl="6">
      <w:start w:val="1"/>
      <w:numFmt w:val="decimal"/>
      <w:lvlText w:val="%7."/>
      <w:lvlJc w:val="left"/>
      <w:pPr>
        <w:ind w:left="0" w:firstLine="0"/>
      </w:pPr>
      <w:rPr/>
    </w:lvl>
    <w:lvl w:ilvl="7">
      <w:start w:val="1"/>
      <w:numFmt w:val="lowerLetter"/>
      <w:lvlText w:val="%8."/>
      <w:lvlJc w:val="left"/>
      <w:pPr>
        <w:ind w:left="0" w:firstLine="0"/>
      </w:pPr>
      <w:rPr/>
    </w:lvl>
    <w:lvl w:ilvl="8">
      <w:start w:val="1"/>
      <w:numFmt w:val="lowerRoman"/>
      <w:lvlText w:val="%9."/>
      <w:lvlJc w:val="right"/>
      <w:pPr>
        <w:ind w:left="0" w:firstLine="0"/>
      </w:pPr>
      <w:rPr/>
    </w:lvl>
  </w:abstractNum>
  <w:abstractNum w:abstractNumId="138">
    <w:lvl w:ilvl="0">
      <w:start w:val="1"/>
      <w:numFmt w:val="decimal"/>
      <w:lvlText w:val="%1."/>
      <w:lvlJc w:val="left"/>
      <w:pPr>
        <w:ind w:left="0" w:firstLine="0"/>
      </w:pPr>
      <w:rPr>
        <w:rFonts w:ascii="PT Sans" w:cs="PT Sans" w:eastAsia="PT Sans" w:hAnsi="PT Sans"/>
        <w:b w:val="0"/>
        <w:i w:val="0"/>
        <w:smallCaps w:val="0"/>
        <w:strike w:val="0"/>
        <w:color w:val="2a2e34"/>
        <w:sz w:val="22"/>
        <w:szCs w:val="22"/>
        <w:u w:val="none"/>
        <w:shd w:fill="auto" w:val="clear"/>
        <w:vertAlign w:val="baseline"/>
      </w:rPr>
    </w:lvl>
    <w:lvl w:ilvl="1">
      <w:start w:val="1"/>
      <w:numFmt w:val="lowerLetter"/>
      <w:lvlText w:val="%2."/>
      <w:lvlJc w:val="left"/>
      <w:pPr>
        <w:ind w:left="0" w:firstLine="0"/>
      </w:pPr>
      <w:rPr>
        <w:rFonts w:ascii="PT Sans" w:cs="PT Sans" w:eastAsia="PT Sans" w:hAnsi="PT Sans"/>
        <w:b w:val="0"/>
      </w:rPr>
    </w:lvl>
    <w:lvl w:ilvl="2">
      <w:start w:val="1"/>
      <w:numFmt w:val="lowerRoman"/>
      <w:lvlText w:val="%3."/>
      <w:lvlJc w:val="right"/>
      <w:pPr>
        <w:ind w:left="0" w:firstLine="0"/>
      </w:pPr>
      <w:rPr/>
    </w:lvl>
    <w:lvl w:ilvl="3">
      <w:start w:val="1"/>
      <w:numFmt w:val="decimal"/>
      <w:lvlText w:val="%4."/>
      <w:lvlJc w:val="left"/>
      <w:pPr>
        <w:ind w:left="0" w:firstLine="0"/>
      </w:pPr>
      <w:rPr/>
    </w:lvl>
    <w:lvl w:ilvl="4">
      <w:start w:val="1"/>
      <w:numFmt w:val="lowerLetter"/>
      <w:lvlText w:val="%5."/>
      <w:lvlJc w:val="left"/>
      <w:pPr>
        <w:ind w:left="0" w:firstLine="0"/>
      </w:pPr>
      <w:rPr/>
    </w:lvl>
    <w:lvl w:ilvl="5">
      <w:start w:val="1"/>
      <w:numFmt w:val="lowerRoman"/>
      <w:lvlText w:val="%6."/>
      <w:lvlJc w:val="right"/>
      <w:pPr>
        <w:ind w:left="0" w:firstLine="0"/>
      </w:pPr>
      <w:rPr/>
    </w:lvl>
    <w:lvl w:ilvl="6">
      <w:start w:val="1"/>
      <w:numFmt w:val="decimal"/>
      <w:lvlText w:val="%7."/>
      <w:lvlJc w:val="left"/>
      <w:pPr>
        <w:ind w:left="0" w:firstLine="0"/>
      </w:pPr>
      <w:rPr/>
    </w:lvl>
    <w:lvl w:ilvl="7">
      <w:start w:val="1"/>
      <w:numFmt w:val="lowerLetter"/>
      <w:lvlText w:val="%8."/>
      <w:lvlJc w:val="left"/>
      <w:pPr>
        <w:ind w:left="0" w:firstLine="0"/>
      </w:pPr>
      <w:rPr/>
    </w:lvl>
    <w:lvl w:ilvl="8">
      <w:start w:val="1"/>
      <w:numFmt w:val="lowerRoman"/>
      <w:lvlText w:val="%9."/>
      <w:lvlJc w:val="right"/>
      <w:pPr>
        <w:ind w:left="0" w:firstLine="0"/>
      </w:pPr>
      <w:rPr/>
    </w:lvl>
  </w:abstractNum>
  <w:abstractNum w:abstractNumId="1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0">
    <w:lvl w:ilvl="0">
      <w:start w:val="1"/>
      <w:numFmt w:val="decimal"/>
      <w:lvlText w:val="%1."/>
      <w:lvlJc w:val="left"/>
      <w:pPr>
        <w:ind w:left="0" w:firstLine="0"/>
      </w:pPr>
      <w:rPr>
        <w:rFonts w:ascii="PT Sans" w:cs="PT Sans" w:eastAsia="PT Sans" w:hAnsi="PT Sans"/>
        <w:b w:val="0"/>
        <w:i w:val="0"/>
        <w:smallCaps w:val="0"/>
        <w:strike w:val="0"/>
        <w:color w:val="2a2e34"/>
        <w:sz w:val="22"/>
        <w:szCs w:val="22"/>
        <w:u w:val="none"/>
        <w:shd w:fill="auto" w:val="clear"/>
        <w:vertAlign w:val="baseline"/>
      </w:rPr>
    </w:lvl>
    <w:lvl w:ilvl="1">
      <w:start w:val="1"/>
      <w:numFmt w:val="lowerLetter"/>
      <w:lvlText w:val="%2."/>
      <w:lvlJc w:val="left"/>
      <w:pPr>
        <w:ind w:left="0" w:firstLine="0"/>
      </w:pPr>
      <w:rPr/>
    </w:lvl>
    <w:lvl w:ilvl="2">
      <w:start w:val="1"/>
      <w:numFmt w:val="lowerRoman"/>
      <w:lvlText w:val="%3."/>
      <w:lvlJc w:val="right"/>
      <w:pPr>
        <w:ind w:left="0" w:firstLine="0"/>
      </w:pPr>
      <w:rPr/>
    </w:lvl>
    <w:lvl w:ilvl="3">
      <w:start w:val="1"/>
      <w:numFmt w:val="decimal"/>
      <w:lvlText w:val="%4."/>
      <w:lvlJc w:val="left"/>
      <w:pPr>
        <w:ind w:left="0" w:firstLine="0"/>
      </w:pPr>
      <w:rPr/>
    </w:lvl>
    <w:lvl w:ilvl="4">
      <w:start w:val="1"/>
      <w:numFmt w:val="lowerLetter"/>
      <w:lvlText w:val="%5."/>
      <w:lvlJc w:val="left"/>
      <w:pPr>
        <w:ind w:left="0" w:firstLine="0"/>
      </w:pPr>
      <w:rPr/>
    </w:lvl>
    <w:lvl w:ilvl="5">
      <w:start w:val="1"/>
      <w:numFmt w:val="lowerRoman"/>
      <w:lvlText w:val="%6."/>
      <w:lvlJc w:val="right"/>
      <w:pPr>
        <w:ind w:left="0" w:firstLine="0"/>
      </w:pPr>
      <w:rPr/>
    </w:lvl>
    <w:lvl w:ilvl="6">
      <w:start w:val="1"/>
      <w:numFmt w:val="decimal"/>
      <w:lvlText w:val="%7."/>
      <w:lvlJc w:val="left"/>
      <w:pPr>
        <w:ind w:left="0" w:firstLine="0"/>
      </w:pPr>
      <w:rPr/>
    </w:lvl>
    <w:lvl w:ilvl="7">
      <w:start w:val="1"/>
      <w:numFmt w:val="lowerLetter"/>
      <w:lvlText w:val="%8."/>
      <w:lvlJc w:val="left"/>
      <w:pPr>
        <w:ind w:left="0" w:firstLine="0"/>
      </w:pPr>
      <w:rPr/>
    </w:lvl>
    <w:lvl w:ilvl="8">
      <w:start w:val="1"/>
      <w:numFmt w:val="lowerRoman"/>
      <w:lvlText w:val="%9."/>
      <w:lvlJc w:val="right"/>
      <w:pPr>
        <w:ind w:left="0" w:firstLine="0"/>
      </w:pPr>
      <w:rPr/>
    </w:lvl>
  </w:abstractNum>
  <w:abstractNum w:abstractNumId="141">
    <w:lvl w:ilvl="0">
      <w:start w:val="1"/>
      <w:numFmt w:val="decimal"/>
      <w:lvlText w:val="%1."/>
      <w:lvlJc w:val="left"/>
      <w:pPr>
        <w:ind w:left="0" w:firstLine="0"/>
      </w:pPr>
      <w:rPr>
        <w:rFonts w:ascii="PT Sans" w:cs="PT Sans" w:eastAsia="PT Sans" w:hAnsi="PT Sans"/>
        <w:b w:val="0"/>
        <w:i w:val="0"/>
        <w:smallCaps w:val="0"/>
        <w:strike w:val="0"/>
        <w:color w:val="2a2e34"/>
        <w:sz w:val="22"/>
        <w:szCs w:val="22"/>
        <w:u w:val="none"/>
        <w:shd w:fill="auto" w:val="clear"/>
        <w:vertAlign w:val="baseline"/>
      </w:rPr>
    </w:lvl>
    <w:lvl w:ilvl="1">
      <w:start w:val="1"/>
      <w:numFmt w:val="lowerLetter"/>
      <w:lvlText w:val="%2."/>
      <w:lvlJc w:val="left"/>
      <w:pPr>
        <w:ind w:left="0" w:firstLine="0"/>
      </w:pPr>
      <w:rPr>
        <w:rFonts w:ascii="PT Sans" w:cs="PT Sans" w:eastAsia="PT Sans" w:hAnsi="PT Sans"/>
        <w:b w:val="0"/>
      </w:rPr>
    </w:lvl>
    <w:lvl w:ilvl="2">
      <w:start w:val="1"/>
      <w:numFmt w:val="lowerRoman"/>
      <w:lvlText w:val="%3."/>
      <w:lvlJc w:val="right"/>
      <w:pPr>
        <w:ind w:left="0" w:firstLine="0"/>
      </w:pPr>
      <w:rPr>
        <w:rFonts w:ascii="PT Sans" w:cs="PT Sans" w:eastAsia="PT Sans" w:hAnsi="PT Sans"/>
        <w:b w:val="0"/>
      </w:rPr>
    </w:lvl>
    <w:lvl w:ilvl="3">
      <w:start w:val="1"/>
      <w:numFmt w:val="decimal"/>
      <w:lvlText w:val="%4."/>
      <w:lvlJc w:val="left"/>
      <w:pPr>
        <w:ind w:left="0" w:firstLine="0"/>
      </w:pPr>
      <w:rPr/>
    </w:lvl>
    <w:lvl w:ilvl="4">
      <w:start w:val="1"/>
      <w:numFmt w:val="lowerLetter"/>
      <w:lvlText w:val="%5."/>
      <w:lvlJc w:val="left"/>
      <w:pPr>
        <w:ind w:left="0" w:firstLine="0"/>
      </w:pPr>
      <w:rPr/>
    </w:lvl>
    <w:lvl w:ilvl="5">
      <w:start w:val="1"/>
      <w:numFmt w:val="lowerRoman"/>
      <w:lvlText w:val="%6."/>
      <w:lvlJc w:val="right"/>
      <w:pPr>
        <w:ind w:left="0" w:firstLine="0"/>
      </w:pPr>
      <w:rPr/>
    </w:lvl>
    <w:lvl w:ilvl="6">
      <w:start w:val="1"/>
      <w:numFmt w:val="decimal"/>
      <w:lvlText w:val="%7."/>
      <w:lvlJc w:val="left"/>
      <w:pPr>
        <w:ind w:left="0" w:firstLine="0"/>
      </w:pPr>
      <w:rPr/>
    </w:lvl>
    <w:lvl w:ilvl="7">
      <w:start w:val="1"/>
      <w:numFmt w:val="lowerLetter"/>
      <w:lvlText w:val="%8."/>
      <w:lvlJc w:val="left"/>
      <w:pPr>
        <w:ind w:left="0" w:firstLine="0"/>
      </w:pPr>
      <w:rPr/>
    </w:lvl>
    <w:lvl w:ilvl="8">
      <w:start w:val="1"/>
      <w:numFmt w:val="lowerRoman"/>
      <w:lvlText w:val="%9."/>
      <w:lvlJc w:val="right"/>
      <w:pPr>
        <w:ind w:left="0" w:firstLine="0"/>
      </w:pPr>
      <w:rPr/>
    </w:lvl>
  </w:abstractNum>
  <w:abstractNum w:abstractNumId="1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5">
    <w:lvl w:ilvl="0">
      <w:start w:val="1"/>
      <w:numFmt w:val="decimal"/>
      <w:lvlText w:val="%1."/>
      <w:lvlJc w:val="left"/>
      <w:pPr>
        <w:ind w:left="0" w:firstLine="0"/>
      </w:pPr>
      <w:rPr>
        <w:rFonts w:ascii="PT Sans" w:cs="PT Sans" w:eastAsia="PT Sans" w:hAnsi="PT Sans"/>
        <w:b w:val="0"/>
        <w:i w:val="0"/>
        <w:smallCaps w:val="0"/>
        <w:strike w:val="0"/>
        <w:color w:val="2a2e34"/>
        <w:sz w:val="22"/>
        <w:szCs w:val="22"/>
        <w:u w:val="none"/>
        <w:shd w:fill="auto" w:val="clear"/>
        <w:vertAlign w:val="baseline"/>
      </w:rPr>
    </w:lvl>
    <w:lvl w:ilvl="1">
      <w:start w:val="1"/>
      <w:numFmt w:val="lowerLetter"/>
      <w:lvlText w:val="%2."/>
      <w:lvlJc w:val="left"/>
      <w:pPr>
        <w:ind w:left="0" w:firstLine="0"/>
      </w:pPr>
      <w:rPr>
        <w:rFonts w:ascii="PT Sans" w:cs="PT Sans" w:eastAsia="PT Sans" w:hAnsi="PT Sans"/>
        <w:b w:val="0"/>
      </w:rPr>
    </w:lvl>
    <w:lvl w:ilvl="2">
      <w:start w:val="1"/>
      <w:numFmt w:val="lowerRoman"/>
      <w:lvlText w:val="%3."/>
      <w:lvlJc w:val="right"/>
      <w:pPr>
        <w:ind w:left="0" w:firstLine="0"/>
      </w:pPr>
      <w:rPr/>
    </w:lvl>
    <w:lvl w:ilvl="3">
      <w:start w:val="1"/>
      <w:numFmt w:val="decimal"/>
      <w:lvlText w:val="%4."/>
      <w:lvlJc w:val="left"/>
      <w:pPr>
        <w:ind w:left="0" w:firstLine="0"/>
      </w:pPr>
      <w:rPr/>
    </w:lvl>
    <w:lvl w:ilvl="4">
      <w:start w:val="1"/>
      <w:numFmt w:val="lowerLetter"/>
      <w:lvlText w:val="%5."/>
      <w:lvlJc w:val="left"/>
      <w:pPr>
        <w:ind w:left="0" w:firstLine="0"/>
      </w:pPr>
      <w:rPr/>
    </w:lvl>
    <w:lvl w:ilvl="5">
      <w:start w:val="1"/>
      <w:numFmt w:val="lowerRoman"/>
      <w:lvlText w:val="%6."/>
      <w:lvlJc w:val="right"/>
      <w:pPr>
        <w:ind w:left="0" w:firstLine="0"/>
      </w:pPr>
      <w:rPr/>
    </w:lvl>
    <w:lvl w:ilvl="6">
      <w:start w:val="1"/>
      <w:numFmt w:val="decimal"/>
      <w:lvlText w:val="%7."/>
      <w:lvlJc w:val="left"/>
      <w:pPr>
        <w:ind w:left="0" w:firstLine="0"/>
      </w:pPr>
      <w:rPr/>
    </w:lvl>
    <w:lvl w:ilvl="7">
      <w:start w:val="1"/>
      <w:numFmt w:val="lowerLetter"/>
      <w:lvlText w:val="%8."/>
      <w:lvlJc w:val="left"/>
      <w:pPr>
        <w:ind w:left="0" w:firstLine="0"/>
      </w:pPr>
      <w:rPr/>
    </w:lvl>
    <w:lvl w:ilvl="8">
      <w:start w:val="1"/>
      <w:numFmt w:val="lowerRoman"/>
      <w:lvlText w:val="%9."/>
      <w:lvlJc w:val="right"/>
      <w:pPr>
        <w:ind w:left="0" w:firstLine="0"/>
      </w:pPr>
      <w:rPr/>
    </w:lvl>
  </w:abstractNum>
  <w:abstractNum w:abstractNumId="1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7">
    <w:lvl w:ilvl="0">
      <w:start w:val="1"/>
      <w:numFmt w:val="decimal"/>
      <w:lvlText w:val="%1."/>
      <w:lvlJc w:val="left"/>
      <w:pPr>
        <w:ind w:left="0" w:firstLine="0"/>
      </w:pPr>
      <w:rPr>
        <w:rFonts w:ascii="PT Sans" w:cs="PT Sans" w:eastAsia="PT Sans" w:hAnsi="PT Sans"/>
        <w:b w:val="0"/>
        <w:i w:val="0"/>
        <w:smallCaps w:val="0"/>
        <w:strike w:val="0"/>
        <w:color w:val="2a2e34"/>
        <w:sz w:val="22"/>
        <w:szCs w:val="22"/>
        <w:u w:val="none"/>
        <w:shd w:fill="auto" w:val="clear"/>
        <w:vertAlign w:val="baseline"/>
      </w:rPr>
    </w:lvl>
    <w:lvl w:ilvl="1">
      <w:start w:val="1"/>
      <w:numFmt w:val="lowerLetter"/>
      <w:lvlText w:val="%2."/>
      <w:lvlJc w:val="left"/>
      <w:pPr>
        <w:ind w:left="0" w:firstLine="0"/>
      </w:pPr>
      <w:rPr>
        <w:rFonts w:ascii="PT Sans" w:cs="PT Sans" w:eastAsia="PT Sans" w:hAnsi="PT Sans"/>
        <w:b w:val="0"/>
      </w:rPr>
    </w:lvl>
    <w:lvl w:ilvl="2">
      <w:start w:val="1"/>
      <w:numFmt w:val="lowerRoman"/>
      <w:lvlText w:val="%3."/>
      <w:lvlJc w:val="right"/>
      <w:pPr>
        <w:ind w:left="0" w:firstLine="0"/>
      </w:pPr>
      <w:rPr>
        <w:rFonts w:ascii="PT Sans" w:cs="PT Sans" w:eastAsia="PT Sans" w:hAnsi="PT Sans"/>
        <w:b w:val="0"/>
      </w:rPr>
    </w:lvl>
    <w:lvl w:ilvl="3">
      <w:start w:val="1"/>
      <w:numFmt w:val="decimal"/>
      <w:lvlText w:val="%4."/>
      <w:lvlJc w:val="left"/>
      <w:pPr>
        <w:ind w:left="0" w:firstLine="0"/>
      </w:pPr>
      <w:rPr/>
    </w:lvl>
    <w:lvl w:ilvl="4">
      <w:start w:val="1"/>
      <w:numFmt w:val="lowerLetter"/>
      <w:lvlText w:val="%5."/>
      <w:lvlJc w:val="left"/>
      <w:pPr>
        <w:ind w:left="0" w:firstLine="0"/>
      </w:pPr>
      <w:rPr/>
    </w:lvl>
    <w:lvl w:ilvl="5">
      <w:start w:val="1"/>
      <w:numFmt w:val="lowerRoman"/>
      <w:lvlText w:val="%6."/>
      <w:lvlJc w:val="right"/>
      <w:pPr>
        <w:ind w:left="0" w:firstLine="0"/>
      </w:pPr>
      <w:rPr/>
    </w:lvl>
    <w:lvl w:ilvl="6">
      <w:start w:val="1"/>
      <w:numFmt w:val="decimal"/>
      <w:lvlText w:val="%7."/>
      <w:lvlJc w:val="left"/>
      <w:pPr>
        <w:ind w:left="0" w:firstLine="0"/>
      </w:pPr>
      <w:rPr/>
    </w:lvl>
    <w:lvl w:ilvl="7">
      <w:start w:val="1"/>
      <w:numFmt w:val="lowerLetter"/>
      <w:lvlText w:val="%8."/>
      <w:lvlJc w:val="left"/>
      <w:pPr>
        <w:ind w:left="0" w:firstLine="0"/>
      </w:pPr>
      <w:rPr/>
    </w:lvl>
    <w:lvl w:ilvl="8">
      <w:start w:val="1"/>
      <w:numFmt w:val="lowerRoman"/>
      <w:lvlText w:val="%9."/>
      <w:lvlJc w:val="right"/>
      <w:pPr>
        <w:ind w:left="0" w:firstLine="0"/>
      </w:pPr>
      <w:rPr/>
    </w:lvl>
  </w:abstractNum>
  <w:abstractNum w:abstractNumId="148">
    <w:lvl w:ilvl="0">
      <w:start w:val="1"/>
      <w:numFmt w:val="decimal"/>
      <w:lvlText w:val="%1."/>
      <w:lvlJc w:val="left"/>
      <w:pPr>
        <w:ind w:left="0" w:firstLine="0"/>
      </w:pPr>
      <w:rPr>
        <w:rFonts w:ascii="PT Sans" w:cs="PT Sans" w:eastAsia="PT Sans" w:hAnsi="PT Sans"/>
        <w:b w:val="0"/>
        <w:i w:val="0"/>
        <w:smallCaps w:val="0"/>
        <w:strike w:val="0"/>
        <w:color w:val="2a2e34"/>
        <w:sz w:val="22"/>
        <w:szCs w:val="22"/>
        <w:u w:val="none"/>
        <w:shd w:fill="auto" w:val="clear"/>
        <w:vertAlign w:val="baseline"/>
      </w:rPr>
    </w:lvl>
    <w:lvl w:ilvl="1">
      <w:start w:val="1"/>
      <w:numFmt w:val="lowerLetter"/>
      <w:lvlText w:val="%2."/>
      <w:lvlJc w:val="left"/>
      <w:pPr>
        <w:ind w:left="0" w:firstLine="0"/>
      </w:pPr>
      <w:rPr>
        <w:rFonts w:ascii="PT Sans" w:cs="PT Sans" w:eastAsia="PT Sans" w:hAnsi="PT Sans"/>
        <w:b w:val="0"/>
      </w:rPr>
    </w:lvl>
    <w:lvl w:ilvl="2">
      <w:start w:val="1"/>
      <w:numFmt w:val="lowerRoman"/>
      <w:lvlText w:val="%3."/>
      <w:lvlJc w:val="right"/>
      <w:pPr>
        <w:ind w:left="0" w:firstLine="0"/>
      </w:pPr>
      <w:rPr/>
    </w:lvl>
    <w:lvl w:ilvl="3">
      <w:start w:val="1"/>
      <w:numFmt w:val="decimal"/>
      <w:lvlText w:val="%4."/>
      <w:lvlJc w:val="left"/>
      <w:pPr>
        <w:ind w:left="0" w:firstLine="0"/>
      </w:pPr>
      <w:rPr/>
    </w:lvl>
    <w:lvl w:ilvl="4">
      <w:start w:val="1"/>
      <w:numFmt w:val="lowerLetter"/>
      <w:lvlText w:val="%5."/>
      <w:lvlJc w:val="left"/>
      <w:pPr>
        <w:ind w:left="0" w:firstLine="0"/>
      </w:pPr>
      <w:rPr/>
    </w:lvl>
    <w:lvl w:ilvl="5">
      <w:start w:val="1"/>
      <w:numFmt w:val="lowerRoman"/>
      <w:lvlText w:val="%6."/>
      <w:lvlJc w:val="right"/>
      <w:pPr>
        <w:ind w:left="0" w:firstLine="0"/>
      </w:pPr>
      <w:rPr/>
    </w:lvl>
    <w:lvl w:ilvl="6">
      <w:start w:val="1"/>
      <w:numFmt w:val="decimal"/>
      <w:lvlText w:val="%7."/>
      <w:lvlJc w:val="left"/>
      <w:pPr>
        <w:ind w:left="0" w:firstLine="0"/>
      </w:pPr>
      <w:rPr/>
    </w:lvl>
    <w:lvl w:ilvl="7">
      <w:start w:val="1"/>
      <w:numFmt w:val="lowerLetter"/>
      <w:lvlText w:val="%8."/>
      <w:lvlJc w:val="left"/>
      <w:pPr>
        <w:ind w:left="0" w:firstLine="0"/>
      </w:pPr>
      <w:rPr/>
    </w:lvl>
    <w:lvl w:ilvl="8">
      <w:start w:val="1"/>
      <w:numFmt w:val="lowerRoman"/>
      <w:lvlText w:val="%9."/>
      <w:lvlJc w:val="right"/>
      <w:pPr>
        <w:ind w:left="0" w:firstLine="0"/>
      </w:pPr>
      <w:rPr/>
    </w:lvl>
  </w:abstractNum>
  <w:abstractNum w:abstractNumId="149">
    <w:lvl w:ilvl="0">
      <w:start w:val="1"/>
      <w:numFmt w:val="decimal"/>
      <w:lvlText w:val="%1."/>
      <w:lvlJc w:val="left"/>
      <w:pPr>
        <w:ind w:left="0" w:firstLine="0"/>
      </w:pPr>
      <w:rPr>
        <w:rFonts w:ascii="PT Sans" w:cs="PT Sans" w:eastAsia="PT Sans" w:hAnsi="PT Sans"/>
        <w:b w:val="0"/>
        <w:i w:val="0"/>
        <w:smallCaps w:val="0"/>
        <w:strike w:val="0"/>
        <w:color w:val="2a2e34"/>
        <w:sz w:val="22"/>
        <w:szCs w:val="22"/>
        <w:u w:val="none"/>
        <w:shd w:fill="auto" w:val="clear"/>
        <w:vertAlign w:val="baseline"/>
      </w:rPr>
    </w:lvl>
    <w:lvl w:ilvl="1">
      <w:start w:val="1"/>
      <w:numFmt w:val="lowerLetter"/>
      <w:lvlText w:val="%2."/>
      <w:lvlJc w:val="left"/>
      <w:pPr>
        <w:ind w:left="0" w:firstLine="0"/>
      </w:pPr>
      <w:rPr>
        <w:rFonts w:ascii="PT Sans" w:cs="PT Sans" w:eastAsia="PT Sans" w:hAnsi="PT Sans"/>
        <w:b w:val="0"/>
      </w:rPr>
    </w:lvl>
    <w:lvl w:ilvl="2">
      <w:start w:val="1"/>
      <w:numFmt w:val="lowerRoman"/>
      <w:lvlText w:val="%3."/>
      <w:lvlJc w:val="right"/>
      <w:pPr>
        <w:ind w:left="0" w:firstLine="0"/>
      </w:pPr>
      <w:rPr/>
    </w:lvl>
    <w:lvl w:ilvl="3">
      <w:start w:val="1"/>
      <w:numFmt w:val="decimal"/>
      <w:lvlText w:val="%4."/>
      <w:lvlJc w:val="left"/>
      <w:pPr>
        <w:ind w:left="0" w:firstLine="0"/>
      </w:pPr>
      <w:rPr/>
    </w:lvl>
    <w:lvl w:ilvl="4">
      <w:start w:val="1"/>
      <w:numFmt w:val="lowerLetter"/>
      <w:lvlText w:val="%5."/>
      <w:lvlJc w:val="left"/>
      <w:pPr>
        <w:ind w:left="0" w:firstLine="0"/>
      </w:pPr>
      <w:rPr/>
    </w:lvl>
    <w:lvl w:ilvl="5">
      <w:start w:val="1"/>
      <w:numFmt w:val="lowerRoman"/>
      <w:lvlText w:val="%6."/>
      <w:lvlJc w:val="right"/>
      <w:pPr>
        <w:ind w:left="0" w:firstLine="0"/>
      </w:pPr>
      <w:rPr/>
    </w:lvl>
    <w:lvl w:ilvl="6">
      <w:start w:val="1"/>
      <w:numFmt w:val="decimal"/>
      <w:lvlText w:val="%7."/>
      <w:lvlJc w:val="left"/>
      <w:pPr>
        <w:ind w:left="0" w:firstLine="0"/>
      </w:pPr>
      <w:rPr/>
    </w:lvl>
    <w:lvl w:ilvl="7">
      <w:start w:val="1"/>
      <w:numFmt w:val="lowerLetter"/>
      <w:lvlText w:val="%8."/>
      <w:lvlJc w:val="left"/>
      <w:pPr>
        <w:ind w:left="0" w:firstLine="0"/>
      </w:pPr>
      <w:rPr/>
    </w:lvl>
    <w:lvl w:ilvl="8">
      <w:start w:val="1"/>
      <w:numFmt w:val="lowerRoman"/>
      <w:lvlText w:val="%9."/>
      <w:lvlJc w:val="right"/>
      <w:pPr>
        <w:ind w:left="0" w:firstLine="0"/>
      </w:pPr>
      <w:rPr/>
    </w:lvl>
  </w:abstractNum>
  <w:abstractNum w:abstractNumId="1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jc w:val="center"/>
    </w:pPr>
    <w:rPr>
      <w:rFonts w:ascii="PT Sans" w:cs="PT Sans" w:eastAsia="PT Sans" w:hAnsi="PT Sans"/>
      <w:sz w:val="40"/>
      <w:szCs w:val="40"/>
    </w:rPr>
  </w:style>
  <w:style w:type="paragraph" w:styleId="Heading2">
    <w:name w:val="heading 2"/>
    <w:basedOn w:val="Normal"/>
    <w:next w:val="Normal"/>
    <w:pPr>
      <w:keepNext w:val="1"/>
      <w:keepLines w:val="1"/>
      <w:spacing w:after="100" w:before="100" w:line="360" w:lineRule="auto"/>
      <w:jc w:val="both"/>
    </w:pPr>
    <w:rPr>
      <w:rFonts w:ascii="PT Sans" w:cs="PT Sans" w:eastAsia="PT Sans" w:hAnsi="PT Sans"/>
      <w:sz w:val="36"/>
      <w:szCs w:val="36"/>
    </w:rPr>
  </w:style>
  <w:style w:type="paragraph" w:styleId="Heading3">
    <w:name w:val="heading 3"/>
    <w:basedOn w:val="Normal"/>
    <w:next w:val="Normal"/>
    <w:pPr>
      <w:keepNext w:val="1"/>
      <w:keepLines w:val="1"/>
      <w:spacing w:after="100" w:before="100" w:line="360" w:lineRule="auto"/>
      <w:jc w:val="both"/>
    </w:pPr>
    <w:rPr>
      <w:rFonts w:ascii="PT Sans" w:cs="PT Sans" w:eastAsia="PT Sans" w:hAnsi="PT Sans"/>
      <w:sz w:val="32"/>
      <w:szCs w:val="32"/>
    </w:rPr>
  </w:style>
  <w:style w:type="paragraph" w:styleId="Heading4">
    <w:name w:val="heading 4"/>
    <w:basedOn w:val="Normal"/>
    <w:next w:val="Normal"/>
    <w:pPr>
      <w:keepNext w:val="1"/>
      <w:keepLines w:val="1"/>
      <w:spacing w:after="100" w:before="100" w:line="360" w:lineRule="auto"/>
      <w:jc w:val="both"/>
    </w:pPr>
    <w:rPr>
      <w:rFonts w:ascii="PT Sans" w:cs="PT Sans" w:eastAsia="PT Sans" w:hAnsi="PT Sans"/>
      <w:sz w:val="28"/>
      <w:szCs w:val="28"/>
    </w:rPr>
  </w:style>
  <w:style w:type="paragraph" w:styleId="Heading5">
    <w:name w:val="heading 5"/>
    <w:basedOn w:val="Normal"/>
    <w:next w:val="Normal"/>
    <w:pPr>
      <w:keepNext w:val="1"/>
      <w:keepLines w:val="1"/>
      <w:pageBreakBefore w:val="0"/>
      <w:spacing w:after="40" w:before="220" w:lineRule="auto"/>
    </w:pPr>
    <w:rPr>
      <w:b w:val="1"/>
      <w:color w:val="666666"/>
      <w:sz w:val="20"/>
      <w:szCs w:val="20"/>
    </w:rPr>
  </w:style>
  <w:style w:type="paragraph" w:styleId="Heading6">
    <w:name w:val="heading 6"/>
    <w:basedOn w:val="Normal"/>
    <w:next w:val="Normal"/>
    <w:pPr>
      <w:keepNext w:val="1"/>
      <w:keepLines w:val="1"/>
      <w:pageBreakBefore w:val="0"/>
      <w:spacing w:after="40" w:before="200" w:lineRule="auto"/>
    </w:pPr>
    <w:rPr>
      <w:i w:val="1"/>
      <w:color w:val="666666"/>
      <w:sz w:val="20"/>
      <w:szCs w:val="20"/>
    </w:rPr>
  </w:style>
  <w:style w:type="paragraph" w:styleId="Title">
    <w:name w:val="Title"/>
    <w:basedOn w:val="Normal"/>
    <w:next w:val="Normal"/>
    <w:pPr>
      <w:keepNext w:val="1"/>
      <w:keepLines w:val="1"/>
      <w:spacing w:after="100" w:before="100" w:line="360" w:lineRule="auto"/>
      <w:jc w:val="center"/>
    </w:pPr>
    <w:rPr>
      <w:rFonts w:ascii="PT Sans" w:cs="PT Sans" w:eastAsia="PT Sans" w:hAnsi="PT Sans"/>
      <w:sz w:val="44"/>
      <w:szCs w:val="44"/>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0" w:type="dxa"/>
        <w:bottom w:w="0.0" w:type="dxa"/>
        <w:right w:w="1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0">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40" Type="http://schemas.openxmlformats.org/officeDocument/2006/relationships/hyperlink" Target="https://drive.google.com/file/d/1caCxoklIIAk1vDYejaDF38ARwmUipwC0/view?usp=sharing" TargetMode="External"/><Relationship Id="rId42" Type="http://schemas.openxmlformats.org/officeDocument/2006/relationships/hyperlink" Target="https://www.scrum.org/resources/blog/kanban-primer-scrum-teams" TargetMode="External"/><Relationship Id="rId41" Type="http://schemas.openxmlformats.org/officeDocument/2006/relationships/hyperlink" Target="https://drive.google.com/file/d/15tcMZNWVypLXDEDL41OAZDPVDDEOBVi1/view?usp=sharing" TargetMode="External"/><Relationship Id="rId44" Type="http://schemas.openxmlformats.org/officeDocument/2006/relationships/hyperlink" Target="https://www.youtube.com/watch?v=PRh80RyT74I" TargetMode="External"/><Relationship Id="rId43" Type="http://schemas.openxmlformats.org/officeDocument/2006/relationships/hyperlink" Target="https://www.scrum.org/resources/blog/understanding-kanban-guide-scrum-teams" TargetMode="External"/><Relationship Id="rId46" Type="http://schemas.openxmlformats.org/officeDocument/2006/relationships/hyperlink" Target="https://www.youtube.com/watch?v=PRh80RyT74I" TargetMode="External"/><Relationship Id="rId45" Type="http://schemas.openxmlformats.org/officeDocument/2006/relationships/hyperlink" Target="https://www.youtube.com/watch?v=PRh80RyT74I" TargetMode="External"/><Relationship Id="rId107" Type="http://schemas.openxmlformats.org/officeDocument/2006/relationships/hyperlink" Target="https://www.scrum.org/resources/blog/why-do-we-use-story-points-estimating" TargetMode="External"/><Relationship Id="rId106" Type="http://schemas.openxmlformats.org/officeDocument/2006/relationships/hyperlink" Target="https://www.scrum.org/resources/blog/why-do-we-use-story-points-estimating" TargetMode="External"/><Relationship Id="rId105" Type="http://schemas.openxmlformats.org/officeDocument/2006/relationships/image" Target="media/image6.png"/><Relationship Id="rId104" Type="http://schemas.openxmlformats.org/officeDocument/2006/relationships/hyperlink" Target="https://www.planitpoker.com/" TargetMode="External"/><Relationship Id="rId109" Type="http://schemas.openxmlformats.org/officeDocument/2006/relationships/hyperlink" Target="mailto:jira@subdomain.atlassian.net" TargetMode="External"/><Relationship Id="rId108" Type="http://schemas.openxmlformats.org/officeDocument/2006/relationships/hyperlink" Target="https://www.mountaingoatsoftware.com/tools/velocity-range-calculator" TargetMode="External"/><Relationship Id="rId48" Type="http://schemas.openxmlformats.org/officeDocument/2006/relationships/hyperlink" Target="http://onlinecorrector.com.ua/%D0%B4%D0%BE-%D1%82%D0%BE%D0%B3%D0%BE-%D0%B6-%D0%BA%D1%80%D1%96%D0%BC-%D1%82%D0%BE%D0%B3%D0%BE" TargetMode="External"/><Relationship Id="rId47" Type="http://schemas.openxmlformats.org/officeDocument/2006/relationships/hyperlink" Target="https://www.youtube.com/watch?v=PRh80RyT74I" TargetMode="External"/><Relationship Id="rId49" Type="http://schemas.openxmlformats.org/officeDocument/2006/relationships/hyperlink" Target="http://onlinecorrector.com.ua/%D1%86%D0%B5%D0%B9-%D0%B7%D0%B0%D0%B4%D0%B0%D0%BD%D0%B8%D0%B9-%D0%BF%D1%80%D0%BE%D0%BF%D0%BE%D0%BD%D0%BE%D0%B2%D0%B0%D0%BD%D0%B8%D0%B9" TargetMode="External"/><Relationship Id="rId103" Type="http://schemas.openxmlformats.org/officeDocument/2006/relationships/hyperlink" Target="https://www.planitpoker.com/" TargetMode="External"/><Relationship Id="rId102" Type="http://schemas.openxmlformats.org/officeDocument/2006/relationships/hyperlink" Target="https://www.planitpoker.com/" TargetMode="External"/><Relationship Id="rId101" Type="http://schemas.openxmlformats.org/officeDocument/2006/relationships/hyperlink" Target="https://www.planitpoker.com/" TargetMode="External"/><Relationship Id="rId100" Type="http://schemas.openxmlformats.org/officeDocument/2006/relationships/image" Target="media/image4.jpg"/><Relationship Id="rId31" Type="http://schemas.openxmlformats.org/officeDocument/2006/relationships/hyperlink" Target="https://drive.google.com/file/d/1Su5WHz29U53WXKhk0YP8x6cdWdbwklh8/view?usp=sharing" TargetMode="External"/><Relationship Id="rId30" Type="http://schemas.openxmlformats.org/officeDocument/2006/relationships/hyperlink" Target="https://drive.google.com/file/d/1Su5WHz29U53WXKhk0YP8x6cdWdbwklh8/view?usp=sharing" TargetMode="External"/><Relationship Id="rId33" Type="http://schemas.openxmlformats.org/officeDocument/2006/relationships/hyperlink" Target="https://scrumguides.org/scrum-guide.html" TargetMode="External"/><Relationship Id="rId32" Type="http://schemas.openxmlformats.org/officeDocument/2006/relationships/hyperlink" Target="https://app.clickup.com/8491693/v/dc/834nd-2241/834nd-4201" TargetMode="External"/><Relationship Id="rId35" Type="http://schemas.openxmlformats.org/officeDocument/2006/relationships/hyperlink" Target="https://drive.google.com/file/d/1ibgbCLZahS63wqalgEkbdnEocBsLs_qa/view?usp=sharing" TargetMode="External"/><Relationship Id="rId34" Type="http://schemas.openxmlformats.org/officeDocument/2006/relationships/hyperlink" Target="https://drive.google.com/file/d/1ibgbCLZahS63wqalgEkbdnEocBsLs_qa/view?usp=sharing" TargetMode="External"/><Relationship Id="rId37" Type="http://schemas.openxmlformats.org/officeDocument/2006/relationships/hyperlink" Target="https://drive.google.com/file/d/1DEG5YoN5Y2Z-viYgso4SC05jg3oi9CzM/view?usp=sharing" TargetMode="External"/><Relationship Id="rId36" Type="http://schemas.openxmlformats.org/officeDocument/2006/relationships/hyperlink" Target="https://drive.google.com/file/d/1DEG5YoN5Y2Z-viYgso4SC05jg3oi9CzM/view?usp=sharing" TargetMode="External"/><Relationship Id="rId39" Type="http://schemas.openxmlformats.org/officeDocument/2006/relationships/hyperlink" Target="http://onlinecorrector.com.ua/%D0%BF%D0%BE" TargetMode="External"/><Relationship Id="rId38" Type="http://schemas.openxmlformats.org/officeDocument/2006/relationships/hyperlink" Target="https://drive.google.com/file/d/1caCxoklIIAk1vDYejaDF38ARwmUipwC0/view?usp=sharing" TargetMode="External"/><Relationship Id="rId20" Type="http://schemas.openxmlformats.org/officeDocument/2006/relationships/hyperlink" Target="https://drive.google.com/file/d/1Su5WHz29U53WXKhk0YP8x6cdWdbwklh8/view?usp=sharing" TargetMode="External"/><Relationship Id="rId22" Type="http://schemas.openxmlformats.org/officeDocument/2006/relationships/hyperlink" Target="https://app.clickup.com/8491693/v/dc/834nd-2241/834nd-4061" TargetMode="External"/><Relationship Id="rId21" Type="http://schemas.openxmlformats.org/officeDocument/2006/relationships/hyperlink" Target="https://app.clickup.com/8491693/v/dc/834nd-2241/834nd-4401" TargetMode="External"/><Relationship Id="rId24" Type="http://schemas.openxmlformats.org/officeDocument/2006/relationships/hyperlink" Target="https://drive.google.com/file/d/1Su5WHz29U53WXKhk0YP8x6cdWdbwklh8/view?usp=sharing" TargetMode="External"/><Relationship Id="rId23" Type="http://schemas.openxmlformats.org/officeDocument/2006/relationships/hyperlink" Target="https://drive.google.com/file/d/1Su5WHz29U53WXKhk0YP8x6cdWdbwklh8/view?usp=sharing" TargetMode="External"/><Relationship Id="rId129" Type="http://schemas.openxmlformats.org/officeDocument/2006/relationships/hyperlink" Target="https://www.pivotaltracker.com/blog/how-to-invest-in-your-user-stories" TargetMode="External"/><Relationship Id="rId128" Type="http://schemas.openxmlformats.org/officeDocument/2006/relationships/hyperlink" Target="https://www.pivotaltracker.com/blog/how-to-invest-in-your-user-stories" TargetMode="External"/><Relationship Id="rId127" Type="http://schemas.openxmlformats.org/officeDocument/2006/relationships/hyperlink" Target="https://agilemanifesto.org/principles.html" TargetMode="External"/><Relationship Id="rId126" Type="http://schemas.openxmlformats.org/officeDocument/2006/relationships/hyperlink" Target="https://agilemanifesto.org/principles.html" TargetMode="External"/><Relationship Id="rId26" Type="http://schemas.openxmlformats.org/officeDocument/2006/relationships/hyperlink" Target="https://docs.google.com/spreadsheets/d/1GI4Tk1HNkfacWtCCcCusGkWI7JmlH2HB-fhPcaBUehI/edit?usp=sharing" TargetMode="External"/><Relationship Id="rId121" Type="http://schemas.openxmlformats.org/officeDocument/2006/relationships/hyperlink" Target="https://docs.google.com/spreadsheets/d/1GI4Tk1HNkfacWtCCcCusGkWI7JmlH2HB-fhPcaBUehI/edit?usp=share_link" TargetMode="External"/><Relationship Id="rId25" Type="http://schemas.openxmlformats.org/officeDocument/2006/relationships/hyperlink" Target="https://drive.google.com/file/d/1Su5WHz29U53WXKhk0YP8x6cdWdbwklh8/view?usp=sharing" TargetMode="External"/><Relationship Id="rId120" Type="http://schemas.openxmlformats.org/officeDocument/2006/relationships/hyperlink" Target="https://www.lucidchart.com/pages/data-flow-diagram" TargetMode="External"/><Relationship Id="rId28" Type="http://schemas.openxmlformats.org/officeDocument/2006/relationships/hyperlink" Target="https://drive.google.com/file/d/1Su5WHz29U53WXKhk0YP8x6cdWdbwklh8/view?usp=sharing" TargetMode="External"/><Relationship Id="rId27" Type="http://schemas.openxmlformats.org/officeDocument/2006/relationships/hyperlink" Target="https://drive.google.com/file/d/1Su5WHz29U53WXKhk0YP8x6cdWdbwklh8/view?usp=sharing" TargetMode="External"/><Relationship Id="rId125" Type="http://schemas.openxmlformats.org/officeDocument/2006/relationships/hyperlink" Target="https://www.greenleaf.org/what-is-servant-leadership/" TargetMode="External"/><Relationship Id="rId29" Type="http://schemas.openxmlformats.org/officeDocument/2006/relationships/hyperlink" Target="https://drive.google.com/file/d/1Su5WHz29U53WXKhk0YP8x6cdWdbwklh8/view?usp=sharing" TargetMode="External"/><Relationship Id="rId124" Type="http://schemas.openxmlformats.org/officeDocument/2006/relationships/hyperlink" Target="https://www.greenleaf.org/what-is-servant-leadership/" TargetMode="External"/><Relationship Id="rId123" Type="http://schemas.openxmlformats.org/officeDocument/2006/relationships/image" Target="media/image3.png"/><Relationship Id="rId122" Type="http://schemas.openxmlformats.org/officeDocument/2006/relationships/image" Target="media/image7.png"/><Relationship Id="rId95" Type="http://schemas.openxmlformats.org/officeDocument/2006/relationships/hyperlink" Target="http://onlinecorrector.com.ua/%D0%BC%D0%B0%D1%82%D0%B8-%D0%BC%D1%83%D1%81%D0%B8%D1%82%D0%B8-%D0%B2%D0%B8%D0%BD%D0%B5%D0%BD" TargetMode="External"/><Relationship Id="rId94" Type="http://schemas.openxmlformats.org/officeDocument/2006/relationships/hyperlink" Target="http://onlinecorrector.com.ua/%D0%BC%D0%B0%D1%82%D0%B8-%D0%B7%D0%B4%D0%B0%D1%82%D0%BD%D1%96%D1%81%D1%82%D1%8C-%D0%BE%D0%BF%D0%B0%D0%BD%D0%BE%D0%B2%D1%83%D0%B2%D0%B0%D1%82%D0%B8" TargetMode="External"/><Relationship Id="rId97" Type="http://schemas.openxmlformats.org/officeDocument/2006/relationships/hyperlink" Target="http://onlinecorrector.com.ua/%D0%B1%D1%96%D0%BB%D1%8F-%D0%BA%D1%80%D0%B0%D0%B9-%D0%B7%D0%B0-%D0%BF%D1%96%D0%B4-%D1%87%D0%B0%D1%81-%D1%83-%D1%80%D0%B0%D0%B7%D1%96" TargetMode="External"/><Relationship Id="rId96" Type="http://schemas.openxmlformats.org/officeDocument/2006/relationships/hyperlink" Target="http://onlinecorrector.com.ua/%D1%86%D0%B5%D0%B9-%D0%B7%D0%B0%D0%B4%D0%B0%D0%BD%D0%B8%D0%B9-%D0%BF%D1%80%D0%BE%D0%BF%D0%BE%D0%BD%D0%BE%D0%B2%D0%B0%D0%BD%D0%B8%D0%B9" TargetMode="External"/><Relationship Id="rId11" Type="http://schemas.openxmlformats.org/officeDocument/2006/relationships/hyperlink" Target="http://onlinecorrector.com.ua/%D0%BF%D0%BE" TargetMode="External"/><Relationship Id="rId99" Type="http://schemas.openxmlformats.org/officeDocument/2006/relationships/image" Target="media/image5.jpg"/><Relationship Id="rId10" Type="http://schemas.openxmlformats.org/officeDocument/2006/relationships/hyperlink" Target="http://onlinecorrector.com.ua/%D0%BF%D0%BE" TargetMode="External"/><Relationship Id="rId98" Type="http://schemas.openxmlformats.org/officeDocument/2006/relationships/hyperlink" Target="https://www.scrum.org/resources/blog/done-understanding-definition-done" TargetMode="External"/><Relationship Id="rId13" Type="http://schemas.openxmlformats.org/officeDocument/2006/relationships/hyperlink" Target="https://drive.google.com/drive/folders/1-1Tv6q_il-tm8Fgx4Phj9ZN1vCV4Udq_?usp=sharing" TargetMode="External"/><Relationship Id="rId12" Type="http://schemas.openxmlformats.org/officeDocument/2006/relationships/hyperlink" Target="https://drive.google.com/drive/folders/1-1Tv6q_il-tm8Fgx4Phj9ZN1vCV4Udq_?usp=sharing" TargetMode="External"/><Relationship Id="rId91" Type="http://schemas.openxmlformats.org/officeDocument/2006/relationships/image" Target="media/image1.jpg"/><Relationship Id="rId90" Type="http://schemas.openxmlformats.org/officeDocument/2006/relationships/hyperlink" Target="http://onlinecorrector.com.ua/%D0%B7%D0%B4%D0%BE%D0%B1%D1%83%D0%B2%D0%B0%D1%82%D0%B8-%D0%B4%D1%96%D1%81%D1%82%D0%B0%D0%B2%D0%B0%D1%82%D0%B8-%D0%BD%D0%B0%D0%B1%D1%83%D0%B2%D0%B0%D1%82%D0%B8" TargetMode="External"/><Relationship Id="rId93" Type="http://schemas.openxmlformats.org/officeDocument/2006/relationships/hyperlink" Target="http://onlinecorrector.com.ua/%D0%BD%D0%B0%D1%82%D0%BE%D0%BC%D1%96%D1%81%D1%82%D1%8C" TargetMode="External"/><Relationship Id="rId92" Type="http://schemas.openxmlformats.org/officeDocument/2006/relationships/hyperlink" Target="http://onlinecorrector.com.ua/%D1%96%D1%81%D0%BD%D1%83%D0%B2%D0%B0%D1%82%D0%B8-%D0%B1%D1%83%D1%82%D0%B8" TargetMode="External"/><Relationship Id="rId118" Type="http://schemas.openxmlformats.org/officeDocument/2006/relationships/hyperlink" Target="https://businessanalystmentor.com/business-process-modelling-the-basics/" TargetMode="External"/><Relationship Id="rId117" Type="http://schemas.openxmlformats.org/officeDocument/2006/relationships/image" Target="media/image16.png"/><Relationship Id="rId116" Type="http://schemas.openxmlformats.org/officeDocument/2006/relationships/image" Target="media/image14.png"/><Relationship Id="rId115" Type="http://schemas.openxmlformats.org/officeDocument/2006/relationships/hyperlink" Target="https://productcoalition.com/8-different-ways-to-organize-your-backlog-to-make-it-more-impactful-a472684d093b" TargetMode="External"/><Relationship Id="rId119" Type="http://schemas.openxmlformats.org/officeDocument/2006/relationships/hyperlink" Target="https://www.lucidchart.com/pages/what-is-a-flowchart-tutorial" TargetMode="External"/><Relationship Id="rId15" Type="http://schemas.openxmlformats.org/officeDocument/2006/relationships/hyperlink" Target="http://onlinecorrector.com.ua/%D0%B4%D0%BE%D1%81%D0%BB%D1%96%D0%B4" TargetMode="External"/><Relationship Id="rId110" Type="http://schemas.openxmlformats.org/officeDocument/2006/relationships/hyperlink" Target="mailto:jira@subdomain.atlassian.net" TargetMode="External"/><Relationship Id="rId14" Type="http://schemas.openxmlformats.org/officeDocument/2006/relationships/hyperlink" Target="https://drive.google.com/drive/folders/1-1Tv6q_il-tm8Fgx4Phj9ZN1vCV4Udq_?usp=sharing" TargetMode="External"/><Relationship Id="rId17" Type="http://schemas.openxmlformats.org/officeDocument/2006/relationships/hyperlink" Target="http://onlinecorrector.com.ua/%D1%82%D1%80%D0%B5%D0%B1%D0%B0" TargetMode="External"/><Relationship Id="rId16" Type="http://schemas.openxmlformats.org/officeDocument/2006/relationships/hyperlink" Target="http://onlinecorrector.com.ua/%D0%B4%D0%BE%D1%81%D0%BB%D1%96%D0%B4" TargetMode="External"/><Relationship Id="rId19" Type="http://schemas.openxmlformats.org/officeDocument/2006/relationships/hyperlink" Target="https://drive.google.com/file/d/1Su5WHz29U53WXKhk0YP8x6cdWdbwklh8/view?usp=sharing" TargetMode="External"/><Relationship Id="rId114" Type="http://schemas.openxmlformats.org/officeDocument/2006/relationships/image" Target="media/image13.png"/><Relationship Id="rId18" Type="http://schemas.openxmlformats.org/officeDocument/2006/relationships/hyperlink" Target="https://drive.google.com/file/d/1Su5WHz29U53WXKhk0YP8x6cdWdbwklh8/view?usp=sharing" TargetMode="External"/><Relationship Id="rId113" Type="http://schemas.openxmlformats.org/officeDocument/2006/relationships/image" Target="media/image2.png"/><Relationship Id="rId112" Type="http://schemas.openxmlformats.org/officeDocument/2006/relationships/image" Target="media/image17.png"/><Relationship Id="rId111" Type="http://schemas.openxmlformats.org/officeDocument/2006/relationships/hyperlink" Target="mailto:jira@subdomain.atlassian.net" TargetMode="External"/><Relationship Id="rId84" Type="http://schemas.openxmlformats.org/officeDocument/2006/relationships/hyperlink" Target="http://onlinecorrector.com.ua/%D0%BA%D0%BE%D0%BC%D0%B0-%D0%BF%D0%B5%D1%80%D0%B5%D0%B4-%D0%BF%D0%BE%D1%80%D1%96%D0%B2%D0%BD%D1%8F%D0%BB%D1%8C%D0%BD%D0%B8%D0%BC-%D0%B7%D0%B2%D0%BE%D1%80%D0%BE%D1%82%D0%BE%D0%BC" TargetMode="External"/><Relationship Id="rId83" Type="http://schemas.openxmlformats.org/officeDocument/2006/relationships/hyperlink" Target="https://www.scrum.org/resources/blog/understanding-kanban-guide-scrum-teams" TargetMode="External"/><Relationship Id="rId86" Type="http://schemas.openxmlformats.org/officeDocument/2006/relationships/hyperlink" Target="http://onlinecorrector.com.ua/%D0%BA%D0%BE%D0%BC%D0%B0-%D0%BF%D0%B5%D1%80%D0%B5%D0%B4-%D0%BF%D0%BE%D1%80%D1%96%D0%B2%D0%BD%D1%8F%D0%BB%D1%8C%D0%BD%D0%B8%D0%BC-%D0%B7%D0%B2%D0%BE%D1%80%D0%BE%D1%82%D0%BE%D0%BC" TargetMode="External"/><Relationship Id="rId85" Type="http://schemas.openxmlformats.org/officeDocument/2006/relationships/hyperlink" Target="http://onlinecorrector.com.ua/%D0%BA%D0%BE%D0%BC%D0%B0-%D0%BF%D0%B5%D1%80%D0%B5%D0%B4-%D0%BF%D0%BE%D1%80%D1%96%D0%B2%D0%BD%D1%8F%D0%BB%D1%8C%D0%BD%D0%B8%D0%BC-%D0%B7%D0%B2%D0%BE%D1%80%D0%BE%D1%82%D0%BE%D0%BC" TargetMode="External"/><Relationship Id="rId88" Type="http://schemas.openxmlformats.org/officeDocument/2006/relationships/hyperlink" Target="http://onlinecorrector.com.ua/%D0%B4%D0%B5%D1%8F%D0%BA%D0%B8%D0%B9-%D0%BF%D0%BE%D0%BE%D0%B4%D0%B8%D0%BD%D0%BE%D0%BA%D0%B8%D0%B9-%D0%B2%D1%96%D0%B4%D0%BE%D0%BA%D1%80%D0%B5%D0%BC%D0%BB%D0%B5%D0%BD%D0%B8%D0%B9" TargetMode="External"/><Relationship Id="rId150" Type="http://schemas.openxmlformats.org/officeDocument/2006/relationships/hyperlink" Target="https://scrumorg-website-prod.s3.amazonaws.com/drupal/2016-11/The%20Nexus%20Integration%20Team.pdf" TargetMode="External"/><Relationship Id="rId87" Type="http://schemas.openxmlformats.org/officeDocument/2006/relationships/hyperlink" Target="http://onlinecorrector.com.ua/%D1%97%D1%85-%D1%96-%D1%97%D1%85%D0%BD%D1%96%D0%B9" TargetMode="External"/><Relationship Id="rId89" Type="http://schemas.openxmlformats.org/officeDocument/2006/relationships/hyperlink" Target="http://onlinecorrector.com.ua/%D1%83%D0%BF%D1%80%D0%BE%D0%B4%D0%BE%D0%B2%D0%B6" TargetMode="External"/><Relationship Id="rId80" Type="http://schemas.openxmlformats.org/officeDocument/2006/relationships/hyperlink" Target="https://www.scrum.org/resources/blog/kanban-primer-scrum-teams" TargetMode="External"/><Relationship Id="rId82" Type="http://schemas.openxmlformats.org/officeDocument/2006/relationships/hyperlink" Target="https://www.scrum.org/resources/blog/understanding-kanban-guide-scrum-teams" TargetMode="External"/><Relationship Id="rId81" Type="http://schemas.openxmlformats.org/officeDocument/2006/relationships/hyperlink" Target="https://www.scrum.org/resources/blog/understanding-kanban-guide-scrum-team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hyperlink" Target="https://scrumorg-website-prod.s3.amazonaws.com/drupal/2016-11/The%20Nexus%20Integration%20Team.pdf" TargetMode="External"/><Relationship Id="rId4" Type="http://schemas.openxmlformats.org/officeDocument/2006/relationships/numbering" Target="numbering.xml"/><Relationship Id="rId148" Type="http://schemas.openxmlformats.org/officeDocument/2006/relationships/hyperlink" Target="https://scrumorg-website-prod.s3.amazonaws.com/drupal/2016-06/An%20Introduction%20to%20the%20Nexus%20Framework%20-%20June%202016_0.pdf" TargetMode="External"/><Relationship Id="rId9" Type="http://schemas.openxmlformats.org/officeDocument/2006/relationships/hyperlink" Target="http://onlinecorrector.com.ua/%D0%BF%D0%BE" TargetMode="External"/><Relationship Id="rId143" Type="http://schemas.openxmlformats.org/officeDocument/2006/relationships/hyperlink" Target="https://www.scrum.org/resources/online-nexus-guide" TargetMode="External"/><Relationship Id="rId142" Type="http://schemas.openxmlformats.org/officeDocument/2006/relationships/image" Target="media/image19.png"/><Relationship Id="rId141" Type="http://schemas.openxmlformats.org/officeDocument/2006/relationships/image" Target="media/image11.png"/><Relationship Id="rId140" Type="http://schemas.openxmlformats.org/officeDocument/2006/relationships/hyperlink" Target="https://www.mountaingoatsoftware.com/tools/velocity-range-calculator" TargetMode="External"/><Relationship Id="rId5" Type="http://schemas.openxmlformats.org/officeDocument/2006/relationships/styles" Target="styles.xml"/><Relationship Id="rId147" Type="http://schemas.openxmlformats.org/officeDocument/2006/relationships/hyperlink" Target="https://scrumorg-website-prod.s3.amazonaws.com/drupal/2016-06/An%20Introduction%20to%20the%20Nexus%20Framework%20-%20June%202016_0.pdf" TargetMode="External"/><Relationship Id="rId6" Type="http://schemas.openxmlformats.org/officeDocument/2006/relationships/image" Target="media/image15.png"/><Relationship Id="rId146" Type="http://schemas.openxmlformats.org/officeDocument/2006/relationships/hyperlink" Target="https://scrumorg-website-prod.s3.amazonaws.com/drupal/2018-10/NexusOverview-A4.pdf" TargetMode="External"/><Relationship Id="rId7" Type="http://schemas.openxmlformats.org/officeDocument/2006/relationships/hyperlink" Target="https://app.clickup.com/8491693/v/dc/834nd-2241/834nd-5301" TargetMode="External"/><Relationship Id="rId145" Type="http://schemas.openxmlformats.org/officeDocument/2006/relationships/hyperlink" Target="https://scrumorg-website-prod.s3.amazonaws.com/drupal/2018-10/NexusOverview-A4.pdf" TargetMode="External"/><Relationship Id="rId8" Type="http://schemas.openxmlformats.org/officeDocument/2006/relationships/hyperlink" Target="http://onlinecorrector.com.ua/%D0%BC%D0%B0%D1%82%D0%B8-%D0%BC%D1%83%D1%81%D0%B8%D1%82%D0%B8-%D0%B2%D0%B8%D0%BD%D0%B5%D0%BD" TargetMode="External"/><Relationship Id="rId144" Type="http://schemas.openxmlformats.org/officeDocument/2006/relationships/hyperlink" Target="https://www.scrum.org/resources/online-nexus-guide" TargetMode="External"/><Relationship Id="rId73" Type="http://schemas.openxmlformats.org/officeDocument/2006/relationships/hyperlink" Target="https://www.youtube.com/watch?v=MNSAolUgFYQ&amp;t=1078s" TargetMode="External"/><Relationship Id="rId72" Type="http://schemas.openxmlformats.org/officeDocument/2006/relationships/hyperlink" Target="https://scrumguides.org/scrum-guide.html" TargetMode="External"/><Relationship Id="rId75" Type="http://schemas.openxmlformats.org/officeDocument/2006/relationships/hyperlink" Target="https://drive.google.com/file/d/15tcMZNWVypLXDEDL41OAZDPVDDEOBVi1/view?usp=sharing" TargetMode="External"/><Relationship Id="rId74" Type="http://schemas.openxmlformats.org/officeDocument/2006/relationships/hyperlink" Target="https://www.youtube.com/watch?v=PRh80RyT74I" TargetMode="External"/><Relationship Id="rId77" Type="http://schemas.openxmlformats.org/officeDocument/2006/relationships/hyperlink" Target="https://drive.google.com/file/d/15tcMZNWVypLXDEDL41OAZDPVDDEOBVi1/view?usp=sharing" TargetMode="External"/><Relationship Id="rId76" Type="http://schemas.openxmlformats.org/officeDocument/2006/relationships/hyperlink" Target="https://drive.google.com/file/d/15tcMZNWVypLXDEDL41OAZDPVDDEOBVi1/view?usp=sharing" TargetMode="External"/><Relationship Id="rId79" Type="http://schemas.openxmlformats.org/officeDocument/2006/relationships/hyperlink" Target="https://www.scrum.org/resources/blog/kanban-primer-scrum-teams" TargetMode="External"/><Relationship Id="rId78" Type="http://schemas.openxmlformats.org/officeDocument/2006/relationships/hyperlink" Target="https://www.scrum.org/resources/blog/kanban-primer-scrum-teams" TargetMode="External"/><Relationship Id="rId71" Type="http://schemas.openxmlformats.org/officeDocument/2006/relationships/hyperlink" Target="http://onlinecorrector.com.ua/%D0%BF%D0%BE" TargetMode="External"/><Relationship Id="rId70" Type="http://schemas.openxmlformats.org/officeDocument/2006/relationships/hyperlink" Target="http://onlinecorrector.com.ua/%D0%BF%D0%BE" TargetMode="External"/><Relationship Id="rId139" Type="http://schemas.openxmlformats.org/officeDocument/2006/relationships/hyperlink" Target="https://www.mountaingoatsoftware.com/tools/velocity-range-calculator" TargetMode="External"/><Relationship Id="rId138" Type="http://schemas.openxmlformats.org/officeDocument/2006/relationships/hyperlink" Target="https://sites.google.com/devcom.com/dcintranet/corporate-stuff/social-package?authuser=0" TargetMode="External"/><Relationship Id="rId137" Type="http://schemas.openxmlformats.org/officeDocument/2006/relationships/hyperlink" Target="https://www.atlassian.com/time-wasting-at-work-infographic" TargetMode="External"/><Relationship Id="rId132" Type="http://schemas.openxmlformats.org/officeDocument/2006/relationships/hyperlink" Target="http://onlinecorrector.com.ua/%D0%B1%D1%83%D1%82%D0%B8-%D0%BF%D0%B5%D1%80%D0%B5%D0%B1%D1%83%D0%B2%D0%B0%D1%82%D0%B8-%D0%BC%D1%96%D1%81%D1%82%D0%B8%D1%82%D0%B8%D1%81%D1%8F" TargetMode="External"/><Relationship Id="rId131" Type="http://schemas.openxmlformats.org/officeDocument/2006/relationships/hyperlink" Target="http://onlinecorrector.com.ua/%D0%BF%D0%BE" TargetMode="External"/><Relationship Id="rId130" Type="http://schemas.openxmlformats.org/officeDocument/2006/relationships/hyperlink" Target="https://www.pivotaltracker.com/blog/how-to-invest-in-your-user-stories" TargetMode="External"/><Relationship Id="rId136" Type="http://schemas.openxmlformats.org/officeDocument/2006/relationships/hyperlink" Target="https://www.atlassian.com/time-wasting-at-work-infographic" TargetMode="External"/><Relationship Id="rId135" Type="http://schemas.openxmlformats.org/officeDocument/2006/relationships/hyperlink" Target="https://www.atlassian.com/time-wasting-at-work-infographic" TargetMode="External"/><Relationship Id="rId134" Type="http://schemas.openxmlformats.org/officeDocument/2006/relationships/hyperlink" Target="https://www.worldtimebuddy.com/" TargetMode="External"/><Relationship Id="rId133" Type="http://schemas.openxmlformats.org/officeDocument/2006/relationships/hyperlink" Target="https://www.worldtimebuddy.com/" TargetMode="External"/><Relationship Id="rId62" Type="http://schemas.openxmlformats.org/officeDocument/2006/relationships/hyperlink" Target="http://onlinecorrector.com.ua/%D0%BA%D0%BE%D0%BC%D0%B0-%D0%BC%D1%96%D0%B6-%D1%87%D0%B0%D1%81%D1%82%D0%B8%D0%BD%D0%B0%D0%BC%D0%B8-%D1%81%D0%BA%D0%BB%D0%B0%D0%B4%D0%BD%D0%BE%D0%B3%D0%BE-%D1%80%D0%B5%D1%87%D0%B5%D0%BD%D0%BD%D1%8F" TargetMode="External"/><Relationship Id="rId61" Type="http://schemas.openxmlformats.org/officeDocument/2006/relationships/hyperlink" Target="http://onlinecorrector.com.ua/%D1%86%D0%B5%D0%B9-%D0%B7%D0%B0%D0%B4%D0%B0%D0%BD%D0%B8%D0%B9-%D0%BF%D1%80%D0%BE%D0%BF%D0%BE%D0%BD%D0%BE%D0%B2%D0%B0%D0%BD%D0%B8%D0%B9" TargetMode="External"/><Relationship Id="rId64" Type="http://schemas.openxmlformats.org/officeDocument/2006/relationships/hyperlink" Target="https://docs.google.com/spreadsheets/d/1GI4Tk1HNkfacWtCCcCusGkWI7JmlH2HB-fhPcaBUehI/edit?usp=sharing" TargetMode="External"/><Relationship Id="rId63" Type="http://schemas.openxmlformats.org/officeDocument/2006/relationships/hyperlink" Target="https://app.clickup.com/8491693/v/dc/834nd-2241/834nd-4041" TargetMode="External"/><Relationship Id="rId66" Type="http://schemas.openxmlformats.org/officeDocument/2006/relationships/hyperlink" Target="http://onlinecorrector.com.ua/%D0%BF%D1%96%D0%B4%D1%82%D1%80%D0%B8%D0%BC%D0%B0%D0%BD%D0%BD%D1%8F" TargetMode="External"/><Relationship Id="rId65" Type="http://schemas.openxmlformats.org/officeDocument/2006/relationships/hyperlink" Target="https://app.clickup.com/8491693/v/dc/834nd-2241/834nd-4161" TargetMode="External"/><Relationship Id="rId68" Type="http://schemas.openxmlformats.org/officeDocument/2006/relationships/hyperlink" Target="https://app.clickup.com/8491693/v/dc/834nd-2241/834nd-4241" TargetMode="External"/><Relationship Id="rId67" Type="http://schemas.openxmlformats.org/officeDocument/2006/relationships/hyperlink" Target="http://onlinecorrector.com.ua/%D0%BF%D1%96%D0%B4%D1%82%D1%80%D0%B8%D0%BC%D0%B0%D0%BD%D0%BD%D1%8F" TargetMode="External"/><Relationship Id="rId60" Type="http://schemas.openxmlformats.org/officeDocument/2006/relationships/hyperlink" Target="http://onlinecorrector.com.ua/%D0%B1%D1%96%D0%BB%D1%8F-%D0%BA%D1%80%D0%B0%D0%B9-%D0%B7%D0%B0-%D0%BF%D1%96%D0%B4-%D1%87%D0%B0%D1%81-%D1%83-%D1%80%D0%B0%D0%B7%D1%96" TargetMode="External"/><Relationship Id="rId165" Type="http://schemas.openxmlformats.org/officeDocument/2006/relationships/footer" Target="footer2.xml"/><Relationship Id="rId69" Type="http://schemas.openxmlformats.org/officeDocument/2006/relationships/hyperlink" Target="http://onlinecorrector.com.ua/%D0%BF%D0%BE" TargetMode="External"/><Relationship Id="rId164" Type="http://schemas.openxmlformats.org/officeDocument/2006/relationships/header" Target="header2.xml"/><Relationship Id="rId163" Type="http://schemas.openxmlformats.org/officeDocument/2006/relationships/header" Target="header1.xml"/><Relationship Id="rId162" Type="http://schemas.openxmlformats.org/officeDocument/2006/relationships/image" Target="media/image9.png"/><Relationship Id="rId167" Type="http://schemas.openxmlformats.org/officeDocument/2006/relationships/footer" Target="footer1.xml"/><Relationship Id="rId166" Type="http://schemas.openxmlformats.org/officeDocument/2006/relationships/image" Target="media/image10.png"/><Relationship Id="rId51" Type="http://schemas.openxmlformats.org/officeDocument/2006/relationships/hyperlink" Target="https://app.clickup.com/8491693/v/dc/834nd-2241/834nd-4041" TargetMode="External"/><Relationship Id="rId50" Type="http://schemas.openxmlformats.org/officeDocument/2006/relationships/hyperlink" Target="http://onlinecorrector.com.ua/%D0%BA%D0%BE%D0%BC%D0%B0-%D0%BC%D1%96%D0%B6-%D1%87%D0%B0%D1%81%D1%82%D0%B8%D0%BD%D0%B0%D0%BC%D0%B8-%D1%81%D0%BA%D0%BB%D0%B0%D0%B4%D0%BD%D0%BE%D0%B3%D0%BE-%D1%80%D0%B5%D1%87%D0%B5%D0%BD%D0%BD%D1%8F" TargetMode="External"/><Relationship Id="rId53" Type="http://schemas.openxmlformats.org/officeDocument/2006/relationships/hyperlink" Target="https://scrumguides.org/scrum-guide.html" TargetMode="External"/><Relationship Id="rId52" Type="http://schemas.openxmlformats.org/officeDocument/2006/relationships/hyperlink" Target="https://app.clickup.com/8491693/v/dc/834nd-2241/834nd-4161" TargetMode="External"/><Relationship Id="rId55" Type="http://schemas.openxmlformats.org/officeDocument/2006/relationships/hyperlink" Target="http://onlinecorrector.com.ua/%D0%BF%D0%BE" TargetMode="External"/><Relationship Id="rId161" Type="http://schemas.openxmlformats.org/officeDocument/2006/relationships/hyperlink" Target="https://lucid.app/lucidchart/7ad1cadc-19fa-4540-9806-5fe6266f3286/edit?invitationId=inv_4e734156-169b-4be4-ae4e-6fbfa063dc2a&amp;page=m5ZD_6g1y6tE#" TargetMode="External"/><Relationship Id="rId54" Type="http://schemas.openxmlformats.org/officeDocument/2006/relationships/hyperlink" Target="https://www.scrum.org/resources/blog/kanban-primer-scrum-teams" TargetMode="External"/><Relationship Id="rId160" Type="http://schemas.openxmlformats.org/officeDocument/2006/relationships/image" Target="media/image18.png"/><Relationship Id="rId57" Type="http://schemas.openxmlformats.org/officeDocument/2006/relationships/hyperlink" Target="https://www.scrum.org/resources/blog/kanban-primer-scrum-teams" TargetMode="External"/><Relationship Id="rId56" Type="http://schemas.openxmlformats.org/officeDocument/2006/relationships/hyperlink" Target="http://onlinecorrector.com.ua/%D0%BF%D0%BE" TargetMode="External"/><Relationship Id="rId159" Type="http://schemas.openxmlformats.org/officeDocument/2006/relationships/image" Target="media/image8.png"/><Relationship Id="rId59" Type="http://schemas.openxmlformats.org/officeDocument/2006/relationships/hyperlink" Target="https://www.youtube.com/watch?v=PRh80RyT74I" TargetMode="External"/><Relationship Id="rId154" Type="http://schemas.openxmlformats.org/officeDocument/2006/relationships/hyperlink" Target="https://scrumorg-website-prod.s3.amazonaws.com/drupal/2016-08/Cross-Team%20Refinement%20in%20Nexus%20whitepaper_0.pdf" TargetMode="External"/><Relationship Id="rId58" Type="http://schemas.openxmlformats.org/officeDocument/2006/relationships/hyperlink" Target="https://www.youtube.com/watch?v=MNSAolUgFYQ&amp;t=1078s" TargetMode="External"/><Relationship Id="rId153" Type="http://schemas.openxmlformats.org/officeDocument/2006/relationships/hyperlink" Target="https://scrumorg-website-prod.s3.amazonaws.com/drupal/2016-08/Cross-Team%20Refinement%20in%20Nexus%20whitepaper_0.pdf" TargetMode="External"/><Relationship Id="rId152" Type="http://schemas.openxmlformats.org/officeDocument/2006/relationships/hyperlink" Target="https://scrumorg-website-prod.s3.amazonaws.com/drupal/2016-10/They%20Thought%20It%20Was%20Overkill%20-%20The%20Nexus%20Daily%20Scrum%20Whitepaper.pdf" TargetMode="External"/><Relationship Id="rId151" Type="http://schemas.openxmlformats.org/officeDocument/2006/relationships/hyperlink" Target="https://scrumorg-website-prod.s3.amazonaws.com/drupal/2016-10/They%20Thought%20It%20Was%20Overkill%20-%20The%20Nexus%20Daily%20Scrum%20Whitepaper.pdf" TargetMode="External"/><Relationship Id="rId158" Type="http://schemas.openxmlformats.org/officeDocument/2006/relationships/hyperlink" Target="https://lucid.app/lucidchart/7ad1cadc-19fa-4540-9806-5fe6266f3286/edit?invitationId=inv_4e734156-169b-4be4-ae4e-6fbfa063dc2a&amp;page=0_0#" TargetMode="External"/><Relationship Id="rId157" Type="http://schemas.openxmlformats.org/officeDocument/2006/relationships/image" Target="media/image12.png"/><Relationship Id="rId156" Type="http://schemas.openxmlformats.org/officeDocument/2006/relationships/hyperlink" Target="https://trello.com/b/J2W79Ktx/trade-offs-workshop" TargetMode="External"/><Relationship Id="rId155" Type="http://schemas.openxmlformats.org/officeDocument/2006/relationships/hyperlink" Target="https://drive.google.com/file/d/1nDGMOm-Y3CRBgQrfrKj2cCyQDgen-4n_/view?usp=sharin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TSans-regular.ttf"/><Relationship Id="rId2" Type="http://schemas.openxmlformats.org/officeDocument/2006/relationships/font" Target="fonts/PTSans-bold.ttf"/><Relationship Id="rId3" Type="http://schemas.openxmlformats.org/officeDocument/2006/relationships/font" Target="fonts/PTSans-italic.ttf"/><Relationship Id="rId4" Type="http://schemas.openxmlformats.org/officeDocument/2006/relationships/font" Target="fonts/PT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devcom.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